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p>
    <w:p w:rsidR="00480977" w:rsidRPr="00871F99" w:rsidRDefault="00DB4E2C"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4400793"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920DAB" w:rsidRPr="00920DAB">
        <w:rPr>
          <w:rFonts w:ascii="Times New Roman" w:hAnsi="Times New Roman" w:cs="Times New Roman"/>
          <w:sz w:val="24"/>
          <w:szCs w:val="24"/>
          <w:lang w:val="fr-FR"/>
        </w:rPr>
        <w:t>19405/ 12188</w:t>
      </w:r>
      <w:r w:rsidR="00AA65CD" w:rsidRPr="00871F99">
        <w:rPr>
          <w:rFonts w:ascii="Times New Roman" w:hAnsi="Times New Roman" w:cs="Times New Roman"/>
          <w:sz w:val="24"/>
          <w:szCs w:val="24"/>
          <w:lang w:val="fr-FR"/>
        </w:rPr>
        <w:t>/</w:t>
      </w:r>
      <w:r w:rsidR="00B52C78">
        <w:rPr>
          <w:rFonts w:ascii="Times New Roman" w:hAnsi="Times New Roman" w:cs="Times New Roman"/>
          <w:sz w:val="24"/>
          <w:szCs w:val="24"/>
          <w:lang w:val="fr-FR"/>
        </w:rPr>
        <w:t xml:space="preserve"> </w:t>
      </w:r>
      <w:r w:rsidR="00920DAB">
        <w:rPr>
          <w:rFonts w:ascii="Times New Roman" w:hAnsi="Times New Roman" w:cs="Times New Roman"/>
          <w:sz w:val="24"/>
          <w:szCs w:val="24"/>
          <w:lang w:val="fr-FR"/>
        </w:rPr>
        <w:t>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Default="00920DAB" w:rsidP="00D7402F">
      <w:pPr>
        <w:suppressAutoHyphens/>
        <w:spacing w:after="0" w:line="240" w:lineRule="auto"/>
        <w:jc w:val="center"/>
        <w:rPr>
          <w:rFonts w:ascii="Times New Roman" w:eastAsia="Times New Roman" w:hAnsi="Times New Roman" w:cs="Times New Roman"/>
          <w:b/>
          <w:sz w:val="24"/>
          <w:szCs w:val="24"/>
          <w:lang w:val="it-IT" w:eastAsia="ro-RO"/>
        </w:rPr>
      </w:pPr>
      <w:r w:rsidRPr="00920DAB">
        <w:rPr>
          <w:rFonts w:ascii="Times New Roman" w:hAnsi="Times New Roman" w:cs="Times New Roman"/>
          <w:b/>
          <w:sz w:val="24"/>
          <w:szCs w:val="24"/>
        </w:rPr>
        <w:t xml:space="preserve">PROIECT </w:t>
      </w:r>
      <w:hyperlink r:id="rId12" w:anchor="#" w:history="1"/>
      <w:r w:rsidR="00051258" w:rsidRPr="00B52C78">
        <w:rPr>
          <w:rFonts w:ascii="Times New Roman" w:eastAsia="Times New Roman" w:hAnsi="Times New Roman" w:cs="Times New Roman"/>
          <w:b/>
          <w:sz w:val="24"/>
          <w:szCs w:val="24"/>
          <w:lang w:val="it-IT" w:eastAsia="ro-RO"/>
        </w:rPr>
        <w:t>DECIZIA ETAPEI DE ÎNCADRARE</w:t>
      </w:r>
    </w:p>
    <w:p w:rsidR="00B46D8F" w:rsidRPr="00B52C78" w:rsidRDefault="00B46D8F"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NR. </w:t>
      </w:r>
      <w:r w:rsidR="00920DAB">
        <w:rPr>
          <w:rFonts w:ascii="Times New Roman" w:eastAsia="Times New Roman" w:hAnsi="Times New Roman" w:cs="Times New Roman"/>
          <w:b/>
          <w:sz w:val="24"/>
          <w:szCs w:val="24"/>
          <w:lang w:val="it-IT" w:eastAsia="ro-RO"/>
        </w:rPr>
        <w:t>___ din ____</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920DAB" w:rsidRPr="00920DAB">
        <w:rPr>
          <w:rFonts w:ascii="Times New Roman" w:eastAsia="Times New Roman" w:hAnsi="Times New Roman" w:cs="Times New Roman"/>
          <w:b/>
          <w:sz w:val="24"/>
          <w:szCs w:val="24"/>
          <w:lang w:eastAsia="ro-RO"/>
        </w:rPr>
        <w:t>COMUNA DRAGODANA</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920DAB" w:rsidRPr="00920DAB">
        <w:rPr>
          <w:rFonts w:ascii="Times New Roman" w:eastAsia="Times New Roman" w:hAnsi="Times New Roman" w:cs="Times New Roman"/>
          <w:sz w:val="24"/>
          <w:szCs w:val="24"/>
          <w:lang w:eastAsia="ro-RO"/>
        </w:rPr>
        <w:t>com. Dragodana, sat Dragodana, str Koska, nr. 2,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920DAB" w:rsidRPr="00920DAB">
        <w:rPr>
          <w:rFonts w:ascii="Times New Roman" w:eastAsia="Times New Roman" w:hAnsi="Times New Roman" w:cs="Times New Roman"/>
          <w:sz w:val="24"/>
          <w:szCs w:val="24"/>
          <w:lang w:eastAsia="ro-RO"/>
        </w:rPr>
        <w:t>19405</w:t>
      </w:r>
      <w:r w:rsidRPr="00871F99">
        <w:rPr>
          <w:rFonts w:ascii="Times New Roman" w:eastAsia="Times New Roman" w:hAnsi="Times New Roman" w:cs="Times New Roman"/>
          <w:sz w:val="24"/>
          <w:szCs w:val="24"/>
          <w:lang w:eastAsia="ro-RO"/>
        </w:rPr>
        <w:t xml:space="preserve"> din </w:t>
      </w:r>
      <w:r w:rsidR="00920DAB" w:rsidRPr="00920DAB">
        <w:rPr>
          <w:rFonts w:ascii="Times New Roman" w:eastAsia="Times New Roman" w:hAnsi="Times New Roman" w:cs="Times New Roman"/>
          <w:sz w:val="24"/>
          <w:szCs w:val="24"/>
          <w:lang w:eastAsia="ro-RO"/>
        </w:rPr>
        <w:t>04.12.2019</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8E6D83">
        <w:fldChar w:fldCharType="begin"/>
      </w:r>
      <w:r w:rsidR="008E6D83">
        <w:instrText xml:space="preserve"> HYPERLINK "https://idrept.ro/00103869.htm" </w:instrText>
      </w:r>
      <w:r w:rsidR="008E6D83">
        <w:fldChar w:fldCharType="separate"/>
      </w:r>
      <w:r w:rsidR="00955D6F" w:rsidRPr="00871F99">
        <w:rPr>
          <w:rStyle w:val="Hyperlink"/>
          <w:rFonts w:ascii="Times New Roman" w:hAnsi="Times New Roman" w:cs="Times New Roman"/>
          <w:b/>
          <w:bCs/>
          <w:color w:val="333399"/>
          <w:sz w:val="24"/>
          <w:szCs w:val="24"/>
        </w:rPr>
        <w:t>57/2007</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8E6D83">
        <w:fldChar w:fldCharType="begin"/>
      </w:r>
      <w:r w:rsidR="008E6D83">
        <w:instrText xml:space="preserve"> HYPERLINK "https://idrept.ro/00139597.htm" </w:instrText>
      </w:r>
      <w:r w:rsidR="008E6D83">
        <w:fldChar w:fldCharType="separate"/>
      </w:r>
      <w:r w:rsidR="00955D6F" w:rsidRPr="00871F99">
        <w:rPr>
          <w:rStyle w:val="Hyperlink"/>
          <w:rFonts w:ascii="Times New Roman" w:hAnsi="Times New Roman" w:cs="Times New Roman"/>
          <w:b/>
          <w:bCs/>
          <w:color w:val="333399"/>
          <w:sz w:val="24"/>
          <w:szCs w:val="24"/>
        </w:rPr>
        <w:t>49/2011</w:t>
      </w:r>
      <w:r w:rsidR="008E6D83">
        <w:rPr>
          <w:rStyle w:val="Hyperlink"/>
          <w:rFonts w:ascii="Times New Roman" w:hAnsi="Times New Roman" w:cs="Times New Roman"/>
          <w:b/>
          <w:bCs/>
          <w:color w:val="333399"/>
          <w:sz w:val="24"/>
          <w:szCs w:val="24"/>
        </w:rPr>
        <w:fldChar w:fldCharType="end"/>
      </w:r>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20DAB">
        <w:rPr>
          <w:rStyle w:val="tpa"/>
          <w:rFonts w:ascii="Times New Roman" w:hAnsi="Times New Roman" w:cs="Times New Roman"/>
          <w:color w:val="000000"/>
          <w:sz w:val="24"/>
          <w:szCs w:val="24"/>
        </w:rPr>
        <w:t>06.02.2020</w:t>
      </w:r>
      <w:r w:rsidRPr="00871F99">
        <w:rPr>
          <w:rStyle w:val="tpa"/>
          <w:rFonts w:ascii="Times New Roman" w:hAnsi="Times New Roman" w:cs="Times New Roman"/>
          <w:color w:val="000000"/>
          <w:sz w:val="24"/>
          <w:szCs w:val="24"/>
        </w:rPr>
        <w:t xml:space="preserve"> că proiectul </w:t>
      </w:r>
      <w:bookmarkStart w:id="1" w:name="do|ax5^I|pa10"/>
      <w:bookmarkEnd w:id="1"/>
      <w:r w:rsidR="00920DAB" w:rsidRPr="00920DAB">
        <w:rPr>
          <w:rFonts w:ascii="Times New Roman" w:eastAsia="Times New Roman" w:hAnsi="Times New Roman" w:cs="Times New Roman"/>
          <w:b/>
          <w:sz w:val="24"/>
          <w:szCs w:val="24"/>
          <w:lang w:eastAsia="ro-RO"/>
        </w:rPr>
        <w:t>”Modernizare drumuri de interes local in Comuna Dragodana, jud. Dambovita.”</w:t>
      </w:r>
      <w:r w:rsidR="006611F4" w:rsidRPr="00871F99">
        <w:rPr>
          <w:rFonts w:ascii="Times New Roman" w:eastAsia="Times New Roman" w:hAnsi="Times New Roman" w:cs="Times New Roman"/>
          <w:sz w:val="24"/>
          <w:szCs w:val="24"/>
          <w:lang w:eastAsia="ro-RO"/>
        </w:rPr>
        <w:t xml:space="preserve">, propus a fi amplasat în </w:t>
      </w:r>
      <w:r w:rsidR="00920DAB" w:rsidRPr="00920DAB">
        <w:rPr>
          <w:rFonts w:ascii="Times New Roman" w:eastAsia="Times New Roman" w:hAnsi="Times New Roman" w:cs="Times New Roman"/>
          <w:sz w:val="24"/>
          <w:szCs w:val="24"/>
          <w:lang w:eastAsia="ro-RO"/>
        </w:rPr>
        <w:t>com. Dragodana, jud. Dambovita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955D6F" w:rsidRPr="00871F99"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p>
    <w:p w:rsidR="00955D6F" w:rsidRPr="00871F99" w:rsidRDefault="00955D6F" w:rsidP="00955D6F">
      <w:pPr>
        <w:spacing w:after="120" w:line="240" w:lineRule="auto"/>
        <w:jc w:val="both"/>
        <w:rPr>
          <w:rFonts w:ascii="Times New Roman" w:hAnsi="Times New Roman" w:cs="Times New Roman"/>
          <w:sz w:val="24"/>
          <w:szCs w:val="24"/>
        </w:rPr>
      </w:pPr>
      <w:bookmarkStart w:id="6" w:name="do|ax5^I|pa15"/>
      <w:bookmarkEnd w:id="6"/>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20DAB" w:rsidRPr="00871F99"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w:t>
      </w:r>
      <w:r w:rsidR="00920DAB">
        <w:rPr>
          <w:rFonts w:ascii="Times New Roman" w:eastAsia="Times New Roman" w:hAnsi="Times New Roman" w:cs="Times New Roman"/>
          <w:color w:val="191919"/>
          <w:sz w:val="24"/>
          <w:szCs w:val="24"/>
          <w:lang w:eastAsia="ro-RO"/>
        </w:rPr>
        <w:t>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920DAB" w:rsidRPr="00871F99" w:rsidRDefault="002E0C8A" w:rsidP="00827912">
      <w:pPr>
        <w:spacing w:after="0" w:line="240" w:lineRule="auto"/>
        <w:jc w:val="both"/>
        <w:rPr>
          <w:rFonts w:ascii="Times New Roman" w:eastAsia="Times New Roman" w:hAnsi="Times New Roman" w:cs="Times New Roman"/>
          <w:sz w:val="24"/>
          <w:szCs w:val="24"/>
          <w:lang w:eastAsia="pl-PL"/>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827912">
        <w:rPr>
          <w:rFonts w:ascii="Times New Roman" w:eastAsia="Calibri" w:hAnsi="Times New Roman" w:cs="Times New Roman"/>
          <w:sz w:val="24"/>
          <w:szCs w:val="24"/>
        </w:rPr>
        <w:t xml:space="preserve">- </w:t>
      </w:r>
      <w:r w:rsidR="00827912" w:rsidRPr="00827912">
        <w:rPr>
          <w:rFonts w:ascii="Times New Roman" w:eastAsia="Times New Roman" w:hAnsi="Times New Roman" w:cs="Times New Roman"/>
          <w:sz w:val="24"/>
          <w:szCs w:val="24"/>
          <w:lang w:eastAsia="pl-PL"/>
        </w:rPr>
        <w:t xml:space="preserve"> lucrarile pentru modernizarea a 8 strazi/drumuri locale in comuna Dragodana, judetul Dambovita, avand lungimea totala de 2334 m:</w:t>
      </w:r>
    </w:p>
    <w:tbl>
      <w:tblPr>
        <w:tblW w:w="5841" w:type="dxa"/>
        <w:jc w:val="center"/>
        <w:tblLayout w:type="fixed"/>
        <w:tblLook w:val="04A0" w:firstRow="1" w:lastRow="0" w:firstColumn="1" w:lastColumn="0" w:noHBand="0" w:noVBand="1"/>
      </w:tblPr>
      <w:tblGrid>
        <w:gridCol w:w="733"/>
        <w:gridCol w:w="2649"/>
        <w:gridCol w:w="2459"/>
      </w:tblGrid>
      <w:tr w:rsidR="00920DAB" w:rsidRPr="00920DAB" w:rsidTr="00920DAB">
        <w:trPr>
          <w:trHeight w:val="414"/>
          <w:jc w:val="center"/>
        </w:trPr>
        <w:tc>
          <w:tcPr>
            <w:tcW w:w="733" w:type="dxa"/>
            <w:tcBorders>
              <w:top w:val="single" w:sz="4" w:space="0" w:color="auto"/>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r w:rsidRPr="00920DAB">
              <w:rPr>
                <w:rFonts w:ascii="Times New Roman" w:hAnsi="Times New Roman" w:cs="Times New Roman"/>
                <w:b/>
                <w:bCs/>
                <w:sz w:val="24"/>
                <w:szCs w:val="24"/>
                <w:lang w:val="en-US"/>
              </w:rPr>
              <w:t>Nr.</w:t>
            </w:r>
          </w:p>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proofErr w:type="spellStart"/>
            <w:proofErr w:type="gramStart"/>
            <w:r w:rsidRPr="00920DAB">
              <w:rPr>
                <w:rFonts w:ascii="Times New Roman" w:hAnsi="Times New Roman" w:cs="Times New Roman"/>
                <w:b/>
                <w:bCs/>
                <w:sz w:val="24"/>
                <w:szCs w:val="24"/>
                <w:lang w:val="en-US"/>
              </w:rPr>
              <w:t>crt</w:t>
            </w:r>
            <w:proofErr w:type="spellEnd"/>
            <w:proofErr w:type="gramEnd"/>
            <w:r w:rsidRPr="00920DAB">
              <w:rPr>
                <w:rFonts w:ascii="Times New Roman" w:hAnsi="Times New Roman" w:cs="Times New Roman"/>
                <w:b/>
                <w:bCs/>
                <w:sz w:val="24"/>
                <w:szCs w:val="24"/>
                <w:lang w:val="en-US"/>
              </w:rPr>
              <w:t>.</w:t>
            </w:r>
          </w:p>
        </w:tc>
        <w:tc>
          <w:tcPr>
            <w:tcW w:w="2649" w:type="dxa"/>
            <w:tcBorders>
              <w:top w:val="single" w:sz="4" w:space="0" w:color="auto"/>
              <w:left w:val="nil"/>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r w:rsidRPr="00920DAB">
              <w:rPr>
                <w:rFonts w:ascii="Times New Roman" w:hAnsi="Times New Roman" w:cs="Times New Roman"/>
                <w:b/>
                <w:bCs/>
                <w:sz w:val="24"/>
                <w:szCs w:val="24"/>
                <w:lang w:val="en-US"/>
              </w:rPr>
              <w:t>DENUMIRE STRAZI</w:t>
            </w:r>
          </w:p>
        </w:tc>
        <w:tc>
          <w:tcPr>
            <w:tcW w:w="2459" w:type="dxa"/>
            <w:tcBorders>
              <w:top w:val="single" w:sz="4" w:space="0" w:color="auto"/>
              <w:left w:val="nil"/>
              <w:bottom w:val="single" w:sz="4" w:space="0" w:color="auto"/>
              <w:right w:val="single" w:sz="4" w:space="0" w:color="auto"/>
            </w:tcBorders>
          </w:tcPr>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p>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p>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r w:rsidRPr="00920DAB">
              <w:rPr>
                <w:rFonts w:ascii="Times New Roman" w:hAnsi="Times New Roman" w:cs="Times New Roman"/>
                <w:b/>
                <w:bCs/>
                <w:sz w:val="24"/>
                <w:szCs w:val="24"/>
                <w:lang w:val="en-US"/>
              </w:rPr>
              <w:t>LUNGIME (m)</w:t>
            </w:r>
          </w:p>
        </w:tc>
      </w:tr>
      <w:tr w:rsidR="00920DAB"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
                <w:bCs/>
                <w:sz w:val="24"/>
                <w:szCs w:val="24"/>
                <w:lang w:val="en-US"/>
              </w:rPr>
              <w:t>SAT PICIOR DE MUNTE</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Scolii</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400</w:t>
            </w:r>
          </w:p>
        </w:tc>
      </w:tr>
      <w:tr w:rsidR="00920DAB"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
                <w:bCs/>
                <w:sz w:val="24"/>
                <w:szCs w:val="24"/>
                <w:lang w:val="en-US"/>
              </w:rPr>
              <w:t>SAT DRAGODANA</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Vlasceni</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297.5</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2</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Vlasceni</w:t>
            </w:r>
            <w:proofErr w:type="spellEnd"/>
            <w:r w:rsidRPr="00920DAB">
              <w:rPr>
                <w:rFonts w:ascii="Times New Roman" w:hAnsi="Times New Roman" w:cs="Times New Roman"/>
                <w:bCs/>
                <w:sz w:val="24"/>
                <w:szCs w:val="24"/>
                <w:lang w:val="en-US"/>
              </w:rPr>
              <w:t xml:space="preserve"> 1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106</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3</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Leanca</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260</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4</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Piscului</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169</w:t>
            </w:r>
          </w:p>
        </w:tc>
      </w:tr>
      <w:tr w:rsidR="00920DAB"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center"/>
            <w:hideMark/>
          </w:tcPr>
          <w:p w:rsidR="00920DAB" w:rsidRPr="00920DAB" w:rsidRDefault="00920DAB" w:rsidP="00920DAB">
            <w:pPr>
              <w:tabs>
                <w:tab w:val="left" w:pos="0"/>
              </w:tabs>
              <w:spacing w:after="0" w:line="240" w:lineRule="auto"/>
              <w:jc w:val="both"/>
              <w:rPr>
                <w:rFonts w:ascii="Times New Roman" w:hAnsi="Times New Roman" w:cs="Times New Roman"/>
                <w:b/>
                <w:bCs/>
                <w:sz w:val="24"/>
                <w:szCs w:val="24"/>
                <w:lang w:val="en-US"/>
              </w:rPr>
            </w:pPr>
            <w:r w:rsidRPr="00920DAB">
              <w:rPr>
                <w:rFonts w:ascii="Times New Roman" w:hAnsi="Times New Roman" w:cs="Times New Roman"/>
                <w:b/>
                <w:bCs/>
                <w:sz w:val="24"/>
                <w:szCs w:val="24"/>
                <w:lang w:val="en-US"/>
              </w:rPr>
              <w:t>SAT STRAOSTI</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lastRenderedPageBreak/>
              <w:t>1</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Dumbrava</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259</w:t>
            </w:r>
          </w:p>
        </w:tc>
      </w:tr>
      <w:tr w:rsidR="00920DAB"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
                <w:bCs/>
                <w:sz w:val="24"/>
                <w:szCs w:val="24"/>
                <w:lang w:val="en-US"/>
              </w:rPr>
              <w:t>SAT BURDUCA</w:t>
            </w:r>
          </w:p>
        </w:tc>
      </w:tr>
      <w:tr w:rsidR="00920DAB" w:rsidRPr="00920DAB" w:rsidTr="00920DAB">
        <w:trPr>
          <w:trHeight w:hRule="exact" w:val="210"/>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Radu</w:t>
            </w:r>
            <w:proofErr w:type="spellEnd"/>
            <w:r w:rsidRPr="00920DAB">
              <w:rPr>
                <w:rFonts w:ascii="Times New Roman" w:hAnsi="Times New Roman" w:cs="Times New Roman"/>
                <w:bCs/>
                <w:sz w:val="24"/>
                <w:szCs w:val="24"/>
                <w:lang w:val="en-US"/>
              </w:rPr>
              <w:t xml:space="preserve"> </w:t>
            </w:r>
            <w:proofErr w:type="spellStart"/>
            <w:r w:rsidRPr="00920DAB">
              <w:rPr>
                <w:rFonts w:ascii="Times New Roman" w:hAnsi="Times New Roman" w:cs="Times New Roman"/>
                <w:bCs/>
                <w:sz w:val="24"/>
                <w:szCs w:val="24"/>
                <w:lang w:val="en-US"/>
              </w:rPr>
              <w:t>Florea</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682.5</w:t>
            </w:r>
          </w:p>
        </w:tc>
      </w:tr>
      <w:tr w:rsidR="00920DAB"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
                <w:bCs/>
                <w:sz w:val="24"/>
                <w:szCs w:val="24"/>
                <w:lang w:val="en-US"/>
              </w:rPr>
              <w:t>SAT CUPARU</w:t>
            </w:r>
          </w:p>
        </w:tc>
      </w:tr>
      <w:tr w:rsidR="00827912" w:rsidRPr="00920DAB" w:rsidTr="00920DAB">
        <w:trPr>
          <w:trHeight w:val="314"/>
          <w:jc w:val="center"/>
        </w:trPr>
        <w:tc>
          <w:tcPr>
            <w:tcW w:w="5840" w:type="dxa"/>
            <w:gridSpan w:val="3"/>
            <w:tcBorders>
              <w:top w:val="nil"/>
              <w:left w:val="single" w:sz="4" w:space="0" w:color="auto"/>
              <w:bottom w:val="single" w:sz="4" w:space="0" w:color="auto"/>
              <w:right w:val="single" w:sz="4" w:space="0" w:color="auto"/>
            </w:tcBorders>
            <w:noWrap/>
            <w:vAlign w:val="bottom"/>
          </w:tcPr>
          <w:p w:rsidR="00827912" w:rsidRPr="00920DAB" w:rsidRDefault="00827912" w:rsidP="00920DAB">
            <w:pPr>
              <w:tabs>
                <w:tab w:val="left" w:pos="0"/>
              </w:tabs>
              <w:spacing w:after="0" w:line="240" w:lineRule="auto"/>
              <w:jc w:val="both"/>
              <w:rPr>
                <w:rFonts w:ascii="Times New Roman" w:hAnsi="Times New Roman" w:cs="Times New Roman"/>
                <w:b/>
                <w:bCs/>
                <w:sz w:val="24"/>
                <w:szCs w:val="24"/>
                <w:lang w:val="en-US"/>
              </w:rPr>
            </w:pPr>
          </w:p>
        </w:tc>
      </w:tr>
      <w:tr w:rsidR="00920DAB" w:rsidRPr="00920DAB" w:rsidTr="00FC22B1">
        <w:trPr>
          <w:trHeight w:hRule="exact" w:val="319"/>
          <w:jc w:val="center"/>
        </w:trPr>
        <w:tc>
          <w:tcPr>
            <w:tcW w:w="733" w:type="dxa"/>
            <w:tcBorders>
              <w:top w:val="nil"/>
              <w:left w:val="single" w:sz="4" w:space="0" w:color="auto"/>
              <w:bottom w:val="single" w:sz="4" w:space="0" w:color="auto"/>
              <w:right w:val="single" w:sz="4" w:space="0" w:color="auto"/>
            </w:tcBorders>
            <w:noWrap/>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w:t>
            </w:r>
          </w:p>
        </w:tc>
        <w:tc>
          <w:tcPr>
            <w:tcW w:w="2649" w:type="dxa"/>
            <w:tcBorders>
              <w:top w:val="nil"/>
              <w:left w:val="nil"/>
              <w:bottom w:val="single" w:sz="4" w:space="0" w:color="auto"/>
              <w:right w:val="single" w:sz="4" w:space="0" w:color="auto"/>
            </w:tcBorders>
            <w:vAlign w:val="bottom"/>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proofErr w:type="spellStart"/>
            <w:r w:rsidRPr="00920DAB">
              <w:rPr>
                <w:rFonts w:ascii="Times New Roman" w:hAnsi="Times New Roman" w:cs="Times New Roman"/>
                <w:bCs/>
                <w:sz w:val="24"/>
                <w:szCs w:val="24"/>
                <w:lang w:val="en-US"/>
              </w:rPr>
              <w:t>Dealul</w:t>
            </w:r>
            <w:proofErr w:type="spellEnd"/>
            <w:r w:rsidRPr="00920DAB">
              <w:rPr>
                <w:rFonts w:ascii="Times New Roman" w:hAnsi="Times New Roman" w:cs="Times New Roman"/>
                <w:bCs/>
                <w:sz w:val="24"/>
                <w:szCs w:val="24"/>
                <w:lang w:val="en-US"/>
              </w:rPr>
              <w:t xml:space="preserve"> </w:t>
            </w:r>
            <w:proofErr w:type="spellStart"/>
            <w:r w:rsidRPr="00920DAB">
              <w:rPr>
                <w:rFonts w:ascii="Times New Roman" w:hAnsi="Times New Roman" w:cs="Times New Roman"/>
                <w:bCs/>
                <w:sz w:val="24"/>
                <w:szCs w:val="24"/>
                <w:lang w:val="en-US"/>
              </w:rPr>
              <w:t>Cuparului</w:t>
            </w:r>
            <w:proofErr w:type="spellEnd"/>
            <w:r w:rsidRPr="00920DAB">
              <w:rPr>
                <w:rFonts w:ascii="Times New Roman" w:hAnsi="Times New Roman" w:cs="Times New Roman"/>
                <w:bCs/>
                <w:sz w:val="24"/>
                <w:szCs w:val="24"/>
                <w:lang w:val="en-US"/>
              </w:rPr>
              <w:t xml:space="preserve"> </w:t>
            </w:r>
          </w:p>
        </w:tc>
        <w:tc>
          <w:tcPr>
            <w:tcW w:w="2459" w:type="dxa"/>
            <w:tcBorders>
              <w:top w:val="nil"/>
              <w:left w:val="nil"/>
              <w:bottom w:val="single" w:sz="4" w:space="0" w:color="auto"/>
              <w:right w:val="single" w:sz="4" w:space="0" w:color="auto"/>
            </w:tcBorders>
            <w:hideMark/>
          </w:tcPr>
          <w:p w:rsidR="00920DAB" w:rsidRPr="00920DAB" w:rsidRDefault="00920DAB" w:rsidP="00920DAB">
            <w:pPr>
              <w:tabs>
                <w:tab w:val="left" w:pos="0"/>
              </w:tabs>
              <w:spacing w:after="0" w:line="240" w:lineRule="auto"/>
              <w:jc w:val="both"/>
              <w:rPr>
                <w:rFonts w:ascii="Times New Roman" w:hAnsi="Times New Roman" w:cs="Times New Roman"/>
                <w:bCs/>
                <w:sz w:val="24"/>
                <w:szCs w:val="24"/>
                <w:lang w:val="en-US"/>
              </w:rPr>
            </w:pPr>
            <w:r w:rsidRPr="00920DAB">
              <w:rPr>
                <w:rFonts w:ascii="Times New Roman" w:hAnsi="Times New Roman" w:cs="Times New Roman"/>
                <w:bCs/>
                <w:sz w:val="24"/>
                <w:szCs w:val="24"/>
                <w:lang w:val="en-US"/>
              </w:rPr>
              <w:t>160</w:t>
            </w:r>
          </w:p>
        </w:tc>
      </w:tr>
    </w:tbl>
    <w:p w:rsidR="00FC22B1" w:rsidRDefault="00920DAB" w:rsidP="00FC22B1">
      <w:pPr>
        <w:pStyle w:val="Heading4"/>
        <w:tabs>
          <w:tab w:val="num" w:pos="340"/>
        </w:tabs>
        <w:spacing w:before="0" w:after="0"/>
        <w:ind w:left="340" w:firstLine="340"/>
        <w:jc w:val="both"/>
        <w:rPr>
          <w:rFonts w:eastAsia="Arial Unicode MS"/>
          <w:b w:val="0"/>
          <w:snapToGrid w:val="0"/>
          <w:color w:val="000000"/>
          <w:sz w:val="24"/>
          <w:szCs w:val="24"/>
          <w:lang w:val="ro-RO"/>
        </w:rPr>
      </w:pPr>
      <w:r w:rsidRPr="00920DAB">
        <w:rPr>
          <w:sz w:val="24"/>
          <w:szCs w:val="24"/>
          <w:lang w:val="ro-RO"/>
        </w:rPr>
        <w:t xml:space="preserve"> </w:t>
      </w:r>
      <w:proofErr w:type="spellStart"/>
      <w:r w:rsidR="00827912" w:rsidRPr="00FC22B1">
        <w:rPr>
          <w:b w:val="0"/>
          <w:sz w:val="24"/>
          <w:szCs w:val="24"/>
        </w:rPr>
        <w:t>Traseul</w:t>
      </w:r>
      <w:proofErr w:type="spellEnd"/>
      <w:r w:rsidR="00827912" w:rsidRPr="00FC22B1">
        <w:rPr>
          <w:b w:val="0"/>
          <w:sz w:val="24"/>
          <w:szCs w:val="24"/>
        </w:rPr>
        <w:t xml:space="preserve"> in </w:t>
      </w:r>
      <w:proofErr w:type="spellStart"/>
      <w:r w:rsidR="00827912" w:rsidRPr="00FC22B1">
        <w:rPr>
          <w:b w:val="0"/>
          <w:sz w:val="24"/>
          <w:szCs w:val="24"/>
        </w:rPr>
        <w:t>profil</w:t>
      </w:r>
      <w:proofErr w:type="spellEnd"/>
      <w:r w:rsidR="00827912" w:rsidRPr="00FC22B1">
        <w:rPr>
          <w:b w:val="0"/>
          <w:sz w:val="24"/>
          <w:szCs w:val="24"/>
        </w:rPr>
        <w:t xml:space="preserve"> transversal</w:t>
      </w:r>
      <w:r w:rsidR="00827912" w:rsidRPr="00FC22B1">
        <w:rPr>
          <w:b w:val="0"/>
          <w:sz w:val="24"/>
          <w:szCs w:val="24"/>
        </w:rPr>
        <w:t xml:space="preserve"> - </w:t>
      </w:r>
      <w:r w:rsidR="00827912" w:rsidRPr="00FC22B1">
        <w:rPr>
          <w:rFonts w:eastAsia="Arial Unicode MS"/>
          <w:b w:val="0"/>
          <w:snapToGrid w:val="0"/>
          <w:color w:val="000000"/>
          <w:sz w:val="24"/>
          <w:szCs w:val="24"/>
          <w:lang w:val="ro-RO"/>
        </w:rPr>
        <w:t xml:space="preserve">Modernizarea drumurilor locale se </w:t>
      </w:r>
      <w:proofErr w:type="gramStart"/>
      <w:r w:rsidR="00827912" w:rsidRPr="00FC22B1">
        <w:rPr>
          <w:rFonts w:eastAsia="Arial Unicode MS"/>
          <w:b w:val="0"/>
          <w:snapToGrid w:val="0"/>
          <w:color w:val="000000"/>
          <w:sz w:val="24"/>
          <w:szCs w:val="24"/>
          <w:lang w:val="ro-RO"/>
        </w:rPr>
        <w:t>va</w:t>
      </w:r>
      <w:proofErr w:type="gramEnd"/>
      <w:r w:rsidR="00827912" w:rsidRPr="00FC22B1">
        <w:rPr>
          <w:rFonts w:eastAsia="Arial Unicode MS"/>
          <w:b w:val="0"/>
          <w:snapToGrid w:val="0"/>
          <w:color w:val="000000"/>
          <w:sz w:val="24"/>
          <w:szCs w:val="24"/>
          <w:lang w:val="ro-RO"/>
        </w:rPr>
        <w:t xml:space="preserve"> face cu incadrarea in lim</w:t>
      </w:r>
      <w:r w:rsidR="00FC22B1">
        <w:rPr>
          <w:rFonts w:eastAsia="Arial Unicode MS"/>
          <w:b w:val="0"/>
          <w:snapToGrid w:val="0"/>
          <w:color w:val="000000"/>
          <w:sz w:val="24"/>
          <w:szCs w:val="24"/>
          <w:lang w:val="ro-RO"/>
        </w:rPr>
        <w:t>ita partii carosabile existente.</w:t>
      </w:r>
      <w:r w:rsidR="00827912" w:rsidRPr="00FC22B1">
        <w:rPr>
          <w:rFonts w:eastAsia="Arial Unicode MS"/>
          <w:b w:val="0"/>
          <w:snapToGrid w:val="0"/>
          <w:color w:val="000000"/>
          <w:sz w:val="24"/>
          <w:szCs w:val="24"/>
          <w:lang w:val="ro-RO"/>
        </w:rPr>
        <w:t xml:space="preserve"> </w:t>
      </w:r>
    </w:p>
    <w:p w:rsidR="00827912" w:rsidRPr="00FC22B1" w:rsidRDefault="00827912" w:rsidP="00FC22B1">
      <w:pPr>
        <w:pStyle w:val="Heading4"/>
        <w:tabs>
          <w:tab w:val="num" w:pos="340"/>
        </w:tabs>
        <w:spacing w:before="0" w:after="0"/>
        <w:ind w:left="340" w:firstLine="340"/>
        <w:jc w:val="both"/>
        <w:rPr>
          <w:rFonts w:eastAsia="Arial Unicode MS"/>
          <w:b w:val="0"/>
          <w:snapToGrid w:val="0"/>
          <w:color w:val="000000"/>
          <w:sz w:val="24"/>
          <w:szCs w:val="24"/>
          <w:lang w:val="ro-RO"/>
        </w:rPr>
      </w:pPr>
      <w:r w:rsidRPr="00FC22B1">
        <w:rPr>
          <w:rFonts w:eastAsia="Arial Unicode MS"/>
          <w:b w:val="0"/>
          <w:snapToGrid w:val="0"/>
          <w:color w:val="000000"/>
          <w:sz w:val="24"/>
          <w:szCs w:val="24"/>
          <w:lang w:val="ro-RO"/>
        </w:rPr>
        <w:t>Drumurile locale din cadrul prezentei documentatii vor avea urmatoarele elemente caracteristice in profil transversal:</w:t>
      </w:r>
    </w:p>
    <w:tbl>
      <w:tblPr>
        <w:tblW w:w="5999" w:type="dxa"/>
        <w:jc w:val="center"/>
        <w:tblInd w:w="108" w:type="dxa"/>
        <w:tblLayout w:type="fixed"/>
        <w:tblLook w:val="04A0" w:firstRow="1" w:lastRow="0" w:firstColumn="1" w:lastColumn="0" w:noHBand="0" w:noVBand="1"/>
      </w:tblPr>
      <w:tblGrid>
        <w:gridCol w:w="462"/>
        <w:gridCol w:w="1673"/>
        <w:gridCol w:w="1552"/>
        <w:gridCol w:w="2312"/>
      </w:tblGrid>
      <w:tr w:rsidR="00FC22B1" w:rsidTr="00FC22B1">
        <w:trPr>
          <w:trHeight w:val="89"/>
          <w:jc w:val="center"/>
        </w:trPr>
        <w:tc>
          <w:tcPr>
            <w:tcW w:w="462" w:type="dxa"/>
            <w:tcBorders>
              <w:top w:val="single" w:sz="4" w:space="0" w:color="auto"/>
              <w:left w:val="single" w:sz="4" w:space="0" w:color="auto"/>
              <w:bottom w:val="single" w:sz="4" w:space="0" w:color="auto"/>
              <w:right w:val="single" w:sz="4" w:space="0" w:color="auto"/>
            </w:tcBorders>
            <w:noWrap/>
            <w:vAlign w:val="bottom"/>
            <w:hideMark/>
          </w:tcPr>
          <w:p w:rsidR="00827912" w:rsidRDefault="00827912">
            <w:pPr>
              <w:jc w:val="center"/>
              <w:rPr>
                <w:b/>
                <w:bCs/>
                <w:sz w:val="24"/>
                <w:szCs w:val="24"/>
                <w:lang w:val="en-US"/>
              </w:rPr>
            </w:pPr>
            <w:r>
              <w:rPr>
                <w:b/>
                <w:bCs/>
                <w:sz w:val="24"/>
                <w:szCs w:val="24"/>
              </w:rPr>
              <w:t>Nr.</w:t>
            </w:r>
          </w:p>
          <w:p w:rsidR="00827912" w:rsidRDefault="00827912">
            <w:pPr>
              <w:jc w:val="center"/>
              <w:rPr>
                <w:b/>
                <w:bCs/>
                <w:sz w:val="24"/>
                <w:szCs w:val="24"/>
                <w:lang w:val="en-US"/>
              </w:rPr>
            </w:pPr>
            <w:r>
              <w:rPr>
                <w:b/>
                <w:bCs/>
                <w:sz w:val="24"/>
                <w:szCs w:val="24"/>
              </w:rPr>
              <w:t>crt.</w:t>
            </w:r>
          </w:p>
        </w:tc>
        <w:tc>
          <w:tcPr>
            <w:tcW w:w="1672" w:type="dxa"/>
            <w:tcBorders>
              <w:top w:val="single" w:sz="4" w:space="0" w:color="auto"/>
              <w:left w:val="nil"/>
              <w:bottom w:val="single" w:sz="4" w:space="0" w:color="auto"/>
              <w:right w:val="single" w:sz="4" w:space="0" w:color="auto"/>
            </w:tcBorders>
            <w:noWrap/>
            <w:vAlign w:val="bottom"/>
            <w:hideMark/>
          </w:tcPr>
          <w:p w:rsidR="00827912" w:rsidRDefault="00827912" w:rsidP="00FC22B1">
            <w:pPr>
              <w:spacing w:line="360" w:lineRule="auto"/>
              <w:jc w:val="center"/>
              <w:rPr>
                <w:b/>
                <w:bCs/>
                <w:sz w:val="24"/>
                <w:szCs w:val="24"/>
                <w:lang w:val="en-US"/>
              </w:rPr>
            </w:pPr>
            <w:r>
              <w:rPr>
                <w:b/>
                <w:bCs/>
                <w:sz w:val="24"/>
                <w:szCs w:val="24"/>
              </w:rPr>
              <w:t>DENUMIRE DRUM/STRADA</w:t>
            </w:r>
          </w:p>
        </w:tc>
        <w:tc>
          <w:tcPr>
            <w:tcW w:w="1552" w:type="dxa"/>
            <w:tcBorders>
              <w:top w:val="single" w:sz="4" w:space="0" w:color="auto"/>
              <w:left w:val="nil"/>
              <w:bottom w:val="single" w:sz="4" w:space="0" w:color="auto"/>
              <w:right w:val="single" w:sz="4" w:space="0" w:color="auto"/>
            </w:tcBorders>
          </w:tcPr>
          <w:p w:rsidR="00827912" w:rsidRDefault="00827912" w:rsidP="00FC22B1">
            <w:pPr>
              <w:spacing w:line="360" w:lineRule="auto"/>
              <w:jc w:val="center"/>
              <w:rPr>
                <w:b/>
                <w:bCs/>
                <w:sz w:val="24"/>
                <w:szCs w:val="24"/>
                <w:lang w:val="en-US"/>
              </w:rPr>
            </w:pPr>
          </w:p>
          <w:p w:rsidR="00827912" w:rsidRDefault="00827912" w:rsidP="00FC22B1">
            <w:pPr>
              <w:spacing w:line="360" w:lineRule="auto"/>
              <w:jc w:val="center"/>
              <w:rPr>
                <w:b/>
                <w:bCs/>
                <w:sz w:val="24"/>
                <w:szCs w:val="24"/>
              </w:rPr>
            </w:pPr>
          </w:p>
          <w:p w:rsidR="00827912" w:rsidRDefault="00827912" w:rsidP="00FC22B1">
            <w:pPr>
              <w:spacing w:line="360" w:lineRule="auto"/>
              <w:jc w:val="center"/>
              <w:rPr>
                <w:b/>
                <w:bCs/>
                <w:sz w:val="24"/>
                <w:szCs w:val="24"/>
                <w:lang w:val="en-US"/>
              </w:rPr>
            </w:pPr>
            <w:r>
              <w:rPr>
                <w:b/>
                <w:bCs/>
                <w:sz w:val="24"/>
                <w:szCs w:val="24"/>
              </w:rPr>
              <w:t>LUNGIME (m)</w:t>
            </w:r>
          </w:p>
        </w:tc>
        <w:tc>
          <w:tcPr>
            <w:tcW w:w="2312" w:type="dxa"/>
            <w:tcBorders>
              <w:top w:val="single" w:sz="4" w:space="0" w:color="auto"/>
              <w:left w:val="nil"/>
              <w:bottom w:val="single" w:sz="4" w:space="0" w:color="auto"/>
              <w:right w:val="single" w:sz="4" w:space="0" w:color="auto"/>
            </w:tcBorders>
          </w:tcPr>
          <w:p w:rsidR="00827912" w:rsidRDefault="00827912" w:rsidP="00FC22B1">
            <w:pPr>
              <w:spacing w:line="360" w:lineRule="auto"/>
              <w:jc w:val="center"/>
              <w:rPr>
                <w:b/>
                <w:bCs/>
                <w:sz w:val="24"/>
                <w:szCs w:val="24"/>
                <w:lang w:val="en-US"/>
              </w:rPr>
            </w:pPr>
          </w:p>
          <w:p w:rsidR="00827912" w:rsidRDefault="00827912" w:rsidP="00FC22B1">
            <w:pPr>
              <w:spacing w:line="360" w:lineRule="auto"/>
              <w:jc w:val="center"/>
              <w:rPr>
                <w:b/>
                <w:bCs/>
                <w:sz w:val="24"/>
                <w:szCs w:val="24"/>
              </w:rPr>
            </w:pPr>
            <w:r>
              <w:rPr>
                <w:b/>
                <w:bCs/>
                <w:sz w:val="24"/>
                <w:szCs w:val="24"/>
              </w:rPr>
              <w:t>PROFIL TRANSVERSAL (m)</w:t>
            </w:r>
          </w:p>
          <w:p w:rsidR="00827912" w:rsidRDefault="00827912" w:rsidP="00FC22B1">
            <w:pPr>
              <w:spacing w:line="360" w:lineRule="auto"/>
              <w:jc w:val="center"/>
              <w:rPr>
                <w:b/>
                <w:bCs/>
                <w:sz w:val="24"/>
                <w:szCs w:val="24"/>
                <w:lang w:val="en-US"/>
              </w:rPr>
            </w:pPr>
            <w:r>
              <w:rPr>
                <w:b/>
                <w:bCs/>
                <w:sz w:val="24"/>
                <w:szCs w:val="24"/>
              </w:rPr>
              <w:t>(parte carosabila+acostament + rigola)</w:t>
            </w:r>
          </w:p>
        </w:tc>
      </w:tr>
      <w:tr w:rsidR="00827912" w:rsidTr="00FC22B1">
        <w:trPr>
          <w:trHeight w:val="89"/>
          <w:jc w:val="center"/>
        </w:trPr>
        <w:tc>
          <w:tcPr>
            <w:tcW w:w="5999" w:type="dxa"/>
            <w:gridSpan w:val="4"/>
            <w:tcBorders>
              <w:top w:val="single" w:sz="4" w:space="0" w:color="auto"/>
              <w:left w:val="single" w:sz="4" w:space="0" w:color="auto"/>
              <w:bottom w:val="single" w:sz="4" w:space="0" w:color="auto"/>
              <w:right w:val="single" w:sz="4" w:space="0" w:color="auto"/>
            </w:tcBorders>
            <w:noWrap/>
            <w:vAlign w:val="center"/>
            <w:hideMark/>
          </w:tcPr>
          <w:p w:rsidR="00827912" w:rsidRDefault="00827912" w:rsidP="00FC22B1">
            <w:pPr>
              <w:jc w:val="center"/>
              <w:rPr>
                <w:b/>
                <w:bCs/>
                <w:sz w:val="24"/>
                <w:szCs w:val="24"/>
                <w:lang w:val="en-US"/>
              </w:rPr>
            </w:pPr>
            <w:r>
              <w:rPr>
                <w:b/>
                <w:bCs/>
                <w:sz w:val="24"/>
                <w:szCs w:val="24"/>
              </w:rPr>
              <w:t>SAT PICIOR DE MUNTE</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1</w:t>
            </w:r>
          </w:p>
        </w:tc>
        <w:tc>
          <w:tcPr>
            <w:tcW w:w="1672" w:type="dxa"/>
            <w:tcBorders>
              <w:top w:val="nil"/>
              <w:left w:val="nil"/>
              <w:bottom w:val="single" w:sz="4" w:space="0" w:color="auto"/>
              <w:right w:val="single" w:sz="4" w:space="0" w:color="auto"/>
            </w:tcBorders>
            <w:vAlign w:val="bottom"/>
            <w:hideMark/>
          </w:tcPr>
          <w:p w:rsidR="00827912" w:rsidRDefault="00827912" w:rsidP="00FC22B1">
            <w:pPr>
              <w:jc w:val="center"/>
              <w:rPr>
                <w:sz w:val="24"/>
                <w:szCs w:val="24"/>
                <w:lang w:val="en-US"/>
              </w:rPr>
            </w:pPr>
            <w:r>
              <w:rPr>
                <w:sz w:val="24"/>
                <w:szCs w:val="24"/>
              </w:rPr>
              <w:t>Scolii</w:t>
            </w:r>
          </w:p>
        </w:tc>
        <w:tc>
          <w:tcPr>
            <w:tcW w:w="155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400 m</w:t>
            </w:r>
          </w:p>
        </w:tc>
        <w:tc>
          <w:tcPr>
            <w:tcW w:w="231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5.50 + 2 x 0.75 + 2 x rigola</w:t>
            </w:r>
          </w:p>
        </w:tc>
      </w:tr>
      <w:tr w:rsidR="00FC22B1" w:rsidTr="00FC22B1">
        <w:trPr>
          <w:trHeight w:val="73"/>
          <w:jc w:val="center"/>
        </w:trPr>
        <w:tc>
          <w:tcPr>
            <w:tcW w:w="2135" w:type="dxa"/>
            <w:gridSpan w:val="2"/>
            <w:tcBorders>
              <w:top w:val="nil"/>
              <w:left w:val="single" w:sz="4" w:space="0" w:color="auto"/>
              <w:bottom w:val="single" w:sz="4" w:space="0" w:color="auto"/>
              <w:right w:val="single" w:sz="4" w:space="0" w:color="auto"/>
            </w:tcBorders>
            <w:noWrap/>
            <w:vAlign w:val="bottom"/>
          </w:tcPr>
          <w:p w:rsidR="00827912" w:rsidRDefault="00827912" w:rsidP="00FC22B1">
            <w:pPr>
              <w:jc w:val="center"/>
              <w:rPr>
                <w:sz w:val="24"/>
                <w:szCs w:val="24"/>
                <w:lang w:val="en-US"/>
              </w:rPr>
            </w:pPr>
          </w:p>
        </w:tc>
        <w:tc>
          <w:tcPr>
            <w:tcW w:w="1552" w:type="dxa"/>
            <w:tcBorders>
              <w:top w:val="nil"/>
              <w:left w:val="single" w:sz="4" w:space="0" w:color="auto"/>
              <w:bottom w:val="single" w:sz="4" w:space="0" w:color="auto"/>
              <w:right w:val="single" w:sz="4" w:space="0" w:color="auto"/>
            </w:tcBorders>
          </w:tcPr>
          <w:p w:rsidR="00827912" w:rsidRDefault="00827912" w:rsidP="00FC22B1">
            <w:pPr>
              <w:jc w:val="center"/>
              <w:rPr>
                <w:b/>
                <w:bCs/>
                <w:sz w:val="24"/>
                <w:szCs w:val="24"/>
                <w:lang w:val="en-US"/>
              </w:rPr>
            </w:pPr>
          </w:p>
          <w:p w:rsidR="00827912" w:rsidRDefault="00827912" w:rsidP="00FC22B1">
            <w:pPr>
              <w:jc w:val="center"/>
              <w:rPr>
                <w:b/>
                <w:bCs/>
                <w:sz w:val="24"/>
                <w:szCs w:val="24"/>
                <w:lang w:val="en-US"/>
              </w:rPr>
            </w:pPr>
            <w:r>
              <w:rPr>
                <w:b/>
                <w:bCs/>
                <w:sz w:val="24"/>
                <w:szCs w:val="24"/>
              </w:rPr>
              <w:t>TOTAL = 400.00 m</w:t>
            </w:r>
          </w:p>
        </w:tc>
        <w:tc>
          <w:tcPr>
            <w:tcW w:w="2312" w:type="dxa"/>
            <w:tcBorders>
              <w:top w:val="nil"/>
              <w:left w:val="single" w:sz="4" w:space="0" w:color="auto"/>
              <w:bottom w:val="single" w:sz="4" w:space="0" w:color="auto"/>
              <w:right w:val="single" w:sz="4" w:space="0" w:color="auto"/>
            </w:tcBorders>
          </w:tcPr>
          <w:p w:rsidR="00827912" w:rsidRDefault="00827912" w:rsidP="00FC22B1">
            <w:pPr>
              <w:jc w:val="center"/>
              <w:rPr>
                <w:b/>
                <w:bCs/>
                <w:sz w:val="24"/>
                <w:szCs w:val="24"/>
                <w:lang w:val="en-US"/>
              </w:rPr>
            </w:pPr>
          </w:p>
        </w:tc>
      </w:tr>
      <w:tr w:rsidR="00827912" w:rsidTr="00FC22B1">
        <w:trPr>
          <w:trHeight w:val="89"/>
          <w:jc w:val="center"/>
        </w:trPr>
        <w:tc>
          <w:tcPr>
            <w:tcW w:w="5999" w:type="dxa"/>
            <w:gridSpan w:val="4"/>
            <w:tcBorders>
              <w:top w:val="single" w:sz="4" w:space="0" w:color="auto"/>
              <w:left w:val="single" w:sz="4" w:space="0" w:color="auto"/>
              <w:bottom w:val="single" w:sz="4" w:space="0" w:color="auto"/>
              <w:right w:val="single" w:sz="4" w:space="0" w:color="auto"/>
            </w:tcBorders>
            <w:noWrap/>
            <w:vAlign w:val="center"/>
            <w:hideMark/>
          </w:tcPr>
          <w:p w:rsidR="00827912" w:rsidRDefault="00827912" w:rsidP="00FC22B1">
            <w:pPr>
              <w:jc w:val="center"/>
              <w:rPr>
                <w:b/>
                <w:bCs/>
                <w:sz w:val="24"/>
                <w:szCs w:val="24"/>
                <w:lang w:val="en-US"/>
              </w:rPr>
            </w:pPr>
            <w:r>
              <w:rPr>
                <w:b/>
                <w:bCs/>
                <w:sz w:val="24"/>
                <w:szCs w:val="24"/>
              </w:rPr>
              <w:t>SAT DRAGODANA</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1</w:t>
            </w:r>
          </w:p>
        </w:tc>
        <w:tc>
          <w:tcPr>
            <w:tcW w:w="1672" w:type="dxa"/>
            <w:tcBorders>
              <w:top w:val="nil"/>
              <w:left w:val="nil"/>
              <w:bottom w:val="single" w:sz="4" w:space="0" w:color="auto"/>
              <w:right w:val="single" w:sz="4" w:space="0" w:color="auto"/>
            </w:tcBorders>
            <w:vAlign w:val="bottom"/>
            <w:hideMark/>
          </w:tcPr>
          <w:p w:rsidR="00827912" w:rsidRDefault="00827912" w:rsidP="00FC22B1">
            <w:pPr>
              <w:jc w:val="center"/>
              <w:rPr>
                <w:sz w:val="24"/>
                <w:szCs w:val="24"/>
                <w:lang w:val="en-US"/>
              </w:rPr>
            </w:pPr>
            <w:r>
              <w:rPr>
                <w:sz w:val="24"/>
                <w:szCs w:val="24"/>
              </w:rPr>
              <w:t>Vlasceni</w:t>
            </w:r>
          </w:p>
        </w:tc>
        <w:tc>
          <w:tcPr>
            <w:tcW w:w="155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297.5</w:t>
            </w:r>
          </w:p>
        </w:tc>
        <w:tc>
          <w:tcPr>
            <w:tcW w:w="231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2.75 + 2 x 0.375 + 1 x rigola</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2</w:t>
            </w:r>
          </w:p>
        </w:tc>
        <w:tc>
          <w:tcPr>
            <w:tcW w:w="1672" w:type="dxa"/>
            <w:tcBorders>
              <w:top w:val="nil"/>
              <w:left w:val="nil"/>
              <w:bottom w:val="single" w:sz="4" w:space="0" w:color="auto"/>
              <w:right w:val="single" w:sz="4" w:space="0" w:color="auto"/>
            </w:tcBorders>
            <w:vAlign w:val="bottom"/>
            <w:hideMark/>
          </w:tcPr>
          <w:p w:rsidR="00827912" w:rsidRDefault="00827912" w:rsidP="00FC22B1">
            <w:pPr>
              <w:jc w:val="center"/>
              <w:rPr>
                <w:sz w:val="24"/>
                <w:szCs w:val="24"/>
                <w:lang w:val="en-US"/>
              </w:rPr>
            </w:pPr>
            <w:r>
              <w:rPr>
                <w:sz w:val="24"/>
                <w:szCs w:val="24"/>
              </w:rPr>
              <w:t>Vlasceni 1</w:t>
            </w:r>
          </w:p>
        </w:tc>
        <w:tc>
          <w:tcPr>
            <w:tcW w:w="155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106</w:t>
            </w:r>
          </w:p>
        </w:tc>
        <w:tc>
          <w:tcPr>
            <w:tcW w:w="231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4.00 + 2 x 0.50 + 1/2 x rigola</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3</w:t>
            </w:r>
          </w:p>
        </w:tc>
        <w:tc>
          <w:tcPr>
            <w:tcW w:w="1672" w:type="dxa"/>
            <w:tcBorders>
              <w:top w:val="nil"/>
              <w:left w:val="nil"/>
              <w:bottom w:val="single" w:sz="4" w:space="0" w:color="auto"/>
              <w:right w:val="single" w:sz="4" w:space="0" w:color="auto"/>
            </w:tcBorders>
            <w:vAlign w:val="bottom"/>
            <w:hideMark/>
          </w:tcPr>
          <w:p w:rsidR="00827912" w:rsidRDefault="00827912" w:rsidP="00FC22B1">
            <w:pPr>
              <w:jc w:val="center"/>
              <w:rPr>
                <w:sz w:val="24"/>
                <w:szCs w:val="24"/>
                <w:lang w:val="en-US"/>
              </w:rPr>
            </w:pPr>
            <w:r>
              <w:rPr>
                <w:sz w:val="24"/>
                <w:szCs w:val="24"/>
              </w:rPr>
              <w:t>Leanca</w:t>
            </w:r>
          </w:p>
        </w:tc>
        <w:tc>
          <w:tcPr>
            <w:tcW w:w="155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260</w:t>
            </w:r>
          </w:p>
        </w:tc>
        <w:tc>
          <w:tcPr>
            <w:tcW w:w="231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2.75 + 2 x 0.375 + 1 x rigola</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4</w:t>
            </w:r>
          </w:p>
        </w:tc>
        <w:tc>
          <w:tcPr>
            <w:tcW w:w="1672" w:type="dxa"/>
            <w:tcBorders>
              <w:top w:val="nil"/>
              <w:left w:val="nil"/>
              <w:bottom w:val="single" w:sz="4" w:space="0" w:color="auto"/>
              <w:right w:val="single" w:sz="4" w:space="0" w:color="auto"/>
            </w:tcBorders>
            <w:vAlign w:val="bottom"/>
            <w:hideMark/>
          </w:tcPr>
          <w:p w:rsidR="00827912" w:rsidRDefault="00827912" w:rsidP="00FC22B1">
            <w:pPr>
              <w:jc w:val="center"/>
              <w:rPr>
                <w:sz w:val="24"/>
                <w:szCs w:val="24"/>
                <w:lang w:val="en-US"/>
              </w:rPr>
            </w:pPr>
            <w:r>
              <w:rPr>
                <w:sz w:val="24"/>
                <w:szCs w:val="24"/>
              </w:rPr>
              <w:t>Piscului</w:t>
            </w:r>
          </w:p>
        </w:tc>
        <w:tc>
          <w:tcPr>
            <w:tcW w:w="155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169</w:t>
            </w:r>
          </w:p>
        </w:tc>
        <w:tc>
          <w:tcPr>
            <w:tcW w:w="2312" w:type="dxa"/>
            <w:tcBorders>
              <w:top w:val="nil"/>
              <w:left w:val="nil"/>
              <w:bottom w:val="single" w:sz="4" w:space="0" w:color="auto"/>
              <w:right w:val="single" w:sz="4" w:space="0" w:color="auto"/>
            </w:tcBorders>
            <w:hideMark/>
          </w:tcPr>
          <w:p w:rsidR="00827912" w:rsidRDefault="00827912" w:rsidP="00FC22B1">
            <w:pPr>
              <w:jc w:val="center"/>
              <w:rPr>
                <w:sz w:val="24"/>
                <w:szCs w:val="24"/>
                <w:lang w:val="en-US"/>
              </w:rPr>
            </w:pPr>
            <w:r>
              <w:rPr>
                <w:sz w:val="24"/>
                <w:szCs w:val="24"/>
              </w:rPr>
              <w:t>4.00 + 2 x 0.50 + 1/2 x rigola</w:t>
            </w:r>
          </w:p>
        </w:tc>
      </w:tr>
      <w:tr w:rsidR="00FC22B1" w:rsidTr="00FC22B1">
        <w:trPr>
          <w:trHeight w:val="73"/>
          <w:jc w:val="center"/>
        </w:trPr>
        <w:tc>
          <w:tcPr>
            <w:tcW w:w="2135" w:type="dxa"/>
            <w:gridSpan w:val="2"/>
            <w:tcBorders>
              <w:top w:val="nil"/>
              <w:left w:val="single" w:sz="4" w:space="0" w:color="auto"/>
              <w:bottom w:val="single" w:sz="4" w:space="0" w:color="auto"/>
              <w:right w:val="single" w:sz="4" w:space="0" w:color="auto"/>
            </w:tcBorders>
            <w:noWrap/>
            <w:vAlign w:val="bottom"/>
          </w:tcPr>
          <w:p w:rsidR="00827912" w:rsidRDefault="00827912" w:rsidP="00FC22B1">
            <w:pPr>
              <w:jc w:val="center"/>
              <w:rPr>
                <w:sz w:val="24"/>
                <w:szCs w:val="24"/>
                <w:lang w:val="en-US"/>
              </w:rPr>
            </w:pPr>
          </w:p>
        </w:tc>
        <w:tc>
          <w:tcPr>
            <w:tcW w:w="1552" w:type="dxa"/>
            <w:tcBorders>
              <w:top w:val="nil"/>
              <w:left w:val="single" w:sz="4" w:space="0" w:color="auto"/>
              <w:bottom w:val="single" w:sz="4" w:space="0" w:color="auto"/>
              <w:right w:val="single" w:sz="4" w:space="0" w:color="auto"/>
            </w:tcBorders>
          </w:tcPr>
          <w:p w:rsidR="00827912" w:rsidRDefault="00827912" w:rsidP="00FC22B1">
            <w:pPr>
              <w:jc w:val="center"/>
              <w:rPr>
                <w:b/>
                <w:bCs/>
                <w:sz w:val="24"/>
                <w:szCs w:val="24"/>
                <w:lang w:val="en-US"/>
              </w:rPr>
            </w:pPr>
          </w:p>
          <w:p w:rsidR="00827912" w:rsidRDefault="00827912" w:rsidP="00FC22B1">
            <w:pPr>
              <w:jc w:val="center"/>
              <w:rPr>
                <w:b/>
                <w:bCs/>
                <w:sz w:val="24"/>
                <w:szCs w:val="24"/>
                <w:lang w:val="en-US"/>
              </w:rPr>
            </w:pPr>
            <w:r>
              <w:rPr>
                <w:b/>
                <w:bCs/>
              </w:rPr>
              <w:t>TOTAL = 83</w:t>
            </w:r>
            <w:r>
              <w:rPr>
                <w:b/>
                <w:bCs/>
                <w:sz w:val="24"/>
                <w:szCs w:val="24"/>
              </w:rPr>
              <w:t xml:space="preserve">2.5 </w:t>
            </w:r>
            <w:r>
              <w:rPr>
                <w:b/>
                <w:bCs/>
                <w:sz w:val="24"/>
                <w:szCs w:val="24"/>
              </w:rPr>
              <w:lastRenderedPageBreak/>
              <w:t>m</w:t>
            </w:r>
          </w:p>
        </w:tc>
        <w:tc>
          <w:tcPr>
            <w:tcW w:w="2312" w:type="dxa"/>
            <w:tcBorders>
              <w:top w:val="nil"/>
              <w:left w:val="single" w:sz="4" w:space="0" w:color="auto"/>
              <w:bottom w:val="single" w:sz="4" w:space="0" w:color="auto"/>
              <w:right w:val="single" w:sz="4" w:space="0" w:color="auto"/>
            </w:tcBorders>
          </w:tcPr>
          <w:p w:rsidR="00827912" w:rsidRDefault="00827912" w:rsidP="00FC22B1">
            <w:pPr>
              <w:jc w:val="center"/>
              <w:rPr>
                <w:b/>
                <w:bCs/>
                <w:sz w:val="24"/>
                <w:szCs w:val="24"/>
                <w:lang w:val="en-US"/>
              </w:rPr>
            </w:pPr>
          </w:p>
        </w:tc>
      </w:tr>
      <w:tr w:rsidR="00827912" w:rsidTr="00FC22B1">
        <w:trPr>
          <w:trHeight w:val="89"/>
          <w:jc w:val="center"/>
        </w:trPr>
        <w:tc>
          <w:tcPr>
            <w:tcW w:w="5999" w:type="dxa"/>
            <w:gridSpan w:val="4"/>
            <w:tcBorders>
              <w:top w:val="single" w:sz="4" w:space="0" w:color="auto"/>
              <w:left w:val="single" w:sz="4" w:space="0" w:color="auto"/>
              <w:bottom w:val="single" w:sz="4" w:space="0" w:color="auto"/>
              <w:right w:val="single" w:sz="4" w:space="0" w:color="auto"/>
            </w:tcBorders>
            <w:noWrap/>
            <w:vAlign w:val="center"/>
            <w:hideMark/>
          </w:tcPr>
          <w:p w:rsidR="00827912" w:rsidRDefault="00827912">
            <w:pPr>
              <w:jc w:val="center"/>
              <w:rPr>
                <w:b/>
                <w:bCs/>
                <w:sz w:val="24"/>
                <w:szCs w:val="24"/>
                <w:lang w:val="en-US"/>
              </w:rPr>
            </w:pPr>
            <w:r>
              <w:rPr>
                <w:b/>
                <w:bCs/>
                <w:sz w:val="24"/>
                <w:szCs w:val="24"/>
              </w:rPr>
              <w:lastRenderedPageBreak/>
              <w:t>SAT STRAOSTI</w:t>
            </w:r>
          </w:p>
        </w:tc>
      </w:tr>
      <w:tr w:rsidR="00FC22B1" w:rsidTr="00FC22B1">
        <w:trPr>
          <w:trHeight w:val="55"/>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1</w:t>
            </w:r>
          </w:p>
        </w:tc>
        <w:tc>
          <w:tcPr>
            <w:tcW w:w="1672" w:type="dxa"/>
            <w:tcBorders>
              <w:top w:val="nil"/>
              <w:left w:val="nil"/>
              <w:bottom w:val="single" w:sz="4" w:space="0" w:color="auto"/>
              <w:right w:val="single" w:sz="4" w:space="0" w:color="auto"/>
            </w:tcBorders>
            <w:vAlign w:val="bottom"/>
            <w:hideMark/>
          </w:tcPr>
          <w:p w:rsidR="00827912" w:rsidRDefault="00827912">
            <w:pPr>
              <w:rPr>
                <w:sz w:val="24"/>
                <w:szCs w:val="24"/>
                <w:lang w:val="en-US"/>
              </w:rPr>
            </w:pPr>
            <w:r>
              <w:rPr>
                <w:sz w:val="24"/>
                <w:szCs w:val="24"/>
              </w:rPr>
              <w:t xml:space="preserve">Dumbrava </w:t>
            </w:r>
          </w:p>
        </w:tc>
        <w:tc>
          <w:tcPr>
            <w:tcW w:w="155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259</w:t>
            </w:r>
          </w:p>
        </w:tc>
        <w:tc>
          <w:tcPr>
            <w:tcW w:w="231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4.00 + 2 x 0.50 + 2 x rigola</w:t>
            </w:r>
          </w:p>
        </w:tc>
      </w:tr>
      <w:tr w:rsidR="00FC22B1" w:rsidTr="00FC22B1">
        <w:trPr>
          <w:trHeight w:val="34"/>
          <w:jc w:val="center"/>
        </w:trPr>
        <w:tc>
          <w:tcPr>
            <w:tcW w:w="2135" w:type="dxa"/>
            <w:gridSpan w:val="2"/>
            <w:tcBorders>
              <w:top w:val="nil"/>
              <w:left w:val="single" w:sz="4" w:space="0" w:color="auto"/>
              <w:bottom w:val="single" w:sz="4" w:space="0" w:color="auto"/>
              <w:right w:val="single" w:sz="4" w:space="0" w:color="auto"/>
            </w:tcBorders>
            <w:noWrap/>
            <w:vAlign w:val="bottom"/>
          </w:tcPr>
          <w:p w:rsidR="00827912" w:rsidRDefault="00827912">
            <w:pPr>
              <w:jc w:val="center"/>
              <w:rPr>
                <w:sz w:val="24"/>
                <w:szCs w:val="24"/>
                <w:lang w:val="en-US"/>
              </w:rPr>
            </w:pPr>
          </w:p>
        </w:tc>
        <w:tc>
          <w:tcPr>
            <w:tcW w:w="155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p w:rsidR="00827912" w:rsidRDefault="00827912">
            <w:pPr>
              <w:jc w:val="center"/>
              <w:rPr>
                <w:b/>
                <w:bCs/>
                <w:sz w:val="24"/>
                <w:szCs w:val="24"/>
                <w:lang w:val="en-US"/>
              </w:rPr>
            </w:pPr>
            <w:r>
              <w:rPr>
                <w:b/>
                <w:bCs/>
              </w:rPr>
              <w:t>TOTAL =259</w:t>
            </w:r>
            <w:r>
              <w:rPr>
                <w:b/>
                <w:bCs/>
                <w:sz w:val="24"/>
                <w:szCs w:val="24"/>
              </w:rPr>
              <w:t>.00 m</w:t>
            </w:r>
          </w:p>
        </w:tc>
        <w:tc>
          <w:tcPr>
            <w:tcW w:w="231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tc>
      </w:tr>
      <w:tr w:rsidR="00827912" w:rsidTr="00FC22B1">
        <w:trPr>
          <w:trHeight w:val="10"/>
          <w:jc w:val="center"/>
        </w:trPr>
        <w:tc>
          <w:tcPr>
            <w:tcW w:w="5999" w:type="dxa"/>
            <w:gridSpan w:val="4"/>
            <w:tcBorders>
              <w:top w:val="single" w:sz="4" w:space="0" w:color="auto"/>
              <w:left w:val="single" w:sz="4" w:space="0" w:color="auto"/>
              <w:bottom w:val="single" w:sz="4" w:space="0" w:color="auto"/>
              <w:right w:val="single" w:sz="4" w:space="0" w:color="auto"/>
            </w:tcBorders>
            <w:noWrap/>
            <w:vAlign w:val="center"/>
            <w:hideMark/>
          </w:tcPr>
          <w:p w:rsidR="00827912" w:rsidRDefault="00827912">
            <w:pPr>
              <w:jc w:val="center"/>
              <w:rPr>
                <w:b/>
                <w:bCs/>
                <w:sz w:val="24"/>
                <w:szCs w:val="24"/>
                <w:lang w:val="en-US"/>
              </w:rPr>
            </w:pPr>
            <w:r>
              <w:rPr>
                <w:b/>
                <w:bCs/>
                <w:sz w:val="24"/>
                <w:szCs w:val="24"/>
              </w:rPr>
              <w:t>SAT BURDUCA</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1</w:t>
            </w:r>
          </w:p>
        </w:tc>
        <w:tc>
          <w:tcPr>
            <w:tcW w:w="1672" w:type="dxa"/>
            <w:tcBorders>
              <w:top w:val="nil"/>
              <w:left w:val="nil"/>
              <w:bottom w:val="single" w:sz="4" w:space="0" w:color="auto"/>
              <w:right w:val="single" w:sz="4" w:space="0" w:color="auto"/>
            </w:tcBorders>
            <w:vAlign w:val="bottom"/>
            <w:hideMark/>
          </w:tcPr>
          <w:p w:rsidR="00827912" w:rsidRDefault="00827912">
            <w:pPr>
              <w:rPr>
                <w:sz w:val="24"/>
                <w:szCs w:val="24"/>
                <w:lang w:val="en-US"/>
              </w:rPr>
            </w:pPr>
            <w:r>
              <w:rPr>
                <w:sz w:val="24"/>
                <w:szCs w:val="24"/>
              </w:rPr>
              <w:t xml:space="preserve">Radu Florea </w:t>
            </w:r>
          </w:p>
        </w:tc>
        <w:tc>
          <w:tcPr>
            <w:tcW w:w="155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682.5</w:t>
            </w:r>
          </w:p>
        </w:tc>
        <w:tc>
          <w:tcPr>
            <w:tcW w:w="231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4.00 + 2 x 0.50 + 1/2 x  rigola</w:t>
            </w:r>
          </w:p>
        </w:tc>
      </w:tr>
      <w:tr w:rsidR="00FC22B1" w:rsidTr="00FC22B1">
        <w:trPr>
          <w:trHeight w:val="73"/>
          <w:jc w:val="center"/>
        </w:trPr>
        <w:tc>
          <w:tcPr>
            <w:tcW w:w="2135" w:type="dxa"/>
            <w:gridSpan w:val="2"/>
            <w:tcBorders>
              <w:top w:val="nil"/>
              <w:left w:val="single" w:sz="4" w:space="0" w:color="auto"/>
              <w:bottom w:val="single" w:sz="4" w:space="0" w:color="auto"/>
              <w:right w:val="single" w:sz="4" w:space="0" w:color="auto"/>
            </w:tcBorders>
            <w:noWrap/>
            <w:vAlign w:val="bottom"/>
          </w:tcPr>
          <w:p w:rsidR="00827912" w:rsidRDefault="00827912">
            <w:pPr>
              <w:jc w:val="center"/>
              <w:rPr>
                <w:sz w:val="24"/>
                <w:szCs w:val="24"/>
                <w:lang w:val="en-US"/>
              </w:rPr>
            </w:pPr>
          </w:p>
        </w:tc>
        <w:tc>
          <w:tcPr>
            <w:tcW w:w="155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p w:rsidR="00827912" w:rsidRDefault="00827912">
            <w:pPr>
              <w:jc w:val="center"/>
              <w:rPr>
                <w:b/>
                <w:bCs/>
                <w:sz w:val="24"/>
                <w:szCs w:val="24"/>
                <w:lang w:val="en-US"/>
              </w:rPr>
            </w:pPr>
            <w:r>
              <w:rPr>
                <w:b/>
                <w:bCs/>
              </w:rPr>
              <w:t>TOTAL = 682.5</w:t>
            </w:r>
            <w:r>
              <w:rPr>
                <w:b/>
                <w:bCs/>
                <w:sz w:val="24"/>
                <w:szCs w:val="24"/>
              </w:rPr>
              <w:t>0 m</w:t>
            </w:r>
          </w:p>
        </w:tc>
        <w:tc>
          <w:tcPr>
            <w:tcW w:w="231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tc>
      </w:tr>
      <w:tr w:rsidR="00827912" w:rsidTr="00FC22B1">
        <w:trPr>
          <w:trHeight w:val="89"/>
          <w:jc w:val="center"/>
        </w:trPr>
        <w:tc>
          <w:tcPr>
            <w:tcW w:w="5999" w:type="dxa"/>
            <w:gridSpan w:val="4"/>
            <w:tcBorders>
              <w:top w:val="single" w:sz="4" w:space="0" w:color="auto"/>
              <w:left w:val="single" w:sz="4" w:space="0" w:color="auto"/>
              <w:bottom w:val="single" w:sz="4" w:space="0" w:color="auto"/>
              <w:right w:val="single" w:sz="4" w:space="0" w:color="auto"/>
            </w:tcBorders>
            <w:noWrap/>
            <w:vAlign w:val="center"/>
            <w:hideMark/>
          </w:tcPr>
          <w:p w:rsidR="00827912" w:rsidRDefault="00827912">
            <w:pPr>
              <w:jc w:val="center"/>
              <w:rPr>
                <w:b/>
                <w:bCs/>
                <w:sz w:val="24"/>
                <w:szCs w:val="24"/>
                <w:lang w:val="en-US"/>
              </w:rPr>
            </w:pPr>
            <w:r>
              <w:rPr>
                <w:b/>
                <w:bCs/>
                <w:sz w:val="24"/>
                <w:szCs w:val="24"/>
              </w:rPr>
              <w:t>SAT CUPARU</w:t>
            </w:r>
          </w:p>
        </w:tc>
      </w:tr>
      <w:tr w:rsidR="00FC22B1" w:rsidTr="00FC22B1">
        <w:trPr>
          <w:trHeight w:val="50"/>
          <w:jc w:val="center"/>
        </w:trPr>
        <w:tc>
          <w:tcPr>
            <w:tcW w:w="462" w:type="dxa"/>
            <w:tcBorders>
              <w:top w:val="nil"/>
              <w:left w:val="single" w:sz="4" w:space="0" w:color="auto"/>
              <w:bottom w:val="single" w:sz="4" w:space="0" w:color="auto"/>
              <w:right w:val="single" w:sz="4" w:space="0" w:color="auto"/>
            </w:tcBorders>
            <w:noWrap/>
            <w:vAlign w:val="bottom"/>
            <w:hideMark/>
          </w:tcPr>
          <w:p w:rsidR="00827912" w:rsidRDefault="00827912">
            <w:pPr>
              <w:jc w:val="center"/>
              <w:rPr>
                <w:sz w:val="24"/>
                <w:szCs w:val="24"/>
                <w:lang w:val="en-US"/>
              </w:rPr>
            </w:pPr>
            <w:r>
              <w:rPr>
                <w:sz w:val="24"/>
                <w:szCs w:val="24"/>
              </w:rPr>
              <w:t>1</w:t>
            </w:r>
          </w:p>
        </w:tc>
        <w:tc>
          <w:tcPr>
            <w:tcW w:w="1672" w:type="dxa"/>
            <w:tcBorders>
              <w:top w:val="nil"/>
              <w:left w:val="nil"/>
              <w:bottom w:val="single" w:sz="4" w:space="0" w:color="auto"/>
              <w:right w:val="single" w:sz="4" w:space="0" w:color="auto"/>
            </w:tcBorders>
            <w:vAlign w:val="bottom"/>
            <w:hideMark/>
          </w:tcPr>
          <w:p w:rsidR="00827912" w:rsidRDefault="00827912">
            <w:pPr>
              <w:rPr>
                <w:sz w:val="24"/>
                <w:szCs w:val="24"/>
                <w:lang w:val="en-US"/>
              </w:rPr>
            </w:pPr>
            <w:r>
              <w:rPr>
                <w:sz w:val="24"/>
                <w:szCs w:val="24"/>
              </w:rPr>
              <w:t xml:space="preserve">Dealul Cuparului </w:t>
            </w:r>
          </w:p>
        </w:tc>
        <w:tc>
          <w:tcPr>
            <w:tcW w:w="155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 xml:space="preserve">160  </w:t>
            </w:r>
          </w:p>
        </w:tc>
        <w:tc>
          <w:tcPr>
            <w:tcW w:w="2312" w:type="dxa"/>
            <w:tcBorders>
              <w:top w:val="nil"/>
              <w:left w:val="nil"/>
              <w:bottom w:val="single" w:sz="4" w:space="0" w:color="auto"/>
              <w:right w:val="single" w:sz="4" w:space="0" w:color="auto"/>
            </w:tcBorders>
            <w:hideMark/>
          </w:tcPr>
          <w:p w:rsidR="00827912" w:rsidRDefault="00827912">
            <w:pPr>
              <w:jc w:val="center"/>
              <w:rPr>
                <w:sz w:val="24"/>
                <w:szCs w:val="24"/>
                <w:lang w:val="en-US"/>
              </w:rPr>
            </w:pPr>
            <w:r>
              <w:rPr>
                <w:sz w:val="24"/>
                <w:szCs w:val="24"/>
              </w:rPr>
              <w:t>2.75 + 2 x 0.375 + 1 x rigola</w:t>
            </w:r>
          </w:p>
        </w:tc>
      </w:tr>
      <w:tr w:rsidR="00FC22B1" w:rsidTr="00FC22B1">
        <w:trPr>
          <w:trHeight w:val="73"/>
          <w:jc w:val="center"/>
        </w:trPr>
        <w:tc>
          <w:tcPr>
            <w:tcW w:w="2135" w:type="dxa"/>
            <w:gridSpan w:val="2"/>
            <w:tcBorders>
              <w:top w:val="nil"/>
              <w:left w:val="single" w:sz="4" w:space="0" w:color="auto"/>
              <w:bottom w:val="single" w:sz="4" w:space="0" w:color="auto"/>
              <w:right w:val="single" w:sz="4" w:space="0" w:color="auto"/>
            </w:tcBorders>
            <w:noWrap/>
            <w:vAlign w:val="bottom"/>
          </w:tcPr>
          <w:p w:rsidR="00827912" w:rsidRDefault="00827912">
            <w:pPr>
              <w:jc w:val="center"/>
              <w:rPr>
                <w:sz w:val="24"/>
                <w:szCs w:val="24"/>
                <w:lang w:val="en-US"/>
              </w:rPr>
            </w:pPr>
          </w:p>
        </w:tc>
        <w:tc>
          <w:tcPr>
            <w:tcW w:w="155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p w:rsidR="00827912" w:rsidRDefault="00827912">
            <w:pPr>
              <w:jc w:val="center"/>
              <w:rPr>
                <w:b/>
                <w:bCs/>
                <w:sz w:val="24"/>
                <w:szCs w:val="24"/>
                <w:lang w:val="en-US"/>
              </w:rPr>
            </w:pPr>
            <w:r>
              <w:rPr>
                <w:b/>
                <w:bCs/>
                <w:sz w:val="24"/>
                <w:szCs w:val="24"/>
              </w:rPr>
              <w:t>TOTAL = 160.00 m</w:t>
            </w:r>
          </w:p>
        </w:tc>
        <w:tc>
          <w:tcPr>
            <w:tcW w:w="2312" w:type="dxa"/>
            <w:tcBorders>
              <w:top w:val="nil"/>
              <w:left w:val="single" w:sz="4" w:space="0" w:color="auto"/>
              <w:bottom w:val="single" w:sz="4" w:space="0" w:color="auto"/>
              <w:right w:val="single" w:sz="4" w:space="0" w:color="auto"/>
            </w:tcBorders>
          </w:tcPr>
          <w:p w:rsidR="00827912" w:rsidRDefault="00827912">
            <w:pPr>
              <w:jc w:val="center"/>
              <w:rPr>
                <w:b/>
                <w:bCs/>
                <w:sz w:val="24"/>
                <w:szCs w:val="24"/>
                <w:lang w:val="en-US"/>
              </w:rPr>
            </w:pPr>
          </w:p>
        </w:tc>
      </w:tr>
    </w:tbl>
    <w:p w:rsidR="00FC22B1" w:rsidRPr="00FC22B1" w:rsidRDefault="00827912" w:rsidP="00FC22B1">
      <w:pPr>
        <w:pStyle w:val="ListParagraph"/>
        <w:spacing w:before="240" w:line="240" w:lineRule="auto"/>
        <w:ind w:left="0" w:firstLine="720"/>
        <w:jc w:val="both"/>
        <w:rPr>
          <w:rFonts w:ascii="Times New Roman" w:eastAsia="Arial Unicode MS" w:hAnsi="Times New Roman" w:cs="Times New Roman"/>
          <w:snapToGrid w:val="0"/>
          <w:color w:val="000000"/>
          <w:sz w:val="24"/>
          <w:szCs w:val="24"/>
        </w:rPr>
      </w:pPr>
      <w:r w:rsidRPr="00FC22B1">
        <w:rPr>
          <w:rFonts w:ascii="Times New Roman" w:eastAsia="Arial Unicode MS" w:hAnsi="Times New Roman" w:cs="Times New Roman"/>
          <w:snapToGrid w:val="0"/>
          <w:color w:val="000000"/>
          <w:sz w:val="24"/>
          <w:szCs w:val="24"/>
        </w:rPr>
        <w:t xml:space="preserve">Panta in profil transversal se recomanda a fi de tip acoperis cu valoarea de 2,5 %, respectiv panta unica cu valoarea de 2.5% spre marginea platformei.                   </w:t>
      </w:r>
    </w:p>
    <w:p w:rsidR="00827912" w:rsidRPr="00FC22B1" w:rsidRDefault="00827912" w:rsidP="00FC22B1">
      <w:pPr>
        <w:pStyle w:val="ListParagraph"/>
        <w:spacing w:before="240" w:line="240" w:lineRule="auto"/>
        <w:ind w:left="0" w:firstLine="720"/>
        <w:jc w:val="both"/>
        <w:rPr>
          <w:rFonts w:ascii="Times New Roman" w:eastAsia="Arial Unicode MS" w:hAnsi="Times New Roman" w:cs="Times New Roman"/>
          <w:snapToGrid w:val="0"/>
          <w:color w:val="000000"/>
          <w:sz w:val="24"/>
          <w:szCs w:val="24"/>
        </w:rPr>
      </w:pPr>
      <w:r w:rsidRPr="00FC22B1">
        <w:rPr>
          <w:rFonts w:ascii="Times New Roman" w:eastAsia="Arial Unicode MS" w:hAnsi="Times New Roman" w:cs="Times New Roman"/>
          <w:b/>
          <w:snapToGrid w:val="0"/>
          <w:sz w:val="24"/>
          <w:szCs w:val="24"/>
        </w:rPr>
        <w:t xml:space="preserve">Structura rutiera </w:t>
      </w:r>
      <w:r w:rsidRPr="00FC22B1">
        <w:rPr>
          <w:rFonts w:ascii="Times New Roman" w:eastAsia="Arial Unicode MS" w:hAnsi="Times New Roman" w:cs="Times New Roman"/>
          <w:snapToGrid w:val="0"/>
          <w:sz w:val="24"/>
          <w:szCs w:val="24"/>
        </w:rPr>
        <w:t>propusa atat pentru executia partii carosabile cat si pentru acostamentele consolidate este urmatoarea:</w:t>
      </w:r>
    </w:p>
    <w:p w:rsidR="00827912" w:rsidRPr="00FC22B1" w:rsidRDefault="00827912" w:rsidP="00FC22B1">
      <w:pPr>
        <w:pStyle w:val="Lista"/>
      </w:pPr>
      <w:r w:rsidRPr="00FC22B1">
        <w:t>4 cm strat de uzură din beton asfaltic BAPC 16;</w:t>
      </w:r>
    </w:p>
    <w:p w:rsidR="00827912" w:rsidRPr="00FC22B1" w:rsidRDefault="00827912" w:rsidP="00FC22B1">
      <w:pPr>
        <w:pStyle w:val="Lista"/>
      </w:pPr>
      <w:r w:rsidRPr="00FC22B1">
        <w:t>6 cm strat de legatura din beton asfaltic deschis  BADPS 22.4;</w:t>
      </w:r>
    </w:p>
    <w:p w:rsidR="00827912" w:rsidRPr="00FC22B1" w:rsidRDefault="00827912" w:rsidP="00FC22B1">
      <w:pPr>
        <w:pStyle w:val="Lista"/>
      </w:pPr>
      <w:r w:rsidRPr="00FC22B1">
        <w:t xml:space="preserve"> 15 cm strat din piatră spartă;</w:t>
      </w:r>
    </w:p>
    <w:p w:rsidR="00827912" w:rsidRPr="00FC22B1" w:rsidRDefault="00827912" w:rsidP="00FC22B1">
      <w:pPr>
        <w:pStyle w:val="Lista"/>
      </w:pPr>
      <w:r w:rsidRPr="00FC22B1">
        <w:t xml:space="preserve"> 20 cm strat din balast;</w:t>
      </w:r>
    </w:p>
    <w:p w:rsidR="00827912" w:rsidRPr="00FC22B1" w:rsidRDefault="00827912" w:rsidP="00FC22B1">
      <w:pPr>
        <w:pStyle w:val="Lista"/>
      </w:pPr>
      <w:r w:rsidRPr="00FC22B1">
        <w:t xml:space="preserve"> 10 cm strat de nisip;</w:t>
      </w:r>
    </w:p>
    <w:p w:rsidR="00827912" w:rsidRPr="00FC22B1" w:rsidRDefault="00827912" w:rsidP="00FC22B1">
      <w:pPr>
        <w:pStyle w:val="Lista"/>
      </w:pPr>
      <w:r w:rsidRPr="00FC22B1">
        <w:t>Sapatura sau scarificare straturi existente;</w:t>
      </w:r>
    </w:p>
    <w:p w:rsidR="00827912" w:rsidRPr="00FC22B1" w:rsidRDefault="00827912" w:rsidP="00FC22B1">
      <w:pPr>
        <w:spacing w:before="60" w:after="60" w:line="240" w:lineRule="auto"/>
        <w:ind w:firstLine="720"/>
        <w:contextualSpacing/>
        <w:jc w:val="both"/>
        <w:rPr>
          <w:rFonts w:ascii="Times New Roman" w:eastAsia="Arial Unicode MS" w:hAnsi="Times New Roman" w:cs="Times New Roman"/>
          <w:snapToGrid w:val="0"/>
          <w:color w:val="000000"/>
          <w:sz w:val="24"/>
          <w:szCs w:val="24"/>
        </w:rPr>
      </w:pPr>
      <w:r w:rsidRPr="00FC22B1">
        <w:rPr>
          <w:rFonts w:ascii="Times New Roman" w:eastAsia="Arial Unicode MS" w:hAnsi="Times New Roman" w:cs="Times New Roman"/>
          <w:snapToGrid w:val="0"/>
          <w:color w:val="000000"/>
          <w:sz w:val="24"/>
          <w:szCs w:val="24"/>
        </w:rPr>
        <w:t>Pentru realizarea acostamentelor se va folosi următoarea structura rutiera:</w:t>
      </w:r>
    </w:p>
    <w:p w:rsidR="00827912" w:rsidRPr="00FC22B1" w:rsidRDefault="00827912" w:rsidP="00FC22B1">
      <w:pPr>
        <w:numPr>
          <w:ilvl w:val="0"/>
          <w:numId w:val="24"/>
        </w:numPr>
        <w:tabs>
          <w:tab w:val="num" w:pos="-180"/>
          <w:tab w:val="left" w:pos="720"/>
          <w:tab w:val="num" w:pos="1277"/>
        </w:tabs>
        <w:snapToGrid w:val="0"/>
        <w:spacing w:before="60" w:after="60" w:line="240" w:lineRule="auto"/>
        <w:contextualSpacing/>
        <w:jc w:val="both"/>
        <w:rPr>
          <w:rFonts w:ascii="Times New Roman" w:eastAsia="Arial Unicode MS" w:hAnsi="Times New Roman" w:cs="Times New Roman"/>
          <w:snapToGrid w:val="0"/>
          <w:sz w:val="24"/>
          <w:szCs w:val="24"/>
          <w:lang w:val="it-IT"/>
        </w:rPr>
      </w:pPr>
      <w:r w:rsidRPr="00FC22B1">
        <w:rPr>
          <w:rFonts w:ascii="Times New Roman" w:eastAsia="Arial Unicode MS" w:hAnsi="Times New Roman" w:cs="Times New Roman"/>
          <w:snapToGrid w:val="0"/>
          <w:sz w:val="24"/>
          <w:szCs w:val="24"/>
          <w:lang w:val="it-IT"/>
        </w:rPr>
        <w:t>12 cm strat de piatră spartă amestec optimal, conform STAS 6400:84, SR EN 13242;</w:t>
      </w:r>
    </w:p>
    <w:p w:rsidR="00827912" w:rsidRPr="00FC22B1" w:rsidRDefault="00827912" w:rsidP="00FC22B1">
      <w:pPr>
        <w:numPr>
          <w:ilvl w:val="0"/>
          <w:numId w:val="24"/>
        </w:numPr>
        <w:tabs>
          <w:tab w:val="num" w:pos="-180"/>
          <w:tab w:val="left" w:pos="720"/>
          <w:tab w:val="num" w:pos="1277"/>
        </w:tabs>
        <w:snapToGrid w:val="0"/>
        <w:spacing w:before="60" w:after="60" w:line="240" w:lineRule="auto"/>
        <w:contextualSpacing/>
        <w:jc w:val="both"/>
        <w:rPr>
          <w:rFonts w:ascii="Times New Roman" w:eastAsia="Arial Unicode MS" w:hAnsi="Times New Roman" w:cs="Times New Roman"/>
          <w:snapToGrid w:val="0"/>
          <w:sz w:val="24"/>
          <w:szCs w:val="24"/>
          <w:lang w:val="it-IT"/>
        </w:rPr>
      </w:pPr>
      <w:r w:rsidRPr="00FC22B1">
        <w:rPr>
          <w:rFonts w:ascii="Times New Roman" w:eastAsia="Arial Unicode MS" w:hAnsi="Times New Roman" w:cs="Times New Roman"/>
          <w:snapToGrid w:val="0"/>
          <w:sz w:val="24"/>
          <w:szCs w:val="24"/>
          <w:lang w:val="it-IT"/>
        </w:rPr>
        <w:t>10 cm strat de balast amestec optimal, conform STAS 6400:84, SR EN 13242.</w:t>
      </w:r>
    </w:p>
    <w:p w:rsidR="00827912" w:rsidRPr="00FC22B1" w:rsidRDefault="00827912" w:rsidP="00FC22B1">
      <w:pPr>
        <w:pStyle w:val="Lista"/>
      </w:pPr>
      <w:r w:rsidRPr="00FC22B1">
        <w:t>Drumurile laterale care intersectează drumurile proiectate se vor amenaja pe o lungime de 15.00 m cu aceeași structură rutieră cu cea a drumurilor proiectate.</w:t>
      </w:r>
    </w:p>
    <w:p w:rsidR="00FC22B1" w:rsidRDefault="00827912" w:rsidP="00FC22B1">
      <w:pPr>
        <w:pStyle w:val="Heading4"/>
        <w:tabs>
          <w:tab w:val="num" w:pos="340"/>
        </w:tabs>
        <w:spacing w:before="120" w:after="120" w:line="276" w:lineRule="auto"/>
        <w:ind w:left="340" w:firstLine="340"/>
        <w:jc w:val="both"/>
        <w:rPr>
          <w:sz w:val="24"/>
          <w:szCs w:val="24"/>
        </w:rPr>
      </w:pPr>
      <w:proofErr w:type="spellStart"/>
      <w:r w:rsidRPr="00FC22B1">
        <w:rPr>
          <w:sz w:val="24"/>
          <w:szCs w:val="24"/>
        </w:rPr>
        <w:lastRenderedPageBreak/>
        <w:t>Colectarea</w:t>
      </w:r>
      <w:proofErr w:type="spellEnd"/>
      <w:r w:rsidRPr="00FC22B1">
        <w:rPr>
          <w:sz w:val="24"/>
          <w:szCs w:val="24"/>
        </w:rPr>
        <w:t xml:space="preserve"> </w:t>
      </w:r>
      <w:proofErr w:type="spellStart"/>
      <w:r w:rsidRPr="00FC22B1">
        <w:rPr>
          <w:sz w:val="24"/>
          <w:szCs w:val="24"/>
        </w:rPr>
        <w:t>si</w:t>
      </w:r>
      <w:proofErr w:type="spellEnd"/>
      <w:r w:rsidRPr="00FC22B1">
        <w:rPr>
          <w:sz w:val="24"/>
          <w:szCs w:val="24"/>
        </w:rPr>
        <w:t xml:space="preserve"> </w:t>
      </w:r>
      <w:proofErr w:type="spellStart"/>
      <w:r w:rsidRPr="00FC22B1">
        <w:rPr>
          <w:sz w:val="24"/>
          <w:szCs w:val="24"/>
        </w:rPr>
        <w:t>evacuarea</w:t>
      </w:r>
      <w:proofErr w:type="spellEnd"/>
      <w:r w:rsidRPr="00FC22B1">
        <w:rPr>
          <w:sz w:val="24"/>
          <w:szCs w:val="24"/>
        </w:rPr>
        <w:t xml:space="preserve"> </w:t>
      </w:r>
      <w:proofErr w:type="spellStart"/>
      <w:r w:rsidRPr="00FC22B1">
        <w:rPr>
          <w:sz w:val="24"/>
          <w:szCs w:val="24"/>
        </w:rPr>
        <w:t>apelor</w:t>
      </w:r>
      <w:proofErr w:type="spellEnd"/>
      <w:r w:rsidRPr="00FC22B1">
        <w:rPr>
          <w:sz w:val="24"/>
          <w:szCs w:val="24"/>
        </w:rPr>
        <w:t xml:space="preserve"> </w:t>
      </w:r>
      <w:proofErr w:type="spellStart"/>
      <w:r w:rsidRPr="00FC22B1">
        <w:rPr>
          <w:sz w:val="24"/>
          <w:szCs w:val="24"/>
        </w:rPr>
        <w:t>pluviale</w:t>
      </w:r>
      <w:bookmarkStart w:id="8" w:name="_Hlk490759034"/>
      <w:proofErr w:type="spellEnd"/>
    </w:p>
    <w:p w:rsidR="00827912" w:rsidRPr="00FC22B1" w:rsidRDefault="00827912" w:rsidP="00FC22B1">
      <w:pPr>
        <w:pStyle w:val="Heading4"/>
        <w:tabs>
          <w:tab w:val="num" w:pos="340"/>
        </w:tabs>
        <w:spacing w:before="120" w:after="120"/>
        <w:jc w:val="both"/>
        <w:rPr>
          <w:b w:val="0"/>
          <w:sz w:val="24"/>
          <w:szCs w:val="24"/>
        </w:rPr>
      </w:pPr>
      <w:r w:rsidRPr="00FC22B1">
        <w:rPr>
          <w:rFonts w:eastAsia="Arial Unicode MS"/>
          <w:b w:val="0"/>
          <w:snapToGrid w:val="0"/>
          <w:color w:val="000000"/>
          <w:sz w:val="24"/>
          <w:szCs w:val="24"/>
          <w:lang w:val="ro-RO"/>
        </w:rPr>
        <w:t>Evacuarea apelor meteorice este asigurată prin pantele longitudinale și transversale.</w:t>
      </w:r>
      <w:bookmarkEnd w:id="8"/>
      <w:r w:rsidR="00FC22B1">
        <w:rPr>
          <w:rFonts w:eastAsia="Arial Unicode MS"/>
          <w:b w:val="0"/>
          <w:snapToGrid w:val="0"/>
          <w:color w:val="000000"/>
          <w:sz w:val="24"/>
          <w:szCs w:val="24"/>
          <w:lang w:val="ro-RO"/>
        </w:rPr>
        <w:t xml:space="preserve"> </w:t>
      </w:r>
      <w:proofErr w:type="spellStart"/>
      <w:r w:rsidRPr="00FC22B1">
        <w:rPr>
          <w:b w:val="0"/>
          <w:sz w:val="24"/>
          <w:szCs w:val="24"/>
        </w:rPr>
        <w:t>Pentru</w:t>
      </w:r>
      <w:proofErr w:type="spellEnd"/>
      <w:r w:rsidRPr="00FC22B1">
        <w:rPr>
          <w:b w:val="0"/>
          <w:sz w:val="24"/>
          <w:szCs w:val="24"/>
        </w:rPr>
        <w:t xml:space="preserve"> asigurarea colectării apelor de pe platforma strazilor si drumurilor locale s-au prevăzut rigole betonate cu </w:t>
      </w:r>
      <w:proofErr w:type="spellStart"/>
      <w:r w:rsidRPr="00FC22B1">
        <w:rPr>
          <w:b w:val="0"/>
          <w:sz w:val="24"/>
          <w:szCs w:val="24"/>
        </w:rPr>
        <w:t>latime</w:t>
      </w:r>
      <w:proofErr w:type="spellEnd"/>
      <w:r w:rsidRPr="00FC22B1">
        <w:rPr>
          <w:b w:val="0"/>
          <w:sz w:val="24"/>
          <w:szCs w:val="24"/>
        </w:rPr>
        <w:t xml:space="preserve"> de 1.0 m</w:t>
      </w:r>
      <w:r w:rsidR="00FC22B1">
        <w:rPr>
          <w:b w:val="0"/>
          <w:sz w:val="24"/>
          <w:szCs w:val="24"/>
        </w:rPr>
        <w:t xml:space="preserve">. </w:t>
      </w:r>
      <w:proofErr w:type="spellStart"/>
      <w:r w:rsidRPr="00FC22B1">
        <w:rPr>
          <w:b w:val="0"/>
          <w:sz w:val="24"/>
          <w:szCs w:val="24"/>
        </w:rPr>
        <w:t>Pentru</w:t>
      </w:r>
      <w:proofErr w:type="spellEnd"/>
      <w:r w:rsidRPr="00FC22B1">
        <w:rPr>
          <w:b w:val="0"/>
          <w:sz w:val="24"/>
          <w:szCs w:val="24"/>
        </w:rPr>
        <w:t xml:space="preserve"> </w:t>
      </w:r>
      <w:proofErr w:type="spellStart"/>
      <w:r w:rsidRPr="00FC22B1">
        <w:rPr>
          <w:b w:val="0"/>
          <w:sz w:val="24"/>
          <w:szCs w:val="24"/>
        </w:rPr>
        <w:t>asigurarea</w:t>
      </w:r>
      <w:proofErr w:type="spellEnd"/>
      <w:r w:rsidRPr="00FC22B1">
        <w:rPr>
          <w:b w:val="0"/>
          <w:sz w:val="24"/>
          <w:szCs w:val="24"/>
        </w:rPr>
        <w:t xml:space="preserve"> </w:t>
      </w:r>
      <w:proofErr w:type="spellStart"/>
      <w:r w:rsidRPr="00FC22B1">
        <w:rPr>
          <w:b w:val="0"/>
          <w:sz w:val="24"/>
          <w:szCs w:val="24"/>
        </w:rPr>
        <w:t>continuitatii</w:t>
      </w:r>
      <w:proofErr w:type="spellEnd"/>
      <w:r w:rsidRPr="00FC22B1">
        <w:rPr>
          <w:b w:val="0"/>
          <w:sz w:val="24"/>
          <w:szCs w:val="24"/>
        </w:rPr>
        <w:t xml:space="preserve"> </w:t>
      </w:r>
      <w:proofErr w:type="spellStart"/>
      <w:r w:rsidRPr="00FC22B1">
        <w:rPr>
          <w:b w:val="0"/>
          <w:sz w:val="24"/>
          <w:szCs w:val="24"/>
        </w:rPr>
        <w:t>rigolelor</w:t>
      </w:r>
      <w:proofErr w:type="spellEnd"/>
      <w:r w:rsidRPr="00FC22B1">
        <w:rPr>
          <w:b w:val="0"/>
          <w:sz w:val="24"/>
          <w:szCs w:val="24"/>
        </w:rPr>
        <w:t xml:space="preserve"> in dreptul acceselor la proprietati si a drumurilor laterale sau traversarea apelor de pe o parte pe </w:t>
      </w:r>
      <w:proofErr w:type="gramStart"/>
      <w:r w:rsidRPr="00FC22B1">
        <w:rPr>
          <w:b w:val="0"/>
          <w:sz w:val="24"/>
          <w:szCs w:val="24"/>
        </w:rPr>
        <w:t>alta</w:t>
      </w:r>
      <w:proofErr w:type="gramEnd"/>
      <w:r w:rsidRPr="00FC22B1">
        <w:rPr>
          <w:b w:val="0"/>
          <w:sz w:val="24"/>
          <w:szCs w:val="24"/>
        </w:rPr>
        <w:t xml:space="preserve"> a drumurilor, s-au proiectat podete tubulare dupa cum urmeaza:</w:t>
      </w:r>
    </w:p>
    <w:tbl>
      <w:tblPr>
        <w:tblW w:w="5489" w:type="dxa"/>
        <w:jc w:val="center"/>
        <w:tblLook w:val="04A0" w:firstRow="1" w:lastRow="0" w:firstColumn="1" w:lastColumn="0" w:noHBand="0" w:noVBand="1"/>
      </w:tblPr>
      <w:tblGrid>
        <w:gridCol w:w="2921"/>
        <w:gridCol w:w="579"/>
        <w:gridCol w:w="960"/>
        <w:gridCol w:w="1029"/>
      </w:tblGrid>
      <w:tr w:rsidR="00827912" w:rsidRPr="00FC22B1" w:rsidTr="00827912">
        <w:trPr>
          <w:trHeight w:val="300"/>
          <w:jc w:val="center"/>
        </w:trPr>
        <w:tc>
          <w:tcPr>
            <w:tcW w:w="2921" w:type="dxa"/>
            <w:tcBorders>
              <w:top w:val="single" w:sz="8" w:space="0" w:color="auto"/>
              <w:left w:val="single" w:sz="8" w:space="0" w:color="auto"/>
              <w:bottom w:val="single" w:sz="4"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Parte carosabila (m)</w:t>
            </w:r>
          </w:p>
        </w:tc>
        <w:tc>
          <w:tcPr>
            <w:tcW w:w="579" w:type="dxa"/>
            <w:tcBorders>
              <w:top w:val="single" w:sz="8" w:space="0" w:color="auto"/>
              <w:left w:val="nil"/>
              <w:bottom w:val="single" w:sz="4"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5.5</w:t>
            </w:r>
          </w:p>
        </w:tc>
        <w:tc>
          <w:tcPr>
            <w:tcW w:w="960" w:type="dxa"/>
            <w:tcBorders>
              <w:top w:val="single" w:sz="8" w:space="0" w:color="auto"/>
              <w:left w:val="nil"/>
              <w:bottom w:val="single" w:sz="4"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4</w:t>
            </w:r>
          </w:p>
        </w:tc>
        <w:tc>
          <w:tcPr>
            <w:tcW w:w="1029" w:type="dxa"/>
            <w:tcBorders>
              <w:top w:val="single" w:sz="8" w:space="0" w:color="auto"/>
              <w:left w:val="nil"/>
              <w:bottom w:val="single" w:sz="4" w:space="0" w:color="auto"/>
              <w:right w:val="single" w:sz="8"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2.75</w:t>
            </w:r>
          </w:p>
        </w:tc>
      </w:tr>
      <w:tr w:rsidR="00827912" w:rsidRPr="00FC22B1" w:rsidTr="00827912">
        <w:trPr>
          <w:trHeight w:val="315"/>
          <w:jc w:val="center"/>
        </w:trPr>
        <w:tc>
          <w:tcPr>
            <w:tcW w:w="2921" w:type="dxa"/>
            <w:tcBorders>
              <w:top w:val="nil"/>
              <w:left w:val="single" w:sz="8" w:space="0" w:color="auto"/>
              <w:bottom w:val="single" w:sz="8"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 xml:space="preserve">Lungime podet </w:t>
            </w:r>
            <w:r w:rsidRPr="00FC22B1">
              <w:rPr>
                <w:rFonts w:ascii="Times New Roman" w:eastAsia="Arial Unicode MS" w:hAnsi="Times New Roman" w:cs="Times New Roman"/>
                <w:snapToGrid w:val="0"/>
                <w:sz w:val="24"/>
                <w:szCs w:val="24"/>
                <w:lang w:eastAsia="ro-RO"/>
              </w:rPr>
              <w:t>Ø</w:t>
            </w:r>
            <w:r w:rsidRPr="00FC22B1">
              <w:rPr>
                <w:rFonts w:ascii="Times New Roman" w:hAnsi="Times New Roman" w:cs="Times New Roman"/>
                <w:color w:val="000000"/>
                <w:sz w:val="24"/>
                <w:szCs w:val="24"/>
              </w:rPr>
              <w:t xml:space="preserve"> 600 (m)</w:t>
            </w:r>
          </w:p>
        </w:tc>
        <w:tc>
          <w:tcPr>
            <w:tcW w:w="579" w:type="dxa"/>
            <w:tcBorders>
              <w:top w:val="nil"/>
              <w:left w:val="nil"/>
              <w:bottom w:val="single" w:sz="8"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8.0</w:t>
            </w:r>
          </w:p>
        </w:tc>
        <w:tc>
          <w:tcPr>
            <w:tcW w:w="960" w:type="dxa"/>
            <w:tcBorders>
              <w:top w:val="nil"/>
              <w:left w:val="nil"/>
              <w:bottom w:val="single" w:sz="8" w:space="0" w:color="auto"/>
              <w:right w:val="single" w:sz="4"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6.0</w:t>
            </w:r>
          </w:p>
        </w:tc>
        <w:tc>
          <w:tcPr>
            <w:tcW w:w="1029" w:type="dxa"/>
            <w:tcBorders>
              <w:top w:val="nil"/>
              <w:left w:val="nil"/>
              <w:bottom w:val="single" w:sz="8" w:space="0" w:color="auto"/>
              <w:right w:val="single" w:sz="8" w:space="0" w:color="auto"/>
            </w:tcBorders>
            <w:noWrap/>
            <w:vAlign w:val="bottom"/>
            <w:hideMark/>
          </w:tcPr>
          <w:p w:rsidR="00827912" w:rsidRPr="00FC22B1" w:rsidRDefault="00827912">
            <w:pPr>
              <w:jc w:val="center"/>
              <w:rPr>
                <w:rFonts w:ascii="Times New Roman" w:hAnsi="Times New Roman" w:cs="Times New Roman"/>
                <w:color w:val="000000"/>
                <w:sz w:val="24"/>
                <w:szCs w:val="24"/>
                <w:lang w:val="en-US"/>
              </w:rPr>
            </w:pPr>
            <w:r w:rsidRPr="00FC22B1">
              <w:rPr>
                <w:rFonts w:ascii="Times New Roman" w:hAnsi="Times New Roman" w:cs="Times New Roman"/>
                <w:color w:val="000000"/>
                <w:sz w:val="24"/>
                <w:szCs w:val="24"/>
              </w:rPr>
              <w:t>4.5</w:t>
            </w:r>
          </w:p>
        </w:tc>
      </w:tr>
    </w:tbl>
    <w:p w:rsidR="00827912" w:rsidRPr="00FC22B1" w:rsidRDefault="00827912" w:rsidP="00827912">
      <w:pPr>
        <w:spacing w:before="60" w:after="60" w:line="300" w:lineRule="auto"/>
        <w:ind w:firstLine="720"/>
        <w:contextualSpacing/>
        <w:jc w:val="both"/>
        <w:rPr>
          <w:rFonts w:ascii="Times New Roman" w:eastAsia="Arial Unicode MS" w:hAnsi="Times New Roman" w:cs="Times New Roman"/>
          <w:snapToGrid w:val="0"/>
          <w:sz w:val="24"/>
          <w:szCs w:val="24"/>
          <w:lang w:eastAsia="ro-RO"/>
        </w:rPr>
      </w:pPr>
    </w:p>
    <w:p w:rsidR="00827912" w:rsidRPr="00FC22B1" w:rsidRDefault="00827912" w:rsidP="00FC22B1">
      <w:pPr>
        <w:spacing w:before="60" w:after="60" w:line="300" w:lineRule="auto"/>
        <w:ind w:right="9" w:firstLine="720"/>
        <w:contextualSpacing/>
        <w:jc w:val="both"/>
        <w:rPr>
          <w:rFonts w:ascii="Times New Roman" w:eastAsia="Arial Unicode MS" w:hAnsi="Times New Roman" w:cs="Times New Roman"/>
          <w:snapToGrid w:val="0"/>
          <w:color w:val="000000"/>
          <w:sz w:val="24"/>
          <w:szCs w:val="24"/>
        </w:rPr>
      </w:pPr>
      <w:r w:rsidRPr="00FC22B1">
        <w:rPr>
          <w:rFonts w:ascii="Times New Roman" w:eastAsia="Arial Unicode MS" w:hAnsi="Times New Roman" w:cs="Times New Roman"/>
          <w:snapToGrid w:val="0"/>
          <w:sz w:val="24"/>
          <w:szCs w:val="24"/>
          <w:lang w:eastAsia="ro-RO"/>
        </w:rPr>
        <w:t>Lungimea podetor Ø300 din drept acceselor la proprietati este de 4.0 m pentru accesul autovehicolelor si de 1.0 pentru accesul pietonal.</w:t>
      </w:r>
    </w:p>
    <w:p w:rsidR="0033151D" w:rsidRPr="00871F99" w:rsidRDefault="0033151D" w:rsidP="00920DAB">
      <w:pPr>
        <w:tabs>
          <w:tab w:val="left" w:pos="0"/>
        </w:tabs>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xml:space="preserve">: riscul de accident, pe perioada execuţiei lucrărilor este redus, deoarece nu se utilizează substanţe periculoase.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2.1. utilizarea existentă a terenului: terenul se afla situat in </w:t>
      </w:r>
      <w:r w:rsidR="00FC22B1" w:rsidRPr="00FC22B1">
        <w:rPr>
          <w:rFonts w:ascii="Times New Roman" w:eastAsia="Times New Roman" w:hAnsi="Times New Roman" w:cs="Times New Roman"/>
          <w:sz w:val="24"/>
          <w:szCs w:val="24"/>
          <w:lang w:eastAsia="ro-RO"/>
        </w:rPr>
        <w:t>com. Dragodana, jud. Dambovita</w:t>
      </w:r>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umede: nu este cazul;</w:t>
      </w:r>
    </w:p>
    <w:p w:rsidR="009D506F" w:rsidRDefault="0033151D" w:rsidP="009D506F">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9D506F" w:rsidRDefault="0033151D" w:rsidP="009D506F">
      <w:pPr>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sidRPr="009D506F">
        <w:rPr>
          <w:rFonts w:ascii="Times New Roman" w:eastAsia="Times New Roman" w:hAnsi="Times New Roman" w:cs="Times New Roman"/>
          <w:sz w:val="24"/>
          <w:szCs w:val="24"/>
          <w:lang w:eastAsia="ro-RO"/>
        </w:rPr>
        <w:t>c)  zonele montane şi cele împădurite: nu este cazul;</w:t>
      </w:r>
      <w:r w:rsidR="009D506F" w:rsidRPr="009D506F">
        <w:rPr>
          <w:rFonts w:ascii="Times New Roman" w:eastAsia="Times New Roman" w:hAnsi="Times New Roman" w:cs="Times New Roman"/>
          <w:sz w:val="24"/>
          <w:szCs w:val="24"/>
          <w:lang w:eastAsia="ro-RO"/>
        </w:rPr>
        <w:tab/>
      </w:r>
    </w:p>
    <w:p w:rsidR="009D506F" w:rsidRDefault="0033151D" w:rsidP="009D506F">
      <w:pPr>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  parcurile şi rezervaţiile naturale: nu este cazul;</w:t>
      </w:r>
    </w:p>
    <w:p w:rsidR="009D506F" w:rsidRDefault="009D506F" w:rsidP="009D506F">
      <w:pPr>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e) </w:t>
      </w:r>
      <w:r w:rsidR="0033151D" w:rsidRPr="009D506F">
        <w:rPr>
          <w:rFonts w:ascii="Times New Roman" w:eastAsia="Times New Roman" w:hAnsi="Times New Roman" w:cs="Times New Roman"/>
          <w:sz w:val="24"/>
          <w:szCs w:val="24"/>
          <w:lang w:eastAsia="ro-RO"/>
        </w:rPr>
        <w:t>ariile clasificate sau zonele protejate prin legislaţia în vigoare, cum sunt: proiectul nu este amplasat în interiorul sau în vecinătatea unei arii naturale protejate</w:t>
      </w:r>
      <w:r w:rsidR="0033151D" w:rsidRPr="009D506F">
        <w:rPr>
          <w:rFonts w:ascii="Times New Roman" w:eastAsia="Times New Roman" w:hAnsi="Times New Roman" w:cs="Times New Roman"/>
          <w:iCs/>
          <w:sz w:val="24"/>
          <w:szCs w:val="24"/>
          <w:lang w:eastAsia="ro-RO"/>
        </w:rPr>
        <w:t>;</w:t>
      </w:r>
    </w:p>
    <w:p w:rsidR="009D506F" w:rsidRDefault="0033151D" w:rsidP="009D506F">
      <w:pPr>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r w:rsidR="008E6D83">
        <w:fldChar w:fldCharType="begin"/>
      </w:r>
      <w:r w:rsidR="008E6D83">
        <w:instrText xml:space="preserve"> HYPERLINK "file:///D:\\MIRELA\\saptamanal%202010\\1_NOUTATI%20Procedura%20EIA(Dalia)_SEPT_2009\\Documents%20and%20SettingsDalia%20BitanSintact%202.0cacheLegislatietemp00103869.htm"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57/2007</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8E6D83">
        <w:fldChar w:fldCharType="begin"/>
      </w:r>
      <w:r w:rsidR="008E6D83">
        <w:instrText xml:space="preserve"> HYPERLINK "file:///D:\\MIRELA\\saptamanal%202010\\1_NOUTATI%20Procedura%20EIA(Dalia)_SEPT_2009\\Documents%20and%20SettingsDalia%20BitanSintact%202.0cacheLegislatietemp00033752.htm"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5/2000</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w:t>
      </w:r>
      <w:bookmarkStart w:id="9" w:name="_GoBack"/>
      <w:bookmarkEnd w:id="9"/>
      <w:r w:rsidRPr="00871F99">
        <w:rPr>
          <w:rFonts w:ascii="Times New Roman" w:eastAsia="Calibri" w:hAnsi="Times New Roman" w:cs="Times New Roman"/>
          <w:sz w:val="24"/>
          <w:szCs w:val="24"/>
          <w:lang w:eastAsia="ro-RO"/>
        </w:rPr>
        <w:t xml:space="preserve">e protecţie instituite conform prevederilor Legii apelor nr. </w:t>
      </w:r>
      <w:r w:rsidR="008E6D83">
        <w:fldChar w:fldCharType="begin"/>
      </w:r>
      <w:r w:rsidR="008E6D83">
        <w:instrText xml:space="preserve"> HYPERLINK "file:///D:\\MIRELA\\saptamanal%202010\\1_NOUTATI%20Procedura%20EIA(Dalia)_SEPT_2009\\Documents%20and%20SettingsDalia%20BitanSintact%202.0cacheLegislatietemp00008742.htm"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107/1996</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cu modificările şi completările ulterioare, şi Hotărârea Guvernului nr. </w:t>
      </w:r>
      <w:r w:rsidR="008E6D83">
        <w:fldChar w:fldCharType="begin"/>
      </w:r>
      <w:r w:rsidR="008E6D83">
        <w:instrText xml:space="preserve"> HYPERLINK "file:///D:\\MIRELA\\saptamanal%202010\\1_NOUTATI%20Procedura%20EIA(Dalia)_SEPT_2009\\Documents%20and%20SettingsDalia%20BitanSintact%202.0cacheLegislatietemp00085898.htm" </w:instrText>
      </w:r>
      <w:r w:rsidR="008E6D83">
        <w:fldChar w:fldCharType="separate"/>
      </w:r>
      <w:r w:rsidRPr="00871F99">
        <w:rPr>
          <w:rFonts w:ascii="Times New Roman" w:eastAsia="Times New Roman" w:hAnsi="Times New Roman" w:cs="Times New Roman"/>
          <w:b/>
          <w:bCs/>
          <w:color w:val="333399"/>
          <w:sz w:val="24"/>
          <w:szCs w:val="24"/>
          <w:u w:val="single"/>
          <w:lang w:eastAsia="ro-RO"/>
        </w:rPr>
        <w:t>930/2005</w:t>
      </w:r>
      <w:r w:rsidR="008E6D83">
        <w:rPr>
          <w:rFonts w:ascii="Times New Roman" w:eastAsia="Times New Roman" w:hAnsi="Times New Roman" w:cs="Times New Roman"/>
          <w:b/>
          <w:bCs/>
          <w:color w:val="333399"/>
          <w:sz w:val="24"/>
          <w:szCs w:val="24"/>
          <w:u w:val="single"/>
          <w:lang w:eastAsia="ro-RO"/>
        </w:rPr>
        <w:fldChar w:fldCharType="end"/>
      </w:r>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9D506F" w:rsidRDefault="0033151D" w:rsidP="009D506F">
      <w:pPr>
        <w:autoSpaceDE w:val="0"/>
        <w:autoSpaceDN w:val="0"/>
        <w:adjustRightInd w:val="0"/>
        <w:spacing w:after="0" w:line="240" w:lineRule="auto"/>
        <w:ind w:left="6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w:t>
      </w:r>
      <w:r w:rsidR="009D506F">
        <w:rPr>
          <w:rFonts w:ascii="Times New Roman" w:eastAsia="Times New Roman" w:hAnsi="Times New Roman" w:cs="Times New Roman"/>
          <w:sz w:val="24"/>
          <w:szCs w:val="24"/>
          <w:lang w:eastAsia="ro-RO"/>
        </w:rPr>
        <w:t xml:space="preserve"> </w:t>
      </w:r>
      <w:r w:rsidR="009D506F">
        <w:rPr>
          <w:rFonts w:ascii="Times New Roman" w:eastAsia="Times New Roman" w:hAnsi="Times New Roman" w:cs="Times New Roman"/>
          <w:sz w:val="24"/>
          <w:szCs w:val="24"/>
          <w:lang w:eastAsia="ro-RO"/>
        </w:rPr>
        <w:tab/>
      </w:r>
      <w:r w:rsidRPr="00871F99">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871F99">
        <w:rPr>
          <w:rFonts w:ascii="Times New Roman" w:eastAsia="Times New Roman" w:hAnsi="Times New Roman" w:cs="Times New Roman"/>
          <w:sz w:val="24"/>
          <w:szCs w:val="24"/>
          <w:lang w:eastAsia="ro-RO"/>
        </w:rPr>
        <w:t xml:space="preserve">     </w:t>
      </w:r>
      <w:r w:rsidR="009D506F">
        <w:rPr>
          <w:rFonts w:ascii="Times New Roman" w:eastAsia="Times New Roman" w:hAnsi="Times New Roman" w:cs="Times New Roman"/>
          <w:sz w:val="24"/>
          <w:szCs w:val="24"/>
          <w:lang w:eastAsia="ro-RO"/>
        </w:rPr>
        <w:tab/>
      </w:r>
      <w:r w:rsidRPr="00871F99">
        <w:rPr>
          <w:rFonts w:ascii="Times New Roman" w:eastAsia="Times New Roman" w:hAnsi="Times New Roman" w:cs="Times New Roman"/>
          <w:sz w:val="24"/>
          <w:szCs w:val="24"/>
          <w:lang w:eastAsia="ro-RO"/>
        </w:rPr>
        <w:t xml:space="preserve">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9D506F" w:rsidRPr="00871F99" w:rsidRDefault="009D506F"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lastRenderedPageBreak/>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871F99"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871F99"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D32CB6" w:rsidRPr="00871F99"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lastRenderedPageBreak/>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871F99">
        <w:rPr>
          <w:rFonts w:ascii="Times New Roman" w:eastAsia="Times New Roman" w:hAnsi="Times New Roman" w:cs="Times New Roman"/>
          <w:b/>
          <w:i/>
          <w:sz w:val="24"/>
          <w:szCs w:val="24"/>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871F99">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871F99">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871F9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871F9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871F9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8E6D83">
        <w:fldChar w:fldCharType="begin"/>
      </w:r>
      <w:r w:rsidR="008E6D83">
        <w:instrText xml:space="preserve"> HYPERLINK "https://idrept.ro/00079384.htm" </w:instrText>
      </w:r>
      <w:r w:rsidR="008E6D83">
        <w:fldChar w:fldCharType="separate"/>
      </w:r>
      <w:r w:rsidRPr="00871F99">
        <w:rPr>
          <w:rStyle w:val="Hyperlink"/>
          <w:rFonts w:ascii="Times New Roman" w:hAnsi="Times New Roman" w:cs="Times New Roman"/>
          <w:b/>
          <w:bCs/>
          <w:color w:val="333399"/>
          <w:sz w:val="24"/>
          <w:szCs w:val="24"/>
        </w:rPr>
        <w:t>554/2004</w:t>
      </w:r>
      <w:r w:rsidR="008E6D83">
        <w:rPr>
          <w:rStyle w:val="Hyperlink"/>
          <w:rFonts w:ascii="Times New Roman" w:hAnsi="Times New Roman" w:cs="Times New Roman"/>
          <w:b/>
          <w:bCs/>
          <w:color w:val="333399"/>
          <w:sz w:val="24"/>
          <w:szCs w:val="24"/>
        </w:rPr>
        <w:fldChar w:fldCharType="end"/>
      </w:r>
      <w:r w:rsidRPr="00871F99">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7" w:name="do|ax5^I|pa42"/>
      <w:bookmarkEnd w:id="17"/>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2A64A2" w:rsidRDefault="002A64A2" w:rsidP="007C15E4">
      <w:pPr>
        <w:spacing w:after="0" w:line="240" w:lineRule="auto"/>
        <w:jc w:val="center"/>
        <w:rPr>
          <w:rFonts w:ascii="Times New Roman" w:hAnsi="Times New Roman" w:cs="Times New Roman"/>
          <w:b/>
          <w:sz w:val="24"/>
          <w:szCs w:val="24"/>
        </w:rPr>
      </w:pP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proofErr w:type="gramStart"/>
      <w:r w:rsidRPr="00A401CD">
        <w:rPr>
          <w:rFonts w:ascii="Times New Roman" w:eastAsia="Calibri" w:hAnsi="Times New Roman" w:cs="Times New Roman"/>
          <w:b/>
          <w:sz w:val="24"/>
          <w:szCs w:val="24"/>
          <w:lang w:val="en-US"/>
        </w:rPr>
        <w:t>p.DIRECTOR</w:t>
      </w:r>
      <w:proofErr w:type="spellEnd"/>
      <w:proofErr w:type="gramEnd"/>
      <w:r w:rsidRPr="00A401CD">
        <w:rPr>
          <w:rFonts w:ascii="Times New Roman" w:eastAsia="Calibri" w:hAnsi="Times New Roman" w:cs="Times New Roman"/>
          <w:b/>
          <w:sz w:val="24"/>
          <w:szCs w:val="24"/>
          <w:lang w:val="en-US"/>
        </w:rPr>
        <w:t xml:space="preserve"> EXECUTIV,</w:t>
      </w:r>
    </w:p>
    <w:p w:rsidR="00B46D8F" w:rsidRPr="00A401CD" w:rsidRDefault="00B46D8F" w:rsidP="00B46D8F">
      <w:pPr>
        <w:spacing w:after="0" w:line="240" w:lineRule="auto"/>
        <w:jc w:val="center"/>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Mircea</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Nistor</w:t>
      </w:r>
      <w:proofErr w:type="spellEnd"/>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Șef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A.A.A,                                                                                      </w:t>
      </w:r>
      <w:proofErr w:type="spellStart"/>
      <w:r w:rsidRPr="00A401CD">
        <w:rPr>
          <w:rFonts w:ascii="Times New Roman" w:eastAsia="Calibri" w:hAnsi="Times New Roman" w:cs="Times New Roman"/>
          <w:b/>
          <w:sz w:val="24"/>
          <w:szCs w:val="24"/>
          <w:lang w:val="en-US"/>
        </w:rPr>
        <w:t>Întocmit</w:t>
      </w:r>
      <w:proofErr w:type="spellEnd"/>
      <w:r w:rsidRPr="00A401CD">
        <w:rPr>
          <w:rFonts w:ascii="Times New Roman" w:eastAsia="Calibri" w:hAnsi="Times New Roman" w:cs="Times New Roman"/>
          <w:b/>
          <w:sz w:val="24"/>
          <w:szCs w:val="24"/>
          <w:lang w:val="en-US"/>
        </w:rPr>
        <w:t xml:space="preserve">,          </w:t>
      </w:r>
    </w:p>
    <w:p w:rsidR="00B46D8F" w:rsidRPr="00A401CD" w:rsidRDefault="00B46D8F" w:rsidP="00B46D8F">
      <w:pPr>
        <w:spacing w:after="0" w:line="240" w:lineRule="auto"/>
        <w:rPr>
          <w:rFonts w:ascii="Times New Roman" w:eastAsia="Calibri" w:hAnsi="Times New Roman" w:cs="Times New Roman"/>
          <w:b/>
          <w:sz w:val="24"/>
          <w:szCs w:val="24"/>
          <w:lang w:val="en-US"/>
        </w:rPr>
      </w:pPr>
      <w:r w:rsidRPr="00A401CD">
        <w:rPr>
          <w:rFonts w:ascii="Times New Roman" w:eastAsia="Calibri" w:hAnsi="Times New Roman" w:cs="Times New Roman"/>
          <w:sz w:val="24"/>
          <w:szCs w:val="24"/>
          <w:lang w:val="en-US"/>
        </w:rPr>
        <w:t xml:space="preserve">   Maria </w:t>
      </w:r>
      <w:proofErr w:type="spellStart"/>
      <w:r w:rsidRPr="00A401CD">
        <w:rPr>
          <w:rFonts w:ascii="Times New Roman" w:eastAsia="Calibri" w:hAnsi="Times New Roman" w:cs="Times New Roman"/>
          <w:sz w:val="24"/>
          <w:szCs w:val="24"/>
          <w:lang w:val="en-US"/>
        </w:rPr>
        <w:t>Morcoașe</w:t>
      </w:r>
      <w:proofErr w:type="spellEnd"/>
      <w:r w:rsidRPr="00A401C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A401CD">
        <w:rPr>
          <w:rFonts w:ascii="Times New Roman" w:eastAsia="Calibri" w:hAnsi="Times New Roman" w:cs="Times New Roman"/>
          <w:sz w:val="24"/>
          <w:szCs w:val="24"/>
          <w:lang w:val="en-US"/>
        </w:rPr>
        <w:t xml:space="preserve"> </w:t>
      </w:r>
      <w:proofErr w:type="spellStart"/>
      <w:proofErr w:type="gram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A.A.A</w:t>
      </w:r>
      <w:proofErr w:type="gramEnd"/>
      <w:r w:rsidRPr="00A401CD">
        <w:rPr>
          <w:rFonts w:ascii="Times New Roman" w:eastAsia="Calibri" w:hAnsi="Times New Roman" w:cs="Times New Roman"/>
          <w:sz w:val="24"/>
          <w:szCs w:val="24"/>
          <w:lang w:val="en-US"/>
        </w:rPr>
        <w:t xml:space="preserve">. Andrei </w:t>
      </w:r>
      <w:proofErr w:type="spellStart"/>
      <w:r w:rsidRPr="00A401CD">
        <w:rPr>
          <w:rFonts w:ascii="Times New Roman" w:eastAsia="Calibri" w:hAnsi="Times New Roman" w:cs="Times New Roman"/>
          <w:sz w:val="24"/>
          <w:szCs w:val="24"/>
          <w:lang w:val="en-US"/>
        </w:rPr>
        <w:t>Valentin</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Calinescu</w:t>
      </w:r>
      <w:proofErr w:type="spellEnd"/>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sz w:val="24"/>
          <w:szCs w:val="24"/>
          <w:lang w:val="en-US"/>
        </w:rPr>
      </w:pPr>
    </w:p>
    <w:p w:rsidR="00B46D8F" w:rsidRPr="00A401CD" w:rsidRDefault="00B46D8F" w:rsidP="00B46D8F">
      <w:pPr>
        <w:spacing w:after="0" w:line="240" w:lineRule="auto"/>
        <w:rPr>
          <w:rFonts w:ascii="Times New Roman" w:eastAsia="Calibri" w:hAnsi="Times New Roman" w:cs="Times New Roman"/>
          <w:b/>
          <w:sz w:val="24"/>
          <w:szCs w:val="24"/>
          <w:lang w:val="en-US"/>
        </w:rPr>
      </w:pPr>
      <w:proofErr w:type="spellStart"/>
      <w:r w:rsidRPr="00A401CD">
        <w:rPr>
          <w:rFonts w:ascii="Times New Roman" w:eastAsia="Calibri" w:hAnsi="Times New Roman" w:cs="Times New Roman"/>
          <w:b/>
          <w:sz w:val="24"/>
          <w:szCs w:val="24"/>
          <w:lang w:val="en-US"/>
        </w:rPr>
        <w:t>Sef</w:t>
      </w:r>
      <w:proofErr w:type="spellEnd"/>
      <w:r w:rsidRPr="00A401CD">
        <w:rPr>
          <w:rFonts w:ascii="Times New Roman" w:eastAsia="Calibri" w:hAnsi="Times New Roman" w:cs="Times New Roman"/>
          <w:b/>
          <w:sz w:val="24"/>
          <w:szCs w:val="24"/>
          <w:lang w:val="en-US"/>
        </w:rPr>
        <w:t xml:space="preserve"> </w:t>
      </w:r>
      <w:proofErr w:type="spellStart"/>
      <w:r w:rsidRPr="00A401CD">
        <w:rPr>
          <w:rFonts w:ascii="Times New Roman" w:eastAsia="Calibri" w:hAnsi="Times New Roman" w:cs="Times New Roman"/>
          <w:b/>
          <w:sz w:val="24"/>
          <w:szCs w:val="24"/>
          <w:lang w:val="en-US"/>
        </w:rPr>
        <w:t>Serviciu</w:t>
      </w:r>
      <w:proofErr w:type="spellEnd"/>
      <w:r w:rsidRPr="00A401CD">
        <w:rPr>
          <w:rFonts w:ascii="Times New Roman" w:eastAsia="Calibri" w:hAnsi="Times New Roman" w:cs="Times New Roman"/>
          <w:b/>
          <w:sz w:val="24"/>
          <w:szCs w:val="24"/>
          <w:lang w:val="en-US"/>
        </w:rPr>
        <w:t xml:space="preserve"> C.F.M.                                                                     </w:t>
      </w:r>
    </w:p>
    <w:p w:rsidR="00B46D8F" w:rsidRPr="00A401CD" w:rsidRDefault="00B46D8F" w:rsidP="00B46D8F">
      <w:pPr>
        <w:spacing w:after="0" w:line="240" w:lineRule="auto"/>
        <w:rPr>
          <w:rFonts w:ascii="Times New Roman" w:eastAsia="Calibri" w:hAnsi="Times New Roman" w:cs="Times New Roman"/>
          <w:sz w:val="24"/>
          <w:szCs w:val="24"/>
          <w:lang w:val="en-US"/>
        </w:rPr>
      </w:pPr>
      <w:r w:rsidRPr="00A401CD">
        <w:rPr>
          <w:rFonts w:ascii="Times New Roman" w:eastAsia="Calibri" w:hAnsi="Times New Roman" w:cs="Times New Roman"/>
          <w:b/>
          <w:sz w:val="24"/>
          <w:szCs w:val="24"/>
          <w:lang w:val="en-US"/>
        </w:rPr>
        <w:t xml:space="preserve">     </w:t>
      </w:r>
      <w:r w:rsidRPr="00A401CD">
        <w:rPr>
          <w:rFonts w:ascii="Times New Roman" w:eastAsia="Calibri" w:hAnsi="Times New Roman" w:cs="Times New Roman"/>
          <w:sz w:val="24"/>
          <w:szCs w:val="24"/>
          <w:lang w:val="en-US"/>
        </w:rPr>
        <w:t xml:space="preserve">Elena </w:t>
      </w:r>
      <w:proofErr w:type="spellStart"/>
      <w:r w:rsidRPr="00A401CD">
        <w:rPr>
          <w:rFonts w:ascii="Times New Roman" w:eastAsia="Calibri" w:hAnsi="Times New Roman" w:cs="Times New Roman"/>
          <w:sz w:val="24"/>
          <w:szCs w:val="24"/>
          <w:lang w:val="en-US"/>
        </w:rPr>
        <w:t>Ivascu</w:t>
      </w:r>
      <w:proofErr w:type="spellEnd"/>
      <w:r w:rsidRPr="00A401CD">
        <w:rPr>
          <w:rFonts w:ascii="Times New Roman" w:eastAsia="Calibri" w:hAnsi="Times New Roman" w:cs="Times New Roman"/>
          <w:sz w:val="24"/>
          <w:szCs w:val="24"/>
          <w:lang w:val="en-US"/>
        </w:rPr>
        <w:t xml:space="preserve">                                                                    </w:t>
      </w:r>
      <w:proofErr w:type="spellStart"/>
      <w:r w:rsidRPr="00A401CD">
        <w:rPr>
          <w:rFonts w:ascii="Times New Roman" w:eastAsia="Calibri" w:hAnsi="Times New Roman" w:cs="Times New Roman"/>
          <w:sz w:val="24"/>
          <w:szCs w:val="24"/>
          <w:lang w:val="en-US"/>
        </w:rPr>
        <w:t>consilier</w:t>
      </w:r>
      <w:proofErr w:type="spellEnd"/>
      <w:r w:rsidRPr="00A401CD">
        <w:rPr>
          <w:rFonts w:ascii="Times New Roman" w:eastAsia="Calibri" w:hAnsi="Times New Roman" w:cs="Times New Roman"/>
          <w:sz w:val="24"/>
          <w:szCs w:val="24"/>
          <w:lang w:val="en-US"/>
        </w:rPr>
        <w:t xml:space="preserve"> C.F.M. </w:t>
      </w:r>
      <w:proofErr w:type="spellStart"/>
      <w:r>
        <w:rPr>
          <w:rFonts w:ascii="Times New Roman" w:eastAsia="Calibri" w:hAnsi="Times New Roman" w:cs="Times New Roman"/>
          <w:sz w:val="24"/>
          <w:szCs w:val="24"/>
          <w:lang w:val="en-US"/>
        </w:rPr>
        <w:t>Raluca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Coman</w:t>
      </w:r>
      <w:proofErr w:type="spellEnd"/>
    </w:p>
    <w:p w:rsidR="00B46D8F" w:rsidRPr="00A401CD" w:rsidRDefault="00B46D8F" w:rsidP="00B46D8F">
      <w:pPr>
        <w:spacing w:after="0"/>
        <w:jc w:val="center"/>
        <w:rPr>
          <w:rFonts w:ascii="Times New Roman" w:hAnsi="Times New Roman" w:cs="Times New Roman"/>
          <w:sz w:val="24"/>
          <w:szCs w:val="24"/>
        </w:rPr>
      </w:pPr>
    </w:p>
    <w:p w:rsidR="00051258" w:rsidRPr="00871F99" w:rsidRDefault="00051258" w:rsidP="00B46D8F">
      <w:pPr>
        <w:spacing w:after="0" w:line="240" w:lineRule="auto"/>
        <w:jc w:val="center"/>
        <w:rPr>
          <w:rFonts w:ascii="Times New Roman" w:hAnsi="Times New Roman" w:cs="Times New Roman"/>
        </w:rPr>
      </w:pPr>
    </w:p>
    <w:sectPr w:rsidR="00051258" w:rsidRPr="00871F99" w:rsidSect="00B36897">
      <w:footerReference w:type="default" r:id="rId1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2C" w:rsidRDefault="00DB4E2C" w:rsidP="00EE5AEC">
      <w:pPr>
        <w:spacing w:after="0" w:line="240" w:lineRule="auto"/>
      </w:pPr>
      <w:r>
        <w:separator/>
      </w:r>
    </w:p>
  </w:endnote>
  <w:endnote w:type="continuationSeparator" w:id="0">
    <w:p w:rsidR="00DB4E2C" w:rsidRDefault="00DB4E2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9D506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2C" w:rsidRDefault="00DB4E2C" w:rsidP="00EE5AEC">
      <w:pPr>
        <w:spacing w:after="0" w:line="240" w:lineRule="auto"/>
      </w:pPr>
      <w:r>
        <w:separator/>
      </w:r>
    </w:p>
  </w:footnote>
  <w:footnote w:type="continuationSeparator" w:id="0">
    <w:p w:rsidR="00DB4E2C" w:rsidRDefault="00DB4E2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61F5FBB"/>
    <w:multiLevelType w:val="hybridMultilevel"/>
    <w:tmpl w:val="92A07718"/>
    <w:lvl w:ilvl="0" w:tplc="04180017">
      <w:start w:val="1"/>
      <w:numFmt w:val="lowerLetter"/>
      <w:lvlText w:val="%1)"/>
      <w:lvlJc w:val="left"/>
      <w:pPr>
        <w:ind w:left="1380" w:hanging="360"/>
      </w:p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D0897"/>
    <w:multiLevelType w:val="hybridMultilevel"/>
    <w:tmpl w:val="526A4542"/>
    <w:lvl w:ilvl="0" w:tplc="04180017">
      <w:start w:val="1"/>
      <w:numFmt w:val="lowerLetter"/>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2">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nsid w:val="59794D09"/>
    <w:multiLevelType w:val="hybridMultilevel"/>
    <w:tmpl w:val="6F46354E"/>
    <w:lvl w:ilvl="0" w:tplc="80F006D0">
      <w:start w:val="1"/>
      <w:numFmt w:val="lowerLetter"/>
      <w:lvlText w:val="%1)"/>
      <w:lvlJc w:val="left"/>
      <w:pPr>
        <w:tabs>
          <w:tab w:val="num" w:pos="1020"/>
        </w:tabs>
        <w:ind w:left="1020" w:hanging="360"/>
      </w:pPr>
    </w:lvl>
    <w:lvl w:ilvl="1" w:tplc="04180019">
      <w:start w:val="1"/>
      <w:numFmt w:val="decimal"/>
      <w:lvlText w:val="%2."/>
      <w:lvlJc w:val="left"/>
      <w:pPr>
        <w:tabs>
          <w:tab w:val="num" w:pos="1800"/>
        </w:tabs>
        <w:ind w:left="1800" w:hanging="360"/>
      </w:pPr>
    </w:lvl>
    <w:lvl w:ilvl="2" w:tplc="0418001B">
      <w:start w:val="1"/>
      <w:numFmt w:val="decimal"/>
      <w:lvlText w:val="%3."/>
      <w:lvlJc w:val="left"/>
      <w:pPr>
        <w:tabs>
          <w:tab w:val="num" w:pos="2520"/>
        </w:tabs>
        <w:ind w:left="2520" w:hanging="360"/>
      </w:pPr>
    </w:lvl>
    <w:lvl w:ilvl="3" w:tplc="0418000F">
      <w:start w:val="1"/>
      <w:numFmt w:val="decimal"/>
      <w:lvlText w:val="%4."/>
      <w:lvlJc w:val="left"/>
      <w:pPr>
        <w:tabs>
          <w:tab w:val="num" w:pos="3240"/>
        </w:tabs>
        <w:ind w:left="3240" w:hanging="360"/>
      </w:pPr>
    </w:lvl>
    <w:lvl w:ilvl="4" w:tplc="04180019">
      <w:start w:val="1"/>
      <w:numFmt w:val="decimal"/>
      <w:lvlText w:val="%5."/>
      <w:lvlJc w:val="left"/>
      <w:pPr>
        <w:tabs>
          <w:tab w:val="num" w:pos="3960"/>
        </w:tabs>
        <w:ind w:left="3960" w:hanging="360"/>
      </w:pPr>
    </w:lvl>
    <w:lvl w:ilvl="5" w:tplc="0418001B">
      <w:start w:val="1"/>
      <w:numFmt w:val="decimal"/>
      <w:lvlText w:val="%6."/>
      <w:lvlJc w:val="left"/>
      <w:pPr>
        <w:tabs>
          <w:tab w:val="num" w:pos="4680"/>
        </w:tabs>
        <w:ind w:left="4680" w:hanging="360"/>
      </w:pPr>
    </w:lvl>
    <w:lvl w:ilvl="6" w:tplc="0418000F">
      <w:start w:val="1"/>
      <w:numFmt w:val="decimal"/>
      <w:lvlText w:val="%7."/>
      <w:lvlJc w:val="left"/>
      <w:pPr>
        <w:tabs>
          <w:tab w:val="num" w:pos="5400"/>
        </w:tabs>
        <w:ind w:left="5400" w:hanging="360"/>
      </w:pPr>
    </w:lvl>
    <w:lvl w:ilvl="7" w:tplc="04180019">
      <w:start w:val="1"/>
      <w:numFmt w:val="decimal"/>
      <w:lvlText w:val="%8."/>
      <w:lvlJc w:val="left"/>
      <w:pPr>
        <w:tabs>
          <w:tab w:val="num" w:pos="6120"/>
        </w:tabs>
        <w:ind w:left="6120" w:hanging="360"/>
      </w:pPr>
    </w:lvl>
    <w:lvl w:ilvl="8" w:tplc="0418001B">
      <w:start w:val="1"/>
      <w:numFmt w:val="decimal"/>
      <w:lvlText w:val="%9."/>
      <w:lvlJc w:val="left"/>
      <w:pPr>
        <w:tabs>
          <w:tab w:val="num" w:pos="6840"/>
        </w:tabs>
        <w:ind w:left="684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7972D7"/>
    <w:multiLevelType w:val="hybridMultilevel"/>
    <w:tmpl w:val="EB42DFD6"/>
    <w:lvl w:ilvl="0" w:tplc="D9FC11E8">
      <w:start w:val="8"/>
      <w:numFmt w:val="bullet"/>
      <w:pStyle w:val="Lista"/>
      <w:lvlText w:val="-"/>
      <w:lvlJc w:val="left"/>
      <w:pPr>
        <w:tabs>
          <w:tab w:val="num" w:pos="1418"/>
        </w:tabs>
        <w:ind w:left="1418"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3">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9"/>
  </w:num>
  <w:num w:numId="5">
    <w:abstractNumId w:val="22"/>
  </w:num>
  <w:num w:numId="6">
    <w:abstractNumId w:val="15"/>
  </w:num>
  <w:num w:numId="7">
    <w:abstractNumId w:val="10"/>
  </w:num>
  <w:num w:numId="8">
    <w:abstractNumId w:val="7"/>
  </w:num>
  <w:num w:numId="9">
    <w:abstractNumId w:val="8"/>
  </w:num>
  <w:num w:numId="10">
    <w:abstractNumId w:val="24"/>
  </w:num>
  <w:num w:numId="11">
    <w:abstractNumId w:val="5"/>
  </w:num>
  <w:num w:numId="12">
    <w:abstractNumId w:val="14"/>
  </w:num>
  <w:num w:numId="13">
    <w:abstractNumId w:val="6"/>
  </w:num>
  <w:num w:numId="14">
    <w:abstractNumId w:val="18"/>
  </w:num>
  <w:num w:numId="15">
    <w:abstractNumId w:val="2"/>
  </w:num>
  <w:num w:numId="16">
    <w:abstractNumId w:val="0"/>
  </w:num>
  <w:num w:numId="17">
    <w:abstractNumId w:val="17"/>
  </w:num>
  <w:num w:numId="18">
    <w:abstractNumId w:val="12"/>
  </w:num>
  <w:num w:numId="19">
    <w:abstractNumId w:val="21"/>
  </w:num>
  <w:num w:numId="20">
    <w:abstractNumId w:val="1"/>
  </w:num>
  <w:num w:numId="21">
    <w:abstractNumId w:val="13"/>
  </w:num>
  <w:num w:numId="22">
    <w:abstractNumId w:val="23"/>
  </w:num>
  <w:num w:numId="23">
    <w:abstractNumId w:val="16"/>
  </w:num>
  <w:num w:numId="24">
    <w:abstractNumId w:val="20"/>
    <w:lvlOverride w:ilvl="0"/>
    <w:lvlOverride w:ilvl="1"/>
    <w:lvlOverride w:ilvl="2"/>
    <w:lvlOverride w:ilvl="3"/>
    <w:lvlOverride w:ilvl="4"/>
    <w:lvlOverride w:ilvl="5"/>
    <w:lvlOverride w:ilvl="6"/>
    <w:lvlOverride w:ilvl="7"/>
    <w:lvlOverride w:ilvl="8"/>
  </w:num>
  <w:num w:numId="25">
    <w:abstractNumId w:val="3"/>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C6096"/>
    <w:rsid w:val="001D5C27"/>
    <w:rsid w:val="001E678F"/>
    <w:rsid w:val="001F3350"/>
    <w:rsid w:val="001F3B49"/>
    <w:rsid w:val="001F65BD"/>
    <w:rsid w:val="001F734B"/>
    <w:rsid w:val="00205CC8"/>
    <w:rsid w:val="00206E99"/>
    <w:rsid w:val="00207D2B"/>
    <w:rsid w:val="002133C9"/>
    <w:rsid w:val="002176A0"/>
    <w:rsid w:val="00222838"/>
    <w:rsid w:val="00222CD0"/>
    <w:rsid w:val="00226B94"/>
    <w:rsid w:val="002302F5"/>
    <w:rsid w:val="00231757"/>
    <w:rsid w:val="00244F13"/>
    <w:rsid w:val="0024580B"/>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40439D"/>
    <w:rsid w:val="00404666"/>
    <w:rsid w:val="0042202A"/>
    <w:rsid w:val="00424209"/>
    <w:rsid w:val="0042599D"/>
    <w:rsid w:val="00430FBD"/>
    <w:rsid w:val="00442F5D"/>
    <w:rsid w:val="0044475A"/>
    <w:rsid w:val="00462B27"/>
    <w:rsid w:val="004645E7"/>
    <w:rsid w:val="004729C7"/>
    <w:rsid w:val="004763A4"/>
    <w:rsid w:val="00480977"/>
    <w:rsid w:val="004934B0"/>
    <w:rsid w:val="004A1535"/>
    <w:rsid w:val="004A1B57"/>
    <w:rsid w:val="004A3AB9"/>
    <w:rsid w:val="004A3FDA"/>
    <w:rsid w:val="004B6303"/>
    <w:rsid w:val="004E3504"/>
    <w:rsid w:val="004F010B"/>
    <w:rsid w:val="004F495D"/>
    <w:rsid w:val="005073DA"/>
    <w:rsid w:val="00512E17"/>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6F52A4"/>
    <w:rsid w:val="007058A6"/>
    <w:rsid w:val="00711EDB"/>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23C8"/>
    <w:rsid w:val="007F1F7B"/>
    <w:rsid w:val="00823E3F"/>
    <w:rsid w:val="0082429D"/>
    <w:rsid w:val="00826A19"/>
    <w:rsid w:val="00827912"/>
    <w:rsid w:val="00834097"/>
    <w:rsid w:val="008362EC"/>
    <w:rsid w:val="00837B75"/>
    <w:rsid w:val="00852BE9"/>
    <w:rsid w:val="0086539D"/>
    <w:rsid w:val="00871F99"/>
    <w:rsid w:val="008B210D"/>
    <w:rsid w:val="008C47E7"/>
    <w:rsid w:val="008C70A7"/>
    <w:rsid w:val="008E38AE"/>
    <w:rsid w:val="008E6D83"/>
    <w:rsid w:val="008F4632"/>
    <w:rsid w:val="00901F7A"/>
    <w:rsid w:val="00912F44"/>
    <w:rsid w:val="009167CA"/>
    <w:rsid w:val="00917480"/>
    <w:rsid w:val="00920DAB"/>
    <w:rsid w:val="00937BE6"/>
    <w:rsid w:val="0094474A"/>
    <w:rsid w:val="00955D6F"/>
    <w:rsid w:val="0096025F"/>
    <w:rsid w:val="00971AF8"/>
    <w:rsid w:val="00983CF0"/>
    <w:rsid w:val="009940AA"/>
    <w:rsid w:val="009A7CB8"/>
    <w:rsid w:val="009C437F"/>
    <w:rsid w:val="009D477B"/>
    <w:rsid w:val="009D506F"/>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A26EC"/>
    <w:rsid w:val="00CB165A"/>
    <w:rsid w:val="00CB71D7"/>
    <w:rsid w:val="00CD145B"/>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B4E2C"/>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C22B1"/>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2791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character" w:customStyle="1" w:styleId="Heading4Char">
    <w:name w:val="Heading 4 Char"/>
    <w:basedOn w:val="DefaultParagraphFont"/>
    <w:link w:val="Heading4"/>
    <w:rsid w:val="00827912"/>
    <w:rPr>
      <w:rFonts w:ascii="Times New Roman" w:eastAsia="Times New Roman" w:hAnsi="Times New Roman" w:cs="Times New Roman"/>
      <w:b/>
      <w:bCs/>
      <w:sz w:val="28"/>
      <w:szCs w:val="28"/>
      <w:lang w:val="en-US"/>
    </w:rPr>
  </w:style>
  <w:style w:type="paragraph" w:customStyle="1" w:styleId="Lista">
    <w:name w:val="Lista"/>
    <w:basedOn w:val="Normal"/>
    <w:next w:val="Date"/>
    <w:autoRedefine/>
    <w:rsid w:val="00FC22B1"/>
    <w:pPr>
      <w:numPr>
        <w:numId w:val="24"/>
      </w:numPr>
      <w:snapToGrid w:val="0"/>
      <w:spacing w:before="60" w:after="60" w:line="240" w:lineRule="auto"/>
      <w:contextualSpacing/>
      <w:jc w:val="both"/>
    </w:pPr>
    <w:rPr>
      <w:rFonts w:ascii="Times New Roman" w:eastAsia="Arial Unicode MS" w:hAnsi="Times New Roman" w:cs="Times New Roman"/>
      <w:color w:val="000000"/>
      <w:sz w:val="24"/>
      <w:szCs w:val="24"/>
      <w:lang w:val="it-IT"/>
    </w:rPr>
  </w:style>
  <w:style w:type="paragraph" w:styleId="Date">
    <w:name w:val="Date"/>
    <w:basedOn w:val="Normal"/>
    <w:next w:val="Normal"/>
    <w:link w:val="DateChar"/>
    <w:uiPriority w:val="99"/>
    <w:semiHidden/>
    <w:unhideWhenUsed/>
    <w:rsid w:val="00827912"/>
  </w:style>
  <w:style w:type="character" w:customStyle="1" w:styleId="DateChar">
    <w:name w:val="Date Char"/>
    <w:basedOn w:val="DefaultParagraphFont"/>
    <w:link w:val="Date"/>
    <w:uiPriority w:val="99"/>
    <w:semiHidden/>
    <w:rsid w:val="00827912"/>
  </w:style>
  <w:style w:type="character" w:customStyle="1" w:styleId="ContinutChar">
    <w:name w:val="Continut Char"/>
    <w:link w:val="Continut"/>
    <w:locked/>
    <w:rsid w:val="00827912"/>
    <w:rPr>
      <w:rFonts w:ascii="Arial Unicode MS" w:eastAsia="Arial Unicode MS" w:hAnsi="Arial Unicode MS" w:cs="Arial Unicode MS"/>
      <w:color w:val="000000"/>
      <w:sz w:val="24"/>
      <w:szCs w:val="24"/>
    </w:rPr>
  </w:style>
  <w:style w:type="paragraph" w:customStyle="1" w:styleId="Continut">
    <w:name w:val="Continut"/>
    <w:link w:val="ContinutChar"/>
    <w:autoRedefine/>
    <w:rsid w:val="00827912"/>
    <w:pPr>
      <w:snapToGrid w:val="0"/>
      <w:spacing w:before="60" w:after="60" w:line="300" w:lineRule="auto"/>
      <w:contextualSpacing/>
      <w:jc w:val="both"/>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2791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 w:type="character" w:customStyle="1" w:styleId="Heading4Char">
    <w:name w:val="Heading 4 Char"/>
    <w:basedOn w:val="DefaultParagraphFont"/>
    <w:link w:val="Heading4"/>
    <w:rsid w:val="00827912"/>
    <w:rPr>
      <w:rFonts w:ascii="Times New Roman" w:eastAsia="Times New Roman" w:hAnsi="Times New Roman" w:cs="Times New Roman"/>
      <w:b/>
      <w:bCs/>
      <w:sz w:val="28"/>
      <w:szCs w:val="28"/>
      <w:lang w:val="en-US"/>
    </w:rPr>
  </w:style>
  <w:style w:type="paragraph" w:customStyle="1" w:styleId="Lista">
    <w:name w:val="Lista"/>
    <w:basedOn w:val="Normal"/>
    <w:next w:val="Date"/>
    <w:autoRedefine/>
    <w:rsid w:val="00FC22B1"/>
    <w:pPr>
      <w:numPr>
        <w:numId w:val="24"/>
      </w:numPr>
      <w:snapToGrid w:val="0"/>
      <w:spacing w:before="60" w:after="60" w:line="240" w:lineRule="auto"/>
      <w:contextualSpacing/>
      <w:jc w:val="both"/>
    </w:pPr>
    <w:rPr>
      <w:rFonts w:ascii="Times New Roman" w:eastAsia="Arial Unicode MS" w:hAnsi="Times New Roman" w:cs="Times New Roman"/>
      <w:color w:val="000000"/>
      <w:sz w:val="24"/>
      <w:szCs w:val="24"/>
      <w:lang w:val="it-IT"/>
    </w:rPr>
  </w:style>
  <w:style w:type="paragraph" w:styleId="Date">
    <w:name w:val="Date"/>
    <w:basedOn w:val="Normal"/>
    <w:next w:val="Normal"/>
    <w:link w:val="DateChar"/>
    <w:uiPriority w:val="99"/>
    <w:semiHidden/>
    <w:unhideWhenUsed/>
    <w:rsid w:val="00827912"/>
  </w:style>
  <w:style w:type="character" w:customStyle="1" w:styleId="DateChar">
    <w:name w:val="Date Char"/>
    <w:basedOn w:val="DefaultParagraphFont"/>
    <w:link w:val="Date"/>
    <w:uiPriority w:val="99"/>
    <w:semiHidden/>
    <w:rsid w:val="00827912"/>
  </w:style>
  <w:style w:type="character" w:customStyle="1" w:styleId="ContinutChar">
    <w:name w:val="Continut Char"/>
    <w:link w:val="Continut"/>
    <w:locked/>
    <w:rsid w:val="00827912"/>
    <w:rPr>
      <w:rFonts w:ascii="Arial Unicode MS" w:eastAsia="Arial Unicode MS" w:hAnsi="Arial Unicode MS" w:cs="Arial Unicode MS"/>
      <w:color w:val="000000"/>
      <w:sz w:val="24"/>
      <w:szCs w:val="24"/>
    </w:rPr>
  </w:style>
  <w:style w:type="paragraph" w:customStyle="1" w:styleId="Continut">
    <w:name w:val="Continut"/>
    <w:link w:val="ContinutChar"/>
    <w:autoRedefine/>
    <w:rsid w:val="00827912"/>
    <w:pPr>
      <w:snapToGrid w:val="0"/>
      <w:spacing w:before="60" w:after="60" w:line="300" w:lineRule="auto"/>
      <w:contextualSpacing/>
      <w:jc w:val="both"/>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873227255">
      <w:bodyDiv w:val="1"/>
      <w:marLeft w:val="0"/>
      <w:marRight w:val="0"/>
      <w:marTop w:val="0"/>
      <w:marBottom w:val="0"/>
      <w:divBdr>
        <w:top w:val="none" w:sz="0" w:space="0" w:color="auto"/>
        <w:left w:val="none" w:sz="0" w:space="0" w:color="auto"/>
        <w:bottom w:val="none" w:sz="0" w:space="0" w:color="auto"/>
        <w:right w:val="none" w:sz="0" w:space="0" w:color="auto"/>
      </w:divBdr>
    </w:div>
    <w:div w:id="958801955">
      <w:bodyDiv w:val="1"/>
      <w:marLeft w:val="0"/>
      <w:marRight w:val="0"/>
      <w:marTop w:val="0"/>
      <w:marBottom w:val="0"/>
      <w:divBdr>
        <w:top w:val="none" w:sz="0" w:space="0" w:color="auto"/>
        <w:left w:val="none" w:sz="0" w:space="0" w:color="auto"/>
        <w:bottom w:val="none" w:sz="0" w:space="0" w:color="auto"/>
        <w:right w:val="none" w:sz="0" w:space="0" w:color="auto"/>
      </w:divBdr>
    </w:div>
    <w:div w:id="1358850693">
      <w:bodyDiv w:val="1"/>
      <w:marLeft w:val="0"/>
      <w:marRight w:val="0"/>
      <w:marTop w:val="0"/>
      <w:marBottom w:val="0"/>
      <w:divBdr>
        <w:top w:val="none" w:sz="0" w:space="0" w:color="auto"/>
        <w:left w:val="none" w:sz="0" w:space="0" w:color="auto"/>
        <w:bottom w:val="none" w:sz="0" w:space="0" w:color="auto"/>
        <w:right w:val="none" w:sz="0" w:space="0" w:color="auto"/>
      </w:divBdr>
    </w:div>
    <w:div w:id="1475951848">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0648779">
      <w:bodyDiv w:val="1"/>
      <w:marLeft w:val="0"/>
      <w:marRight w:val="0"/>
      <w:marTop w:val="0"/>
      <w:marBottom w:val="0"/>
      <w:divBdr>
        <w:top w:val="none" w:sz="0" w:space="0" w:color="auto"/>
        <w:left w:val="none" w:sz="0" w:space="0" w:color="auto"/>
        <w:bottom w:val="none" w:sz="0" w:space="0" w:color="auto"/>
        <w:right w:val="none" w:sz="0" w:space="0" w:color="auto"/>
      </w:divBdr>
    </w:div>
    <w:div w:id="1744990706">
      <w:bodyDiv w:val="1"/>
      <w:marLeft w:val="0"/>
      <w:marRight w:val="0"/>
      <w:marTop w:val="0"/>
      <w:marBottom w:val="0"/>
      <w:divBdr>
        <w:top w:val="none" w:sz="0" w:space="0" w:color="auto"/>
        <w:left w:val="none" w:sz="0" w:space="0" w:color="auto"/>
        <w:bottom w:val="none" w:sz="0" w:space="0" w:color="auto"/>
        <w:right w:val="none" w:sz="0" w:space="0" w:color="auto"/>
      </w:divBdr>
    </w:div>
    <w:div w:id="19586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DB6E-F2BF-410C-ADD7-417DAB20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2650</Words>
  <Characters>15370</Characters>
  <Application>Microsoft Office Word</Application>
  <DocSecurity>0</DocSecurity>
  <Lines>128</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11</cp:revision>
  <cp:lastPrinted>2019-08-29T11:18:00Z</cp:lastPrinted>
  <dcterms:created xsi:type="dcterms:W3CDTF">2019-07-19T08:04:00Z</dcterms:created>
  <dcterms:modified xsi:type="dcterms:W3CDTF">2020-02-28T11:13:00Z</dcterms:modified>
</cp:coreProperties>
</file>