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B8021" w14:textId="74400909" w:rsidR="00CD7429" w:rsidRDefault="00CD7429" w:rsidP="00472504">
      <w:pPr>
        <w:pStyle w:val="TitluAdresa"/>
      </w:pPr>
      <w:r>
        <w:t>ARHITECTURĂ</w:t>
      </w:r>
    </w:p>
    <w:sdt>
      <w:sdtPr>
        <w:rPr>
          <w:rFonts w:ascii="Tahoma" w:hAnsi="Tahoma" w:cs="Times New Roman"/>
          <w:caps w:val="0"/>
          <w:noProof w:val="0"/>
          <w:color w:val="auto"/>
          <w:sz w:val="24"/>
          <w:szCs w:val="20"/>
          <w:lang w:val="ro-RO"/>
        </w:rPr>
        <w:id w:val="1174991149"/>
        <w:docPartObj>
          <w:docPartGallery w:val="Cover Pages"/>
          <w:docPartUnique/>
        </w:docPartObj>
      </w:sdtPr>
      <w:sdtEndPr>
        <w:rPr>
          <w:rFonts w:ascii="Calibri" w:hAnsi="Calibri" w:cs="Calibri"/>
          <w:caps/>
          <w:noProof/>
          <w:color w:val="B40032"/>
          <w:sz w:val="40"/>
          <w:szCs w:val="28"/>
        </w:rPr>
      </w:sdtEndPr>
      <w:sdtContent>
        <w:sdt>
          <w:sdtPr>
            <w:rPr>
              <w:rFonts w:cs="Calibri"/>
              <w:color w:val="B40032"/>
              <w:sz w:val="40"/>
              <w:szCs w:val="28"/>
              <w:lang w:val="ro-RO"/>
            </w:rPr>
            <w:id w:val="714469281"/>
            <w:docPartObj>
              <w:docPartGallery w:val="Cover Pages"/>
              <w:docPartUnique/>
            </w:docPartObj>
          </w:sdtPr>
          <w:sdtEndPr/>
          <w:sdtContent>
            <w:bookmarkStart w:id="0" w:name="_Toc246158057" w:displacedByCustomXml="prev"/>
            <w:bookmarkStart w:id="1" w:name="_Toc246158588" w:displacedByCustomXml="prev"/>
            <w:bookmarkStart w:id="2" w:name="_Hlk7710884" w:displacedByCustomXml="prev"/>
            <w:p w14:paraId="2BBA1AE6" w14:textId="6674D670" w:rsidR="00395A52" w:rsidRPr="00FB5778" w:rsidRDefault="00CD7429" w:rsidP="00395A52">
              <w:pPr>
                <w:pStyle w:val="Subtitlu"/>
                <w:rPr>
                  <w:sz w:val="24"/>
                  <w:szCs w:val="24"/>
                </w:rPr>
              </w:pPr>
              <w:r w:rsidRPr="00FB5778">
                <w:rPr>
                  <w:sz w:val="24"/>
                  <w:szCs w:val="24"/>
                </w:rPr>
                <w:t xml:space="preserve">MEMORIU </w:t>
              </w:r>
              <w:r w:rsidR="00977103" w:rsidRPr="00FB5778">
                <w:rPr>
                  <w:sz w:val="24"/>
                  <w:szCs w:val="24"/>
                </w:rPr>
                <w:t>de prezentare</w:t>
              </w:r>
              <w:r w:rsidRPr="00FB5778">
                <w:rPr>
                  <w:sz w:val="24"/>
                  <w:szCs w:val="24"/>
                </w:rPr>
                <w:t xml:space="preserve"> ÎN VEDEREA OBȚINERII ACORDULUI DE ME</w:t>
              </w:r>
              <w:r w:rsidR="00FF380C" w:rsidRPr="00FB5778">
                <w:rPr>
                  <w:sz w:val="24"/>
                  <w:szCs w:val="24"/>
                </w:rPr>
                <w:t>d</w:t>
              </w:r>
              <w:r w:rsidRPr="00FB5778">
                <w:rPr>
                  <w:sz w:val="24"/>
                  <w:szCs w:val="24"/>
                </w:rPr>
                <w:t>IU</w:t>
              </w:r>
              <w:r w:rsidR="00977103" w:rsidRPr="00FB5778">
                <w:rPr>
                  <w:sz w:val="24"/>
                  <w:szCs w:val="24"/>
                </w:rPr>
                <w:t xml:space="preserve"> conform anexei 5E la legea nr. 292/2018</w:t>
              </w:r>
              <w:r w:rsidRPr="00FB5778">
                <w:rPr>
                  <w:sz w:val="24"/>
                  <w:szCs w:val="24"/>
                </w:rPr>
                <w:t xml:space="preserve"> PENTRU OBIECTIVUL DE INVESTIȚIE:</w:t>
              </w:r>
            </w:p>
            <w:p w14:paraId="368686D3" w14:textId="77777777" w:rsidR="00FB5778" w:rsidRDefault="00FB5778" w:rsidP="00FB5778">
              <w:pPr>
                <w:pStyle w:val="SubtitluAdresa"/>
                <w:pBdr>
                  <w:left w:val="single" w:sz="4" w:space="0" w:color="FFFFFF"/>
                </w:pBdr>
                <w:ind w:left="2694"/>
                <w:rPr>
                  <w:rFonts w:cs="Calibri"/>
                  <w:noProof w:val="0"/>
                  <w:color w:val="C00000"/>
                  <w:szCs w:val="28"/>
                </w:rPr>
              </w:pPr>
              <w:r w:rsidRPr="00FB5778">
                <w:rPr>
                  <w:rFonts w:cs="Calibri"/>
                  <w:noProof w:val="0"/>
                  <w:color w:val="C00000"/>
                  <w:szCs w:val="28"/>
                </w:rPr>
                <w:t>construire hypermarket si constructii anexe interioare si exterioare (CONTAINER bufet „imbiss” si cort, container reciclare ambalaje, post trafo, bazin rezerva incendiu, copertine carucioare), amenajari exterioare incinta (platforme parcare, spatii verzi, drumuri, trotuare), amenajare accese rutiere si pietonale si racorduri la drumurile publice, instalatii interioare si retele/ lucrari tehnico edilitare, amenajare imprejmuire teren, amplasare panouri publicitare si totem publicitar, organizare de santier, bransamente utilitare</w:t>
              </w:r>
            </w:p>
            <w:p w14:paraId="0CEF18D7" w14:textId="6B73FD1C" w:rsidR="00953712" w:rsidRPr="00FB5778" w:rsidRDefault="00395A52" w:rsidP="00FB5778">
              <w:pPr>
                <w:pStyle w:val="SubtitluAdresa"/>
                <w:pBdr>
                  <w:left w:val="single" w:sz="4" w:space="0" w:color="FFFFFF"/>
                </w:pBdr>
                <w:ind w:left="2694"/>
                <w:rPr>
                  <w:rFonts w:cs="Calibri"/>
                  <w:noProof w:val="0"/>
                  <w:color w:val="C00000"/>
                  <w:szCs w:val="28"/>
                </w:rPr>
              </w:pPr>
              <w:r w:rsidRPr="00C24013">
                <w:t xml:space="preserve">Kaufland </w:t>
              </w:r>
              <w:r w:rsidR="00FB5778">
                <w:t>5</w:t>
              </w:r>
              <w:r>
                <w:t>0</w:t>
              </w:r>
              <w:r w:rsidR="00FB5778">
                <w:t>10</w:t>
              </w:r>
              <w:r>
                <w:t xml:space="preserve"> – </w:t>
              </w:r>
              <w:bookmarkEnd w:id="2"/>
              <w:bookmarkEnd w:id="1"/>
              <w:bookmarkEnd w:id="0"/>
              <w:r w:rsidR="00FB5778">
                <w:t>Târgoviște</w:t>
              </w:r>
            </w:p>
            <w:tbl>
              <w:tblPr>
                <w:tblpPr w:leftFromText="180" w:rightFromText="180" w:vertAnchor="text" w:horzAnchor="margin" w:tblpXSpec="center" w:tblpY="-5"/>
                <w:tblW w:w="8649" w:type="dxa"/>
                <w:tblLayout w:type="fixed"/>
                <w:tblLook w:val="04A0" w:firstRow="1" w:lastRow="0" w:firstColumn="1" w:lastColumn="0" w:noHBand="0" w:noVBand="1"/>
              </w:tblPr>
              <w:tblGrid>
                <w:gridCol w:w="2552"/>
                <w:gridCol w:w="4534"/>
                <w:gridCol w:w="993"/>
                <w:gridCol w:w="570"/>
              </w:tblGrid>
              <w:tr w:rsidR="00CD7429" w:rsidRPr="00B66FB7" w14:paraId="031EB65C" w14:textId="77777777" w:rsidTr="00CD7429">
                <w:tc>
                  <w:tcPr>
                    <w:tcW w:w="2552" w:type="dxa"/>
                    <w:tcBorders>
                      <w:right w:val="single" w:sz="8" w:space="0" w:color="C00000"/>
                    </w:tcBorders>
                    <w:shd w:val="clear" w:color="auto" w:fill="auto"/>
                    <w:vAlign w:val="center"/>
                  </w:tcPr>
                  <w:p w14:paraId="6771D428" w14:textId="77777777" w:rsidR="00CD7429" w:rsidRPr="00B66FB7" w:rsidRDefault="00CD7429" w:rsidP="00CD7429">
                    <w:pPr>
                      <w:ind w:firstLine="0"/>
                      <w:jc w:val="right"/>
                      <w:rPr>
                        <w:color w:val="7F7F7F"/>
                        <w:sz w:val="24"/>
                      </w:rPr>
                    </w:pPr>
                    <w:bookmarkStart w:id="3" w:name="_Hlk7710950"/>
                  </w:p>
                </w:tc>
                <w:tc>
                  <w:tcPr>
                    <w:tcW w:w="6097" w:type="dxa"/>
                    <w:gridSpan w:val="3"/>
                    <w:shd w:val="clear" w:color="auto" w:fill="auto"/>
                    <w:vAlign w:val="center"/>
                  </w:tcPr>
                  <w:p w14:paraId="2FD7C148" w14:textId="77777777" w:rsidR="00CD7429" w:rsidRDefault="00CD7429" w:rsidP="00CD7429">
                    <w:pPr>
                      <w:ind w:firstLine="0"/>
                      <w:rPr>
                        <w:b/>
                        <w:color w:val="C00000"/>
                        <w:sz w:val="28"/>
                      </w:rPr>
                    </w:pPr>
                  </w:p>
                </w:tc>
              </w:tr>
              <w:tr w:rsidR="00CD7429" w:rsidRPr="00B66FB7" w14:paraId="69B179C7" w14:textId="77777777" w:rsidTr="00CD7429">
                <w:tc>
                  <w:tcPr>
                    <w:tcW w:w="2552" w:type="dxa"/>
                    <w:tcBorders>
                      <w:right w:val="single" w:sz="8" w:space="0" w:color="C00000"/>
                    </w:tcBorders>
                    <w:shd w:val="clear" w:color="auto" w:fill="auto"/>
                    <w:vAlign w:val="center"/>
                  </w:tcPr>
                  <w:p w14:paraId="4C469AAC" w14:textId="77777777" w:rsidR="00CD7429" w:rsidRPr="00B66FB7" w:rsidRDefault="00CD7429" w:rsidP="00CD7429">
                    <w:pPr>
                      <w:ind w:firstLine="0"/>
                      <w:jc w:val="right"/>
                      <w:rPr>
                        <w:color w:val="7F7F7F"/>
                        <w:sz w:val="24"/>
                      </w:rPr>
                    </w:pPr>
                  </w:p>
                </w:tc>
                <w:tc>
                  <w:tcPr>
                    <w:tcW w:w="6097" w:type="dxa"/>
                    <w:gridSpan w:val="3"/>
                    <w:shd w:val="clear" w:color="auto" w:fill="auto"/>
                    <w:vAlign w:val="center"/>
                  </w:tcPr>
                  <w:p w14:paraId="1E66D2CB" w14:textId="77777777" w:rsidR="00CD7429" w:rsidRDefault="00CD7429" w:rsidP="00CD7429">
                    <w:pPr>
                      <w:ind w:firstLine="0"/>
                      <w:rPr>
                        <w:b/>
                        <w:color w:val="C00000"/>
                        <w:sz w:val="28"/>
                      </w:rPr>
                    </w:pPr>
                  </w:p>
                </w:tc>
              </w:tr>
              <w:tr w:rsidR="00CD7429" w:rsidRPr="00B66FB7" w14:paraId="1FFB11C9" w14:textId="77777777" w:rsidTr="00CD7429">
                <w:tc>
                  <w:tcPr>
                    <w:tcW w:w="2552" w:type="dxa"/>
                    <w:tcBorders>
                      <w:right w:val="single" w:sz="8" w:space="0" w:color="C00000"/>
                    </w:tcBorders>
                    <w:shd w:val="clear" w:color="auto" w:fill="auto"/>
                    <w:vAlign w:val="center"/>
                  </w:tcPr>
                  <w:p w14:paraId="5899C4CC" w14:textId="77777777" w:rsidR="00CD7429" w:rsidRPr="00B66FB7" w:rsidRDefault="00CD7429" w:rsidP="00CD7429">
                    <w:pPr>
                      <w:ind w:firstLine="0"/>
                      <w:jc w:val="right"/>
                      <w:rPr>
                        <w:color w:val="7F7F7F"/>
                        <w:sz w:val="24"/>
                      </w:rPr>
                    </w:pPr>
                  </w:p>
                </w:tc>
                <w:tc>
                  <w:tcPr>
                    <w:tcW w:w="6097" w:type="dxa"/>
                    <w:gridSpan w:val="3"/>
                    <w:shd w:val="clear" w:color="auto" w:fill="auto"/>
                    <w:vAlign w:val="center"/>
                  </w:tcPr>
                  <w:p w14:paraId="3FB50E86" w14:textId="77777777" w:rsidR="00CD7429" w:rsidRDefault="00CD7429" w:rsidP="00CD7429">
                    <w:pPr>
                      <w:ind w:firstLine="0"/>
                      <w:rPr>
                        <w:b/>
                        <w:color w:val="C00000"/>
                        <w:sz w:val="28"/>
                      </w:rPr>
                    </w:pPr>
                  </w:p>
                </w:tc>
              </w:tr>
              <w:tr w:rsidR="00FB5778" w:rsidRPr="00B66FB7" w14:paraId="1B6F2A69" w14:textId="77777777" w:rsidTr="00CD7429">
                <w:tc>
                  <w:tcPr>
                    <w:tcW w:w="2552" w:type="dxa"/>
                    <w:tcBorders>
                      <w:bottom w:val="dotted" w:sz="4" w:space="0" w:color="auto"/>
                      <w:right w:val="single" w:sz="8" w:space="0" w:color="C00000"/>
                    </w:tcBorders>
                    <w:shd w:val="clear" w:color="auto" w:fill="auto"/>
                    <w:vAlign w:val="center"/>
                    <w:hideMark/>
                  </w:tcPr>
                  <w:p w14:paraId="7DE5FD18" w14:textId="77777777" w:rsidR="00FB5778" w:rsidRPr="00B66FB7" w:rsidRDefault="00FB5778" w:rsidP="00FB5778">
                    <w:pPr>
                      <w:ind w:firstLine="0"/>
                      <w:jc w:val="right"/>
                      <w:rPr>
                        <w:color w:val="7F7F7F"/>
                        <w:sz w:val="24"/>
                      </w:rPr>
                    </w:pPr>
                    <w:r w:rsidRPr="00B66FB7">
                      <w:rPr>
                        <w:color w:val="7F7F7F"/>
                        <w:sz w:val="24"/>
                      </w:rPr>
                      <w:t>beneficiar:</w:t>
                    </w:r>
                  </w:p>
                </w:tc>
                <w:tc>
                  <w:tcPr>
                    <w:tcW w:w="6097" w:type="dxa"/>
                    <w:gridSpan w:val="3"/>
                    <w:tcBorders>
                      <w:bottom w:val="dotted" w:sz="4" w:space="0" w:color="auto"/>
                    </w:tcBorders>
                    <w:shd w:val="clear" w:color="auto" w:fill="auto"/>
                    <w:vAlign w:val="center"/>
                    <w:hideMark/>
                  </w:tcPr>
                  <w:p w14:paraId="4EFEAE3D" w14:textId="759056FE" w:rsidR="00FB5778" w:rsidRPr="00FB5778" w:rsidRDefault="00FB5778" w:rsidP="00FB5778">
                    <w:pPr>
                      <w:ind w:firstLine="0"/>
                      <w:rPr>
                        <w:b/>
                        <w:color w:val="C00000"/>
                        <w:sz w:val="28"/>
                      </w:rPr>
                    </w:pPr>
                    <w:r w:rsidRPr="00FB5778">
                      <w:rPr>
                        <w:rFonts w:ascii="Arial" w:hAnsi="Arial" w:cs="Arial"/>
                        <w:b/>
                        <w:color w:val="C00000"/>
                        <w:sz w:val="28"/>
                        <w:szCs w:val="28"/>
                      </w:rPr>
                      <w:t>GOLDBACH Design&amp;Build s.r.l.</w:t>
                    </w:r>
                  </w:p>
                </w:tc>
              </w:tr>
              <w:tr w:rsidR="00FB5778" w:rsidRPr="00B66FB7" w14:paraId="739E1377" w14:textId="77777777" w:rsidTr="00CD7429">
                <w:tc>
                  <w:tcPr>
                    <w:tcW w:w="2552" w:type="dxa"/>
                    <w:tcBorders>
                      <w:top w:val="dotted" w:sz="4" w:space="0" w:color="auto"/>
                      <w:bottom w:val="dotted" w:sz="4" w:space="0" w:color="auto"/>
                      <w:right w:val="single" w:sz="8" w:space="0" w:color="C00000"/>
                    </w:tcBorders>
                    <w:shd w:val="clear" w:color="auto" w:fill="auto"/>
                    <w:vAlign w:val="center"/>
                    <w:hideMark/>
                  </w:tcPr>
                  <w:p w14:paraId="12BAC63B" w14:textId="77777777" w:rsidR="00FB5778" w:rsidRPr="00B66FB7" w:rsidRDefault="00FB5778" w:rsidP="00FB5778">
                    <w:pPr>
                      <w:ind w:firstLine="0"/>
                      <w:jc w:val="right"/>
                      <w:rPr>
                        <w:color w:val="7F7F7F"/>
                        <w:sz w:val="24"/>
                      </w:rPr>
                    </w:pPr>
                    <w:r w:rsidRPr="00B66FB7">
                      <w:rPr>
                        <w:color w:val="7F7F7F"/>
                        <w:sz w:val="24"/>
                      </w:rPr>
                      <w:t>elaborator:</w:t>
                    </w:r>
                  </w:p>
                </w:tc>
                <w:tc>
                  <w:tcPr>
                    <w:tcW w:w="6097" w:type="dxa"/>
                    <w:gridSpan w:val="3"/>
                    <w:tcBorders>
                      <w:top w:val="dotted" w:sz="4" w:space="0" w:color="auto"/>
                      <w:bottom w:val="dotted" w:sz="4" w:space="0" w:color="auto"/>
                    </w:tcBorders>
                    <w:shd w:val="clear" w:color="auto" w:fill="auto"/>
                    <w:vAlign w:val="center"/>
                    <w:hideMark/>
                  </w:tcPr>
                  <w:p w14:paraId="75D125A5" w14:textId="77777777" w:rsidR="00FB5778" w:rsidRPr="00B66FB7" w:rsidRDefault="00FB5778" w:rsidP="00FB5778">
                    <w:pPr>
                      <w:ind w:firstLine="0"/>
                      <w:rPr>
                        <w:color w:val="C00000"/>
                        <w:sz w:val="28"/>
                      </w:rPr>
                    </w:pPr>
                    <w:r w:rsidRPr="00B66FB7">
                      <w:rPr>
                        <w:color w:val="C00000"/>
                        <w:sz w:val="28"/>
                      </w:rPr>
                      <w:t>GOLDBACH Design &amp; Build s.r.l.</w:t>
                    </w:r>
                  </w:p>
                </w:tc>
              </w:tr>
              <w:tr w:rsidR="00FB5778" w:rsidRPr="00B66FB7" w14:paraId="59FA4C65" w14:textId="77777777" w:rsidTr="00CD7429">
                <w:tc>
                  <w:tcPr>
                    <w:tcW w:w="2552" w:type="dxa"/>
                    <w:tcBorders>
                      <w:top w:val="dotted" w:sz="4" w:space="0" w:color="auto"/>
                      <w:bottom w:val="dotted" w:sz="4" w:space="0" w:color="auto"/>
                      <w:right w:val="single" w:sz="8" w:space="0" w:color="C00000"/>
                    </w:tcBorders>
                    <w:shd w:val="clear" w:color="auto" w:fill="auto"/>
                    <w:vAlign w:val="center"/>
                    <w:hideMark/>
                  </w:tcPr>
                  <w:p w14:paraId="125DA50F" w14:textId="77777777" w:rsidR="00FB5778" w:rsidRPr="00B66FB7" w:rsidRDefault="00FB5778" w:rsidP="00FB5778">
                    <w:pPr>
                      <w:ind w:firstLine="0"/>
                      <w:jc w:val="right"/>
                      <w:rPr>
                        <w:color w:val="7F7F7F"/>
                        <w:sz w:val="24"/>
                      </w:rPr>
                    </w:pPr>
                    <w:r w:rsidRPr="00B66FB7">
                      <w:rPr>
                        <w:color w:val="7F7F7F"/>
                        <w:sz w:val="24"/>
                      </w:rPr>
                      <w:t>număr proiect:</w:t>
                    </w:r>
                  </w:p>
                </w:tc>
                <w:tc>
                  <w:tcPr>
                    <w:tcW w:w="6097" w:type="dxa"/>
                    <w:gridSpan w:val="3"/>
                    <w:tcBorders>
                      <w:top w:val="dotted" w:sz="4" w:space="0" w:color="auto"/>
                      <w:bottom w:val="dotted" w:sz="4" w:space="0" w:color="auto"/>
                    </w:tcBorders>
                    <w:shd w:val="clear" w:color="auto" w:fill="auto"/>
                    <w:vAlign w:val="center"/>
                    <w:hideMark/>
                  </w:tcPr>
                  <w:p w14:paraId="518E4502" w14:textId="7D26E620" w:rsidR="00FB5778" w:rsidRPr="00B66FB7" w:rsidRDefault="00FB5778" w:rsidP="00FB5778">
                    <w:pPr>
                      <w:ind w:firstLine="0"/>
                      <w:rPr>
                        <w:color w:val="C00000"/>
                        <w:sz w:val="28"/>
                      </w:rPr>
                    </w:pPr>
                    <w:r>
                      <w:rPr>
                        <w:color w:val="C00000"/>
                        <w:sz w:val="28"/>
                      </w:rPr>
                      <w:t>06/2019</w:t>
                    </w:r>
                  </w:p>
                </w:tc>
              </w:tr>
              <w:tr w:rsidR="00FB5778" w:rsidRPr="00B66FB7" w14:paraId="4743C387" w14:textId="77777777" w:rsidTr="00CD7429">
                <w:tc>
                  <w:tcPr>
                    <w:tcW w:w="2552" w:type="dxa"/>
                    <w:tcBorders>
                      <w:top w:val="dotted" w:sz="4" w:space="0" w:color="auto"/>
                      <w:bottom w:val="dotted" w:sz="4" w:space="0" w:color="auto"/>
                      <w:right w:val="single" w:sz="8" w:space="0" w:color="C00000"/>
                    </w:tcBorders>
                    <w:shd w:val="clear" w:color="auto" w:fill="auto"/>
                    <w:vAlign w:val="center"/>
                    <w:hideMark/>
                  </w:tcPr>
                  <w:p w14:paraId="7251A364" w14:textId="77777777" w:rsidR="00FB5778" w:rsidRPr="00B66FB7" w:rsidRDefault="00FB5778" w:rsidP="00FB5778">
                    <w:pPr>
                      <w:ind w:firstLine="0"/>
                      <w:jc w:val="right"/>
                      <w:rPr>
                        <w:color w:val="7F7F7F"/>
                        <w:sz w:val="24"/>
                      </w:rPr>
                    </w:pPr>
                    <w:r w:rsidRPr="00B66FB7">
                      <w:rPr>
                        <w:color w:val="7F7F7F"/>
                        <w:sz w:val="24"/>
                      </w:rPr>
                      <w:t>adresa:</w:t>
                    </w:r>
                  </w:p>
                </w:tc>
                <w:tc>
                  <w:tcPr>
                    <w:tcW w:w="6097" w:type="dxa"/>
                    <w:gridSpan w:val="3"/>
                    <w:tcBorders>
                      <w:top w:val="dotted" w:sz="4" w:space="0" w:color="auto"/>
                      <w:bottom w:val="dotted" w:sz="4" w:space="0" w:color="auto"/>
                    </w:tcBorders>
                    <w:shd w:val="clear" w:color="auto" w:fill="auto"/>
                    <w:vAlign w:val="center"/>
                    <w:hideMark/>
                  </w:tcPr>
                  <w:p w14:paraId="40DBB1E0" w14:textId="5292F949" w:rsidR="00FB5778" w:rsidRPr="00B66FB7" w:rsidRDefault="00FB5778" w:rsidP="00FB5778">
                    <w:pPr>
                      <w:ind w:firstLine="0"/>
                      <w:rPr>
                        <w:color w:val="C00000"/>
                        <w:sz w:val="28"/>
                      </w:rPr>
                    </w:pPr>
                    <w:r>
                      <w:rPr>
                        <w:rFonts w:asciiTheme="minorHAnsi" w:hAnsiTheme="minorHAnsi"/>
                        <w:color w:val="C00000"/>
                        <w:sz w:val="28"/>
                      </w:rPr>
                      <w:t>Str. Aleea Mănăstirea Dealu, loc. Tărgoviște, jud. Dâmbovița</w:t>
                    </w:r>
                  </w:p>
                </w:tc>
              </w:tr>
              <w:tr w:rsidR="00FB5778" w:rsidRPr="00B66FB7" w14:paraId="48F2CCAE" w14:textId="77777777" w:rsidTr="00CD7429">
                <w:tc>
                  <w:tcPr>
                    <w:tcW w:w="2552" w:type="dxa"/>
                    <w:tcBorders>
                      <w:top w:val="dotted" w:sz="4" w:space="0" w:color="auto"/>
                      <w:bottom w:val="dotted" w:sz="4" w:space="0" w:color="auto"/>
                      <w:right w:val="single" w:sz="8" w:space="0" w:color="C00000"/>
                    </w:tcBorders>
                    <w:shd w:val="clear" w:color="auto" w:fill="auto"/>
                    <w:vAlign w:val="center"/>
                    <w:hideMark/>
                  </w:tcPr>
                  <w:p w14:paraId="0DB0F421" w14:textId="77777777" w:rsidR="00FB5778" w:rsidRPr="00B66FB7" w:rsidRDefault="00FB5778" w:rsidP="00FB5778">
                    <w:pPr>
                      <w:ind w:firstLine="0"/>
                      <w:jc w:val="right"/>
                      <w:rPr>
                        <w:color w:val="7F7F7F"/>
                        <w:sz w:val="24"/>
                      </w:rPr>
                    </w:pPr>
                    <w:r w:rsidRPr="00B66FB7">
                      <w:rPr>
                        <w:color w:val="7F7F7F"/>
                        <w:sz w:val="24"/>
                      </w:rPr>
                      <w:t>faza de proiectare:</w:t>
                    </w:r>
                  </w:p>
                </w:tc>
                <w:tc>
                  <w:tcPr>
                    <w:tcW w:w="4534" w:type="dxa"/>
                    <w:tcBorders>
                      <w:top w:val="dotted" w:sz="4" w:space="0" w:color="auto"/>
                      <w:bottom w:val="dotted" w:sz="4" w:space="0" w:color="auto"/>
                    </w:tcBorders>
                    <w:shd w:val="clear" w:color="auto" w:fill="auto"/>
                    <w:vAlign w:val="center"/>
                    <w:hideMark/>
                  </w:tcPr>
                  <w:p w14:paraId="7DC31B4A" w14:textId="5BD6C357" w:rsidR="00FB5778" w:rsidRPr="00B66FB7" w:rsidRDefault="00FB5778" w:rsidP="00FB5778">
                    <w:pPr>
                      <w:ind w:firstLine="0"/>
                      <w:rPr>
                        <w:color w:val="C00000"/>
                        <w:sz w:val="28"/>
                      </w:rPr>
                    </w:pPr>
                    <w:r>
                      <w:rPr>
                        <w:color w:val="C00000"/>
                        <w:sz w:val="28"/>
                      </w:rPr>
                      <w:t>D.T.A.C.</w:t>
                    </w:r>
                  </w:p>
                </w:tc>
                <w:tc>
                  <w:tcPr>
                    <w:tcW w:w="993" w:type="dxa"/>
                    <w:tcBorders>
                      <w:top w:val="dotted" w:sz="4" w:space="0" w:color="auto"/>
                      <w:bottom w:val="dotted" w:sz="4" w:space="0" w:color="auto"/>
                    </w:tcBorders>
                    <w:shd w:val="clear" w:color="auto" w:fill="auto"/>
                    <w:vAlign w:val="center"/>
                  </w:tcPr>
                  <w:p w14:paraId="40FADD52" w14:textId="77777777" w:rsidR="00FB5778" w:rsidRPr="00B66FB7" w:rsidRDefault="00FB5778" w:rsidP="00FB5778">
                    <w:pPr>
                      <w:ind w:firstLine="0"/>
                      <w:jc w:val="right"/>
                      <w:rPr>
                        <w:color w:val="7F7F7F"/>
                        <w:sz w:val="24"/>
                      </w:rPr>
                    </w:pPr>
                  </w:p>
                </w:tc>
                <w:tc>
                  <w:tcPr>
                    <w:tcW w:w="570" w:type="dxa"/>
                    <w:tcBorders>
                      <w:top w:val="dotted" w:sz="4" w:space="0" w:color="auto"/>
                      <w:bottom w:val="dotted" w:sz="4" w:space="0" w:color="auto"/>
                    </w:tcBorders>
                    <w:shd w:val="clear" w:color="auto" w:fill="auto"/>
                    <w:vAlign w:val="center"/>
                  </w:tcPr>
                  <w:p w14:paraId="73095AF1" w14:textId="77777777" w:rsidR="00FB5778" w:rsidRPr="00B66FB7" w:rsidRDefault="00FB5778" w:rsidP="00FB5778">
                    <w:pPr>
                      <w:ind w:firstLine="0"/>
                      <w:jc w:val="right"/>
                      <w:rPr>
                        <w:color w:val="C00000"/>
                        <w:sz w:val="28"/>
                      </w:rPr>
                    </w:pPr>
                  </w:p>
                </w:tc>
              </w:tr>
              <w:tr w:rsidR="00FB5778" w:rsidRPr="00B66FB7" w14:paraId="479CB49E" w14:textId="77777777" w:rsidTr="00CD7429">
                <w:tc>
                  <w:tcPr>
                    <w:tcW w:w="2552" w:type="dxa"/>
                    <w:tcBorders>
                      <w:top w:val="dotted" w:sz="4" w:space="0" w:color="auto"/>
                      <w:right w:val="single" w:sz="8" w:space="0" w:color="C00000"/>
                    </w:tcBorders>
                    <w:shd w:val="clear" w:color="auto" w:fill="auto"/>
                    <w:vAlign w:val="center"/>
                    <w:hideMark/>
                  </w:tcPr>
                  <w:p w14:paraId="25A3163D" w14:textId="77777777" w:rsidR="00FB5778" w:rsidRPr="00B66FB7" w:rsidRDefault="00FB5778" w:rsidP="00FB5778">
                    <w:pPr>
                      <w:ind w:firstLine="0"/>
                      <w:jc w:val="right"/>
                      <w:rPr>
                        <w:color w:val="7F7F7F"/>
                        <w:sz w:val="24"/>
                      </w:rPr>
                    </w:pPr>
                    <w:r w:rsidRPr="00B66FB7">
                      <w:rPr>
                        <w:color w:val="7F7F7F"/>
                        <w:sz w:val="24"/>
                      </w:rPr>
                      <w:t>perioada de elaborare:</w:t>
                    </w:r>
                  </w:p>
                </w:tc>
                <w:tc>
                  <w:tcPr>
                    <w:tcW w:w="6097" w:type="dxa"/>
                    <w:gridSpan w:val="3"/>
                    <w:tcBorders>
                      <w:top w:val="dotted" w:sz="4" w:space="0" w:color="auto"/>
                    </w:tcBorders>
                    <w:shd w:val="clear" w:color="auto" w:fill="auto"/>
                    <w:vAlign w:val="center"/>
                    <w:hideMark/>
                  </w:tcPr>
                  <w:p w14:paraId="12A10DD7" w14:textId="3FE9FDC7" w:rsidR="00FB5778" w:rsidRPr="00B66FB7" w:rsidRDefault="00FB5778" w:rsidP="00FB5778">
                    <w:pPr>
                      <w:ind w:firstLine="0"/>
                      <w:rPr>
                        <w:color w:val="C00000"/>
                        <w:sz w:val="28"/>
                      </w:rPr>
                    </w:pPr>
                    <w:r>
                      <w:rPr>
                        <w:color w:val="C00000"/>
                        <w:sz w:val="28"/>
                      </w:rPr>
                      <w:t>februarie</w:t>
                    </w:r>
                    <w:r w:rsidRPr="0095300E">
                      <w:rPr>
                        <w:color w:val="C00000"/>
                        <w:sz w:val="28"/>
                      </w:rPr>
                      <w:t xml:space="preserve"> 201</w:t>
                    </w:r>
                    <w:r>
                      <w:rPr>
                        <w:color w:val="C00000"/>
                        <w:sz w:val="28"/>
                      </w:rPr>
                      <w:t>9</w:t>
                    </w:r>
                  </w:p>
                </w:tc>
              </w:tr>
            </w:tbl>
            <w:bookmarkEnd w:id="3"/>
            <w:p w14:paraId="2C1E61D3" w14:textId="77777777" w:rsidR="00395A52" w:rsidRPr="0044759A" w:rsidRDefault="00395A52" w:rsidP="00472504">
              <w:pPr>
                <w:pStyle w:val="Titlumare"/>
              </w:pPr>
              <w:r w:rsidRPr="001F6FBD">
                <w:t>CUPRINS</w:t>
              </w:r>
              <w:r w:rsidRPr="0044759A">
                <w:t>:</w:t>
              </w:r>
            </w:p>
            <w:p w14:paraId="249BB14C" w14:textId="77777777" w:rsidR="00395A52" w:rsidRPr="0044759A" w:rsidRDefault="00395A52" w:rsidP="00395A52">
              <w:pPr>
                <w:pStyle w:val="Subtitlu10"/>
              </w:pPr>
              <w:bookmarkStart w:id="4" w:name="_Toc205434480"/>
              <w:bookmarkStart w:id="5" w:name="_Toc246158058"/>
              <w:bookmarkStart w:id="6" w:name="_Toc246158589"/>
              <w:r w:rsidRPr="0044759A">
                <w:t>Piese scrise</w:t>
              </w:r>
              <w:bookmarkEnd w:id="4"/>
              <w:bookmarkEnd w:id="5"/>
              <w:bookmarkEnd w:id="6"/>
            </w:p>
            <w:p w14:paraId="065AEA50" w14:textId="7B6E6C57" w:rsidR="00D93754" w:rsidRDefault="00395A52">
              <w:pPr>
                <w:pStyle w:val="TOC1"/>
                <w:rPr>
                  <w:rFonts w:asciiTheme="minorHAnsi" w:eastAsiaTheme="minorEastAsia" w:hAnsiTheme="minorHAnsi" w:cstheme="minorBidi"/>
                  <w:noProof/>
                  <w:szCs w:val="22"/>
                  <w:lang w:val="en-US"/>
                </w:rPr>
              </w:pPr>
              <w:r w:rsidRPr="0044759A">
                <w:rPr>
                  <w:rFonts w:asciiTheme="minorHAnsi" w:hAnsiTheme="minorHAnsi"/>
                  <w:b/>
                  <w:bCs/>
                  <w:caps/>
                  <w:sz w:val="20"/>
                </w:rPr>
                <w:fldChar w:fldCharType="begin"/>
              </w:r>
              <w:r w:rsidRPr="0044759A">
                <w:rPr>
                  <w:rFonts w:asciiTheme="minorHAnsi" w:hAnsiTheme="minorHAnsi"/>
                  <w:b/>
                  <w:bCs/>
                  <w:caps/>
                  <w:sz w:val="20"/>
                </w:rPr>
                <w:instrText xml:space="preserve"> TOC \o "1-3" \h \z \u </w:instrText>
              </w:r>
              <w:r w:rsidRPr="0044759A">
                <w:rPr>
                  <w:rFonts w:asciiTheme="minorHAnsi" w:hAnsiTheme="minorHAnsi"/>
                  <w:b/>
                  <w:bCs/>
                  <w:caps/>
                  <w:sz w:val="20"/>
                </w:rPr>
                <w:fldChar w:fldCharType="separate"/>
              </w:r>
              <w:hyperlink w:anchor="_Toc13825677" w:history="1">
                <w:r w:rsidR="00D93754" w:rsidRPr="008D4D1C">
                  <w:rPr>
                    <w:rStyle w:val="Hyperlink"/>
                    <w:noProof/>
                  </w:rPr>
                  <w:t>1</w:t>
                </w:r>
                <w:r w:rsidR="00D93754">
                  <w:rPr>
                    <w:rFonts w:asciiTheme="minorHAnsi" w:eastAsiaTheme="minorEastAsia" w:hAnsiTheme="minorHAnsi" w:cstheme="minorBidi"/>
                    <w:noProof/>
                    <w:szCs w:val="22"/>
                    <w:lang w:val="en-US"/>
                  </w:rPr>
                  <w:tab/>
                </w:r>
                <w:r w:rsidR="00D93754" w:rsidRPr="008D4D1C">
                  <w:rPr>
                    <w:rStyle w:val="Hyperlink"/>
                    <w:noProof/>
                  </w:rPr>
                  <w:t>Denumirea proiectului</w:t>
                </w:r>
                <w:r w:rsidR="00D93754">
                  <w:rPr>
                    <w:noProof/>
                    <w:webHidden/>
                  </w:rPr>
                  <w:tab/>
                </w:r>
                <w:r w:rsidR="00D93754">
                  <w:rPr>
                    <w:noProof/>
                    <w:webHidden/>
                  </w:rPr>
                  <w:fldChar w:fldCharType="begin"/>
                </w:r>
                <w:r w:rsidR="00D93754">
                  <w:rPr>
                    <w:noProof/>
                    <w:webHidden/>
                  </w:rPr>
                  <w:instrText xml:space="preserve"> PAGEREF _Toc13825677 \h </w:instrText>
                </w:r>
                <w:r w:rsidR="00D93754">
                  <w:rPr>
                    <w:noProof/>
                    <w:webHidden/>
                  </w:rPr>
                </w:r>
                <w:r w:rsidR="00D93754">
                  <w:rPr>
                    <w:noProof/>
                    <w:webHidden/>
                  </w:rPr>
                  <w:fldChar w:fldCharType="separate"/>
                </w:r>
                <w:r w:rsidR="00C84E31">
                  <w:rPr>
                    <w:noProof/>
                    <w:webHidden/>
                  </w:rPr>
                  <w:t>2</w:t>
                </w:r>
                <w:r w:rsidR="00D93754">
                  <w:rPr>
                    <w:noProof/>
                    <w:webHidden/>
                  </w:rPr>
                  <w:fldChar w:fldCharType="end"/>
                </w:r>
              </w:hyperlink>
            </w:p>
            <w:p w14:paraId="68DBA4F9" w14:textId="40C5A0D9" w:rsidR="00D93754" w:rsidRDefault="008B3FF4">
              <w:pPr>
                <w:pStyle w:val="TOC1"/>
                <w:rPr>
                  <w:rFonts w:asciiTheme="minorHAnsi" w:eastAsiaTheme="minorEastAsia" w:hAnsiTheme="minorHAnsi" w:cstheme="minorBidi"/>
                  <w:noProof/>
                  <w:szCs w:val="22"/>
                  <w:lang w:val="en-US"/>
                </w:rPr>
              </w:pPr>
              <w:hyperlink w:anchor="_Toc13825678" w:history="1">
                <w:r w:rsidR="00D93754" w:rsidRPr="008D4D1C">
                  <w:rPr>
                    <w:rStyle w:val="Hyperlink"/>
                    <w:noProof/>
                  </w:rPr>
                  <w:t>2</w:t>
                </w:r>
                <w:r w:rsidR="00D93754">
                  <w:rPr>
                    <w:rFonts w:asciiTheme="minorHAnsi" w:eastAsiaTheme="minorEastAsia" w:hAnsiTheme="minorHAnsi" w:cstheme="minorBidi"/>
                    <w:noProof/>
                    <w:szCs w:val="22"/>
                    <w:lang w:val="en-US"/>
                  </w:rPr>
                  <w:tab/>
                </w:r>
                <w:r w:rsidR="00D93754" w:rsidRPr="008D4D1C">
                  <w:rPr>
                    <w:rStyle w:val="Hyperlink"/>
                    <w:noProof/>
                  </w:rPr>
                  <w:t>Titularul proiectului</w:t>
                </w:r>
                <w:r w:rsidR="00D93754">
                  <w:rPr>
                    <w:noProof/>
                    <w:webHidden/>
                  </w:rPr>
                  <w:tab/>
                </w:r>
                <w:r w:rsidR="00D93754">
                  <w:rPr>
                    <w:noProof/>
                    <w:webHidden/>
                  </w:rPr>
                  <w:fldChar w:fldCharType="begin"/>
                </w:r>
                <w:r w:rsidR="00D93754">
                  <w:rPr>
                    <w:noProof/>
                    <w:webHidden/>
                  </w:rPr>
                  <w:instrText xml:space="preserve"> PAGEREF _Toc13825678 \h </w:instrText>
                </w:r>
                <w:r w:rsidR="00D93754">
                  <w:rPr>
                    <w:noProof/>
                    <w:webHidden/>
                  </w:rPr>
                </w:r>
                <w:r w:rsidR="00D93754">
                  <w:rPr>
                    <w:noProof/>
                    <w:webHidden/>
                  </w:rPr>
                  <w:fldChar w:fldCharType="separate"/>
                </w:r>
                <w:r w:rsidR="00C84E31">
                  <w:rPr>
                    <w:noProof/>
                    <w:webHidden/>
                  </w:rPr>
                  <w:t>3</w:t>
                </w:r>
                <w:r w:rsidR="00D93754">
                  <w:rPr>
                    <w:noProof/>
                    <w:webHidden/>
                  </w:rPr>
                  <w:fldChar w:fldCharType="end"/>
                </w:r>
              </w:hyperlink>
            </w:p>
            <w:p w14:paraId="4D54E136" w14:textId="62637021" w:rsidR="00D93754" w:rsidRDefault="008B3FF4">
              <w:pPr>
                <w:pStyle w:val="TOC2"/>
                <w:rPr>
                  <w:rFonts w:asciiTheme="minorHAnsi" w:eastAsiaTheme="minorEastAsia" w:hAnsiTheme="minorHAnsi" w:cstheme="minorBidi"/>
                  <w:noProof/>
                  <w:sz w:val="22"/>
                  <w:szCs w:val="22"/>
                  <w:lang w:val="en-US"/>
                </w:rPr>
              </w:pPr>
              <w:hyperlink w:anchor="_Toc13825679" w:history="1">
                <w:r w:rsidR="00D93754" w:rsidRPr="008D4D1C">
                  <w:rPr>
                    <w:rStyle w:val="Hyperlink"/>
                    <w:noProof/>
                  </w:rPr>
                  <w:t>2.1</w:t>
                </w:r>
                <w:r w:rsidR="00D93754">
                  <w:rPr>
                    <w:rFonts w:asciiTheme="minorHAnsi" w:eastAsiaTheme="minorEastAsia" w:hAnsiTheme="minorHAnsi" w:cstheme="minorBidi"/>
                    <w:noProof/>
                    <w:sz w:val="22"/>
                    <w:szCs w:val="22"/>
                    <w:lang w:val="en-US"/>
                  </w:rPr>
                  <w:tab/>
                </w:r>
                <w:r w:rsidR="00D93754" w:rsidRPr="008D4D1C">
                  <w:rPr>
                    <w:rStyle w:val="Hyperlink"/>
                    <w:noProof/>
                  </w:rPr>
                  <w:t>Titular proiect</w:t>
                </w:r>
                <w:r w:rsidR="00D93754">
                  <w:rPr>
                    <w:noProof/>
                    <w:webHidden/>
                  </w:rPr>
                  <w:tab/>
                </w:r>
                <w:r w:rsidR="00D93754">
                  <w:rPr>
                    <w:noProof/>
                    <w:webHidden/>
                  </w:rPr>
                  <w:fldChar w:fldCharType="begin"/>
                </w:r>
                <w:r w:rsidR="00D93754">
                  <w:rPr>
                    <w:noProof/>
                    <w:webHidden/>
                  </w:rPr>
                  <w:instrText xml:space="preserve"> PAGEREF _Toc13825679 \h </w:instrText>
                </w:r>
                <w:r w:rsidR="00D93754">
                  <w:rPr>
                    <w:noProof/>
                    <w:webHidden/>
                  </w:rPr>
                </w:r>
                <w:r w:rsidR="00D93754">
                  <w:rPr>
                    <w:noProof/>
                    <w:webHidden/>
                  </w:rPr>
                  <w:fldChar w:fldCharType="separate"/>
                </w:r>
                <w:r w:rsidR="00C84E31">
                  <w:rPr>
                    <w:noProof/>
                    <w:webHidden/>
                  </w:rPr>
                  <w:t>3</w:t>
                </w:r>
                <w:r w:rsidR="00D93754">
                  <w:rPr>
                    <w:noProof/>
                    <w:webHidden/>
                  </w:rPr>
                  <w:fldChar w:fldCharType="end"/>
                </w:r>
              </w:hyperlink>
            </w:p>
            <w:p w14:paraId="4C50BF04" w14:textId="7474BCBA" w:rsidR="00D93754" w:rsidRDefault="008B3FF4">
              <w:pPr>
                <w:pStyle w:val="TOC1"/>
                <w:rPr>
                  <w:rFonts w:asciiTheme="minorHAnsi" w:eastAsiaTheme="minorEastAsia" w:hAnsiTheme="minorHAnsi" w:cstheme="minorBidi"/>
                  <w:noProof/>
                  <w:szCs w:val="22"/>
                  <w:lang w:val="en-US"/>
                </w:rPr>
              </w:pPr>
              <w:hyperlink w:anchor="_Toc13825680" w:history="1">
                <w:r w:rsidR="00D93754" w:rsidRPr="008D4D1C">
                  <w:rPr>
                    <w:rStyle w:val="Hyperlink"/>
                    <w:noProof/>
                  </w:rPr>
                  <w:t>3</w:t>
                </w:r>
                <w:r w:rsidR="00D93754">
                  <w:rPr>
                    <w:rFonts w:asciiTheme="minorHAnsi" w:eastAsiaTheme="minorEastAsia" w:hAnsiTheme="minorHAnsi" w:cstheme="minorBidi"/>
                    <w:noProof/>
                    <w:szCs w:val="22"/>
                    <w:lang w:val="en-US"/>
                  </w:rPr>
                  <w:tab/>
                </w:r>
                <w:r w:rsidR="00D93754" w:rsidRPr="008D4D1C">
                  <w:rPr>
                    <w:rStyle w:val="Hyperlink"/>
                    <w:noProof/>
                  </w:rPr>
                  <w:t>Descrierea caracteristicilor fizice ale proiectului</w:t>
                </w:r>
                <w:r w:rsidR="00D93754">
                  <w:rPr>
                    <w:noProof/>
                    <w:webHidden/>
                  </w:rPr>
                  <w:tab/>
                </w:r>
                <w:r w:rsidR="00D93754">
                  <w:rPr>
                    <w:noProof/>
                    <w:webHidden/>
                  </w:rPr>
                  <w:fldChar w:fldCharType="begin"/>
                </w:r>
                <w:r w:rsidR="00D93754">
                  <w:rPr>
                    <w:noProof/>
                    <w:webHidden/>
                  </w:rPr>
                  <w:instrText xml:space="preserve"> PAGEREF _Toc13825680 \h </w:instrText>
                </w:r>
                <w:r w:rsidR="00D93754">
                  <w:rPr>
                    <w:noProof/>
                    <w:webHidden/>
                  </w:rPr>
                </w:r>
                <w:r w:rsidR="00D93754">
                  <w:rPr>
                    <w:noProof/>
                    <w:webHidden/>
                  </w:rPr>
                  <w:fldChar w:fldCharType="separate"/>
                </w:r>
                <w:r w:rsidR="00C84E31">
                  <w:rPr>
                    <w:noProof/>
                    <w:webHidden/>
                  </w:rPr>
                  <w:t>3</w:t>
                </w:r>
                <w:r w:rsidR="00D93754">
                  <w:rPr>
                    <w:noProof/>
                    <w:webHidden/>
                  </w:rPr>
                  <w:fldChar w:fldCharType="end"/>
                </w:r>
              </w:hyperlink>
            </w:p>
            <w:p w14:paraId="50BCD398" w14:textId="5023E0BB" w:rsidR="00D93754" w:rsidRDefault="008B3FF4">
              <w:pPr>
                <w:pStyle w:val="TOC2"/>
                <w:rPr>
                  <w:rFonts w:asciiTheme="minorHAnsi" w:eastAsiaTheme="minorEastAsia" w:hAnsiTheme="minorHAnsi" w:cstheme="minorBidi"/>
                  <w:noProof/>
                  <w:sz w:val="22"/>
                  <w:szCs w:val="22"/>
                  <w:lang w:val="en-US"/>
                </w:rPr>
              </w:pPr>
              <w:hyperlink w:anchor="_Toc13825681" w:history="1">
                <w:r w:rsidR="00D93754" w:rsidRPr="008D4D1C">
                  <w:rPr>
                    <w:rStyle w:val="Hyperlink"/>
                    <w:noProof/>
                  </w:rPr>
                  <w:t>3.1</w:t>
                </w:r>
                <w:r w:rsidR="00D93754">
                  <w:rPr>
                    <w:rFonts w:asciiTheme="minorHAnsi" w:eastAsiaTheme="minorEastAsia" w:hAnsiTheme="minorHAnsi" w:cstheme="minorBidi"/>
                    <w:noProof/>
                    <w:sz w:val="22"/>
                    <w:szCs w:val="22"/>
                    <w:lang w:val="en-US"/>
                  </w:rPr>
                  <w:tab/>
                </w:r>
                <w:r w:rsidR="00D93754" w:rsidRPr="008D4D1C">
                  <w:rPr>
                    <w:rStyle w:val="Hyperlink"/>
                    <w:noProof/>
                  </w:rPr>
                  <w:t>Rezumatul proiectului</w:t>
                </w:r>
                <w:r w:rsidR="00D93754">
                  <w:rPr>
                    <w:noProof/>
                    <w:webHidden/>
                  </w:rPr>
                  <w:tab/>
                </w:r>
                <w:r w:rsidR="00D93754">
                  <w:rPr>
                    <w:noProof/>
                    <w:webHidden/>
                  </w:rPr>
                  <w:fldChar w:fldCharType="begin"/>
                </w:r>
                <w:r w:rsidR="00D93754">
                  <w:rPr>
                    <w:noProof/>
                    <w:webHidden/>
                  </w:rPr>
                  <w:instrText xml:space="preserve"> PAGEREF _Toc13825681 \h </w:instrText>
                </w:r>
                <w:r w:rsidR="00D93754">
                  <w:rPr>
                    <w:noProof/>
                    <w:webHidden/>
                  </w:rPr>
                </w:r>
                <w:r w:rsidR="00D93754">
                  <w:rPr>
                    <w:noProof/>
                    <w:webHidden/>
                  </w:rPr>
                  <w:fldChar w:fldCharType="separate"/>
                </w:r>
                <w:r w:rsidR="00C84E31">
                  <w:rPr>
                    <w:noProof/>
                    <w:webHidden/>
                  </w:rPr>
                  <w:t>3</w:t>
                </w:r>
                <w:r w:rsidR="00D93754">
                  <w:rPr>
                    <w:noProof/>
                    <w:webHidden/>
                  </w:rPr>
                  <w:fldChar w:fldCharType="end"/>
                </w:r>
              </w:hyperlink>
            </w:p>
            <w:p w14:paraId="770E5192" w14:textId="03A7B119" w:rsidR="00D93754" w:rsidRDefault="008B3FF4">
              <w:pPr>
                <w:pStyle w:val="TOC2"/>
                <w:rPr>
                  <w:rFonts w:asciiTheme="minorHAnsi" w:eastAsiaTheme="minorEastAsia" w:hAnsiTheme="minorHAnsi" w:cstheme="minorBidi"/>
                  <w:noProof/>
                  <w:sz w:val="22"/>
                  <w:szCs w:val="22"/>
                  <w:lang w:val="en-US"/>
                </w:rPr>
              </w:pPr>
              <w:hyperlink w:anchor="_Toc13825682" w:history="1">
                <w:r w:rsidR="00D93754" w:rsidRPr="008D4D1C">
                  <w:rPr>
                    <w:rStyle w:val="Hyperlink"/>
                    <w:noProof/>
                  </w:rPr>
                  <w:t>3.2</w:t>
                </w:r>
                <w:r w:rsidR="00D93754">
                  <w:rPr>
                    <w:rFonts w:asciiTheme="minorHAnsi" w:eastAsiaTheme="minorEastAsia" w:hAnsiTheme="minorHAnsi" w:cstheme="minorBidi"/>
                    <w:noProof/>
                    <w:sz w:val="22"/>
                    <w:szCs w:val="22"/>
                    <w:lang w:val="en-US"/>
                  </w:rPr>
                  <w:tab/>
                </w:r>
                <w:r w:rsidR="00D93754" w:rsidRPr="008D4D1C">
                  <w:rPr>
                    <w:rStyle w:val="Hyperlink"/>
                    <w:noProof/>
                  </w:rPr>
                  <w:t>Justificarea necesității proiectului</w:t>
                </w:r>
                <w:r w:rsidR="00D93754">
                  <w:rPr>
                    <w:noProof/>
                    <w:webHidden/>
                  </w:rPr>
                  <w:tab/>
                </w:r>
                <w:r w:rsidR="00D93754">
                  <w:rPr>
                    <w:noProof/>
                    <w:webHidden/>
                  </w:rPr>
                  <w:fldChar w:fldCharType="begin"/>
                </w:r>
                <w:r w:rsidR="00D93754">
                  <w:rPr>
                    <w:noProof/>
                    <w:webHidden/>
                  </w:rPr>
                  <w:instrText xml:space="preserve"> PAGEREF _Toc13825682 \h </w:instrText>
                </w:r>
                <w:r w:rsidR="00D93754">
                  <w:rPr>
                    <w:noProof/>
                    <w:webHidden/>
                  </w:rPr>
                </w:r>
                <w:r w:rsidR="00D93754">
                  <w:rPr>
                    <w:noProof/>
                    <w:webHidden/>
                  </w:rPr>
                  <w:fldChar w:fldCharType="separate"/>
                </w:r>
                <w:r w:rsidR="00C84E31">
                  <w:rPr>
                    <w:noProof/>
                    <w:webHidden/>
                  </w:rPr>
                  <w:t>4</w:t>
                </w:r>
                <w:r w:rsidR="00D93754">
                  <w:rPr>
                    <w:noProof/>
                    <w:webHidden/>
                  </w:rPr>
                  <w:fldChar w:fldCharType="end"/>
                </w:r>
              </w:hyperlink>
            </w:p>
            <w:p w14:paraId="7B5C48B2" w14:textId="10FF4341" w:rsidR="00D93754" w:rsidRDefault="008B3FF4">
              <w:pPr>
                <w:pStyle w:val="TOC2"/>
                <w:rPr>
                  <w:rFonts w:asciiTheme="minorHAnsi" w:eastAsiaTheme="minorEastAsia" w:hAnsiTheme="minorHAnsi" w:cstheme="minorBidi"/>
                  <w:noProof/>
                  <w:sz w:val="22"/>
                  <w:szCs w:val="22"/>
                  <w:lang w:val="en-US"/>
                </w:rPr>
              </w:pPr>
              <w:hyperlink w:anchor="_Toc13825683" w:history="1">
                <w:r w:rsidR="00D93754" w:rsidRPr="008D4D1C">
                  <w:rPr>
                    <w:rStyle w:val="Hyperlink"/>
                    <w:rFonts w:cstheme="minorHAnsi"/>
                    <w:noProof/>
                  </w:rPr>
                  <w:t>3.3</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Planșe reprezentând limitele amplasamentului proiectului</w:t>
                </w:r>
                <w:r w:rsidR="00D93754">
                  <w:rPr>
                    <w:noProof/>
                    <w:webHidden/>
                  </w:rPr>
                  <w:tab/>
                </w:r>
                <w:r w:rsidR="00D93754">
                  <w:rPr>
                    <w:noProof/>
                    <w:webHidden/>
                  </w:rPr>
                  <w:fldChar w:fldCharType="begin"/>
                </w:r>
                <w:r w:rsidR="00D93754">
                  <w:rPr>
                    <w:noProof/>
                    <w:webHidden/>
                  </w:rPr>
                  <w:instrText xml:space="preserve"> PAGEREF _Toc13825683 \h </w:instrText>
                </w:r>
                <w:r w:rsidR="00D93754">
                  <w:rPr>
                    <w:noProof/>
                    <w:webHidden/>
                  </w:rPr>
                </w:r>
                <w:r w:rsidR="00D93754">
                  <w:rPr>
                    <w:noProof/>
                    <w:webHidden/>
                  </w:rPr>
                  <w:fldChar w:fldCharType="separate"/>
                </w:r>
                <w:r w:rsidR="00C84E31">
                  <w:rPr>
                    <w:noProof/>
                    <w:webHidden/>
                  </w:rPr>
                  <w:t>4</w:t>
                </w:r>
                <w:r w:rsidR="00D93754">
                  <w:rPr>
                    <w:noProof/>
                    <w:webHidden/>
                  </w:rPr>
                  <w:fldChar w:fldCharType="end"/>
                </w:r>
              </w:hyperlink>
            </w:p>
            <w:p w14:paraId="1E5DBBD8" w14:textId="3F095C64" w:rsidR="00D93754" w:rsidRDefault="008B3FF4">
              <w:pPr>
                <w:pStyle w:val="TOC2"/>
                <w:rPr>
                  <w:rFonts w:asciiTheme="minorHAnsi" w:eastAsiaTheme="minorEastAsia" w:hAnsiTheme="minorHAnsi" w:cstheme="minorBidi"/>
                  <w:noProof/>
                  <w:sz w:val="22"/>
                  <w:szCs w:val="22"/>
                  <w:lang w:val="en-US"/>
                </w:rPr>
              </w:pPr>
              <w:hyperlink w:anchor="_Toc13825684" w:history="1">
                <w:r w:rsidR="00D93754" w:rsidRPr="008D4D1C">
                  <w:rPr>
                    <w:rStyle w:val="Hyperlink"/>
                    <w:noProof/>
                  </w:rPr>
                  <w:t>3.4</w:t>
                </w:r>
                <w:r w:rsidR="00D93754">
                  <w:rPr>
                    <w:rFonts w:asciiTheme="minorHAnsi" w:eastAsiaTheme="minorEastAsia" w:hAnsiTheme="minorHAnsi" w:cstheme="minorBidi"/>
                    <w:noProof/>
                    <w:sz w:val="22"/>
                    <w:szCs w:val="22"/>
                    <w:lang w:val="en-US"/>
                  </w:rPr>
                  <w:tab/>
                </w:r>
                <w:r w:rsidR="00D93754" w:rsidRPr="008D4D1C">
                  <w:rPr>
                    <w:rStyle w:val="Hyperlink"/>
                    <w:noProof/>
                  </w:rPr>
                  <w:t>Descrierea instalației și a fluxurilor tehnologice existente pe amplasament</w:t>
                </w:r>
                <w:r w:rsidR="00D93754">
                  <w:rPr>
                    <w:noProof/>
                    <w:webHidden/>
                  </w:rPr>
                  <w:tab/>
                </w:r>
                <w:r w:rsidR="00D93754">
                  <w:rPr>
                    <w:noProof/>
                    <w:webHidden/>
                  </w:rPr>
                  <w:fldChar w:fldCharType="begin"/>
                </w:r>
                <w:r w:rsidR="00D93754">
                  <w:rPr>
                    <w:noProof/>
                    <w:webHidden/>
                  </w:rPr>
                  <w:instrText xml:space="preserve"> PAGEREF _Toc13825684 \h </w:instrText>
                </w:r>
                <w:r w:rsidR="00D93754">
                  <w:rPr>
                    <w:noProof/>
                    <w:webHidden/>
                  </w:rPr>
                </w:r>
                <w:r w:rsidR="00D93754">
                  <w:rPr>
                    <w:noProof/>
                    <w:webHidden/>
                  </w:rPr>
                  <w:fldChar w:fldCharType="separate"/>
                </w:r>
                <w:r w:rsidR="00C84E31">
                  <w:rPr>
                    <w:noProof/>
                    <w:webHidden/>
                  </w:rPr>
                  <w:t>5</w:t>
                </w:r>
                <w:r w:rsidR="00D93754">
                  <w:rPr>
                    <w:noProof/>
                    <w:webHidden/>
                  </w:rPr>
                  <w:fldChar w:fldCharType="end"/>
                </w:r>
              </w:hyperlink>
            </w:p>
            <w:p w14:paraId="0CFC0598" w14:textId="7BCEA48B" w:rsidR="00D93754" w:rsidRDefault="008B3FF4">
              <w:pPr>
                <w:pStyle w:val="TOC1"/>
                <w:rPr>
                  <w:rFonts w:asciiTheme="minorHAnsi" w:eastAsiaTheme="minorEastAsia" w:hAnsiTheme="minorHAnsi" w:cstheme="minorBidi"/>
                  <w:noProof/>
                  <w:szCs w:val="22"/>
                  <w:lang w:val="en-US"/>
                </w:rPr>
              </w:pPr>
              <w:hyperlink w:anchor="_Toc13825685" w:history="1">
                <w:r w:rsidR="00D93754" w:rsidRPr="008D4D1C">
                  <w:rPr>
                    <w:rStyle w:val="Hyperlink"/>
                    <w:noProof/>
                  </w:rPr>
                  <w:t>4</w:t>
                </w:r>
                <w:r w:rsidR="00D93754">
                  <w:rPr>
                    <w:rFonts w:asciiTheme="minorHAnsi" w:eastAsiaTheme="minorEastAsia" w:hAnsiTheme="minorHAnsi" w:cstheme="minorBidi"/>
                    <w:noProof/>
                    <w:szCs w:val="22"/>
                    <w:lang w:val="en-US"/>
                  </w:rPr>
                  <w:tab/>
                </w:r>
                <w:r w:rsidR="00D93754" w:rsidRPr="008D4D1C">
                  <w:rPr>
                    <w:rStyle w:val="Hyperlink"/>
                    <w:noProof/>
                  </w:rPr>
                  <w:t>Descrierea lucrărilor de demolare</w:t>
                </w:r>
                <w:r w:rsidR="00D93754">
                  <w:rPr>
                    <w:noProof/>
                    <w:webHidden/>
                  </w:rPr>
                  <w:tab/>
                </w:r>
                <w:r w:rsidR="00D93754">
                  <w:rPr>
                    <w:noProof/>
                    <w:webHidden/>
                  </w:rPr>
                  <w:fldChar w:fldCharType="begin"/>
                </w:r>
                <w:r w:rsidR="00D93754">
                  <w:rPr>
                    <w:noProof/>
                    <w:webHidden/>
                  </w:rPr>
                  <w:instrText xml:space="preserve"> PAGEREF _Toc13825685 \h </w:instrText>
                </w:r>
                <w:r w:rsidR="00D93754">
                  <w:rPr>
                    <w:noProof/>
                    <w:webHidden/>
                  </w:rPr>
                </w:r>
                <w:r w:rsidR="00D93754">
                  <w:rPr>
                    <w:noProof/>
                    <w:webHidden/>
                  </w:rPr>
                  <w:fldChar w:fldCharType="separate"/>
                </w:r>
                <w:r w:rsidR="00C84E31">
                  <w:rPr>
                    <w:noProof/>
                    <w:webHidden/>
                  </w:rPr>
                  <w:t>5</w:t>
                </w:r>
                <w:r w:rsidR="00D93754">
                  <w:rPr>
                    <w:noProof/>
                    <w:webHidden/>
                  </w:rPr>
                  <w:fldChar w:fldCharType="end"/>
                </w:r>
              </w:hyperlink>
            </w:p>
            <w:p w14:paraId="3B6F4D91" w14:textId="39BBACB0" w:rsidR="00D93754" w:rsidRDefault="008B3FF4">
              <w:pPr>
                <w:pStyle w:val="TOC1"/>
                <w:rPr>
                  <w:rFonts w:asciiTheme="minorHAnsi" w:eastAsiaTheme="minorEastAsia" w:hAnsiTheme="minorHAnsi" w:cstheme="minorBidi"/>
                  <w:noProof/>
                  <w:szCs w:val="22"/>
                  <w:lang w:val="en-US"/>
                </w:rPr>
              </w:pPr>
              <w:hyperlink w:anchor="_Toc13825686" w:history="1">
                <w:r w:rsidR="00D93754" w:rsidRPr="008D4D1C">
                  <w:rPr>
                    <w:rStyle w:val="Hyperlink"/>
                    <w:noProof/>
                  </w:rPr>
                  <w:t>5</w:t>
                </w:r>
                <w:r w:rsidR="00D93754">
                  <w:rPr>
                    <w:rFonts w:asciiTheme="minorHAnsi" w:eastAsiaTheme="minorEastAsia" w:hAnsiTheme="minorHAnsi" w:cstheme="minorBidi"/>
                    <w:noProof/>
                    <w:szCs w:val="22"/>
                    <w:lang w:val="en-US"/>
                  </w:rPr>
                  <w:tab/>
                </w:r>
                <w:r w:rsidR="00D93754" w:rsidRPr="008D4D1C">
                  <w:rPr>
                    <w:rStyle w:val="Hyperlink"/>
                    <w:noProof/>
                  </w:rPr>
                  <w:t>Descrierea amplasării proiectului</w:t>
                </w:r>
                <w:r w:rsidR="00D93754">
                  <w:rPr>
                    <w:noProof/>
                    <w:webHidden/>
                  </w:rPr>
                  <w:tab/>
                </w:r>
                <w:r w:rsidR="00D93754">
                  <w:rPr>
                    <w:noProof/>
                    <w:webHidden/>
                  </w:rPr>
                  <w:fldChar w:fldCharType="begin"/>
                </w:r>
                <w:r w:rsidR="00D93754">
                  <w:rPr>
                    <w:noProof/>
                    <w:webHidden/>
                  </w:rPr>
                  <w:instrText xml:space="preserve"> PAGEREF _Toc13825686 \h </w:instrText>
                </w:r>
                <w:r w:rsidR="00D93754">
                  <w:rPr>
                    <w:noProof/>
                    <w:webHidden/>
                  </w:rPr>
                </w:r>
                <w:r w:rsidR="00D93754">
                  <w:rPr>
                    <w:noProof/>
                    <w:webHidden/>
                  </w:rPr>
                  <w:fldChar w:fldCharType="separate"/>
                </w:r>
                <w:r w:rsidR="00C84E31">
                  <w:rPr>
                    <w:noProof/>
                    <w:webHidden/>
                  </w:rPr>
                  <w:t>5</w:t>
                </w:r>
                <w:r w:rsidR="00D93754">
                  <w:rPr>
                    <w:noProof/>
                    <w:webHidden/>
                  </w:rPr>
                  <w:fldChar w:fldCharType="end"/>
                </w:r>
              </w:hyperlink>
            </w:p>
            <w:p w14:paraId="37FF9A1B" w14:textId="5DE57572"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87" w:history="1">
                <w:r w:rsidR="00D93754" w:rsidRPr="008D4D1C">
                  <w:rPr>
                    <w:rStyle w:val="Hyperlink"/>
                    <w:noProof/>
                  </w:rPr>
                  <w:t>5.1.1</w:t>
                </w:r>
                <w:r w:rsidR="00D93754">
                  <w:rPr>
                    <w:rFonts w:asciiTheme="minorHAnsi" w:eastAsiaTheme="minorEastAsia" w:hAnsiTheme="minorHAnsi" w:cstheme="minorBidi"/>
                    <w:iCs w:val="0"/>
                    <w:noProof/>
                    <w:sz w:val="22"/>
                    <w:szCs w:val="22"/>
                    <w:lang w:val="en-US"/>
                  </w:rPr>
                  <w:tab/>
                </w:r>
                <w:r w:rsidR="00D93754" w:rsidRPr="008D4D1C">
                  <w:rPr>
                    <w:rStyle w:val="Hyperlink"/>
                    <w:noProof/>
                  </w:rPr>
                  <w:t>Amplasament, topografie</w:t>
                </w:r>
                <w:r w:rsidR="00D93754">
                  <w:rPr>
                    <w:noProof/>
                    <w:webHidden/>
                  </w:rPr>
                  <w:tab/>
                </w:r>
                <w:r w:rsidR="00D93754">
                  <w:rPr>
                    <w:noProof/>
                    <w:webHidden/>
                  </w:rPr>
                  <w:fldChar w:fldCharType="begin"/>
                </w:r>
                <w:r w:rsidR="00D93754">
                  <w:rPr>
                    <w:noProof/>
                    <w:webHidden/>
                  </w:rPr>
                  <w:instrText xml:space="preserve"> PAGEREF _Toc13825687 \h </w:instrText>
                </w:r>
                <w:r w:rsidR="00D93754">
                  <w:rPr>
                    <w:noProof/>
                    <w:webHidden/>
                  </w:rPr>
                </w:r>
                <w:r w:rsidR="00D93754">
                  <w:rPr>
                    <w:noProof/>
                    <w:webHidden/>
                  </w:rPr>
                  <w:fldChar w:fldCharType="separate"/>
                </w:r>
                <w:r w:rsidR="00C84E31">
                  <w:rPr>
                    <w:noProof/>
                    <w:webHidden/>
                  </w:rPr>
                  <w:t>5</w:t>
                </w:r>
                <w:r w:rsidR="00D93754">
                  <w:rPr>
                    <w:noProof/>
                    <w:webHidden/>
                  </w:rPr>
                  <w:fldChar w:fldCharType="end"/>
                </w:r>
              </w:hyperlink>
            </w:p>
            <w:p w14:paraId="63C7BCE5" w14:textId="7032C583"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88" w:history="1">
                <w:r w:rsidR="00D93754" w:rsidRPr="008D4D1C">
                  <w:rPr>
                    <w:rStyle w:val="Hyperlink"/>
                    <w:noProof/>
                  </w:rPr>
                  <w:t>5.1.2</w:t>
                </w:r>
                <w:r w:rsidR="00D93754">
                  <w:rPr>
                    <w:rFonts w:asciiTheme="minorHAnsi" w:eastAsiaTheme="minorEastAsia" w:hAnsiTheme="minorHAnsi" w:cstheme="minorBidi"/>
                    <w:iCs w:val="0"/>
                    <w:noProof/>
                    <w:sz w:val="22"/>
                    <w:szCs w:val="22"/>
                    <w:lang w:val="en-US"/>
                  </w:rPr>
                  <w:tab/>
                </w:r>
                <w:r w:rsidR="00D93754" w:rsidRPr="008D4D1C">
                  <w:rPr>
                    <w:rStyle w:val="Hyperlink"/>
                    <w:noProof/>
                  </w:rPr>
                  <w:t>Climă</w:t>
                </w:r>
                <w:r w:rsidR="00D93754">
                  <w:rPr>
                    <w:noProof/>
                    <w:webHidden/>
                  </w:rPr>
                  <w:tab/>
                </w:r>
                <w:r w:rsidR="00D93754">
                  <w:rPr>
                    <w:noProof/>
                    <w:webHidden/>
                  </w:rPr>
                  <w:fldChar w:fldCharType="begin"/>
                </w:r>
                <w:r w:rsidR="00D93754">
                  <w:rPr>
                    <w:noProof/>
                    <w:webHidden/>
                  </w:rPr>
                  <w:instrText xml:space="preserve"> PAGEREF _Toc13825688 \h </w:instrText>
                </w:r>
                <w:r w:rsidR="00D93754">
                  <w:rPr>
                    <w:noProof/>
                    <w:webHidden/>
                  </w:rPr>
                </w:r>
                <w:r w:rsidR="00D93754">
                  <w:rPr>
                    <w:noProof/>
                    <w:webHidden/>
                  </w:rPr>
                  <w:fldChar w:fldCharType="separate"/>
                </w:r>
                <w:r w:rsidR="00C84E31">
                  <w:rPr>
                    <w:noProof/>
                    <w:webHidden/>
                  </w:rPr>
                  <w:t>5</w:t>
                </w:r>
                <w:r w:rsidR="00D93754">
                  <w:rPr>
                    <w:noProof/>
                    <w:webHidden/>
                  </w:rPr>
                  <w:fldChar w:fldCharType="end"/>
                </w:r>
              </w:hyperlink>
            </w:p>
            <w:p w14:paraId="00A69B26" w14:textId="20D5D29A"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89" w:history="1">
                <w:r w:rsidR="00D93754" w:rsidRPr="008D4D1C">
                  <w:rPr>
                    <w:rStyle w:val="Hyperlink"/>
                    <w:noProof/>
                  </w:rPr>
                  <w:t>5.1.3</w:t>
                </w:r>
                <w:r w:rsidR="00D93754">
                  <w:rPr>
                    <w:rFonts w:asciiTheme="minorHAnsi" w:eastAsiaTheme="minorEastAsia" w:hAnsiTheme="minorHAnsi" w:cstheme="minorBidi"/>
                    <w:iCs w:val="0"/>
                    <w:noProof/>
                    <w:sz w:val="22"/>
                    <w:szCs w:val="22"/>
                    <w:lang w:val="en-US"/>
                  </w:rPr>
                  <w:tab/>
                </w:r>
                <w:r w:rsidR="00D93754" w:rsidRPr="008D4D1C">
                  <w:rPr>
                    <w:rStyle w:val="Hyperlink"/>
                    <w:noProof/>
                  </w:rPr>
                  <w:t>Geotehnică/Seism</w:t>
                </w:r>
                <w:r w:rsidR="00D93754">
                  <w:rPr>
                    <w:noProof/>
                    <w:webHidden/>
                  </w:rPr>
                  <w:tab/>
                </w:r>
                <w:r w:rsidR="00D93754">
                  <w:rPr>
                    <w:noProof/>
                    <w:webHidden/>
                  </w:rPr>
                  <w:fldChar w:fldCharType="begin"/>
                </w:r>
                <w:r w:rsidR="00D93754">
                  <w:rPr>
                    <w:noProof/>
                    <w:webHidden/>
                  </w:rPr>
                  <w:instrText xml:space="preserve"> PAGEREF _Toc13825689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129AC13F" w14:textId="20A793AA"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0" w:history="1">
                <w:r w:rsidR="00D93754" w:rsidRPr="008D4D1C">
                  <w:rPr>
                    <w:rStyle w:val="Hyperlink"/>
                    <w:noProof/>
                  </w:rPr>
                  <w:t>5.1.4</w:t>
                </w:r>
                <w:r w:rsidR="00D93754">
                  <w:rPr>
                    <w:rFonts w:asciiTheme="minorHAnsi" w:eastAsiaTheme="minorEastAsia" w:hAnsiTheme="minorHAnsi" w:cstheme="minorBidi"/>
                    <w:iCs w:val="0"/>
                    <w:noProof/>
                    <w:sz w:val="22"/>
                    <w:szCs w:val="22"/>
                    <w:lang w:val="en-US"/>
                  </w:rPr>
                  <w:tab/>
                </w:r>
                <w:r w:rsidR="00D93754" w:rsidRPr="008D4D1C">
                  <w:rPr>
                    <w:rStyle w:val="Hyperlink"/>
                    <w:noProof/>
                  </w:rPr>
                  <w:t>Categorii și încadrări</w:t>
                </w:r>
                <w:r w:rsidR="00D93754">
                  <w:rPr>
                    <w:noProof/>
                    <w:webHidden/>
                  </w:rPr>
                  <w:tab/>
                </w:r>
                <w:r w:rsidR="00D93754">
                  <w:rPr>
                    <w:noProof/>
                    <w:webHidden/>
                  </w:rPr>
                  <w:fldChar w:fldCharType="begin"/>
                </w:r>
                <w:r w:rsidR="00D93754">
                  <w:rPr>
                    <w:noProof/>
                    <w:webHidden/>
                  </w:rPr>
                  <w:instrText xml:space="preserve"> PAGEREF _Toc13825690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55F44974" w14:textId="05A1E55D"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1" w:history="1">
                <w:r w:rsidR="00D93754" w:rsidRPr="008D4D1C">
                  <w:rPr>
                    <w:rStyle w:val="Hyperlink"/>
                    <w:noProof/>
                  </w:rPr>
                  <w:t>5.1.5</w:t>
                </w:r>
                <w:r w:rsidR="00D93754">
                  <w:rPr>
                    <w:rFonts w:asciiTheme="minorHAnsi" w:eastAsiaTheme="minorEastAsia" w:hAnsiTheme="minorHAnsi" w:cstheme="minorBidi"/>
                    <w:iCs w:val="0"/>
                    <w:noProof/>
                    <w:sz w:val="22"/>
                    <w:szCs w:val="22"/>
                    <w:lang w:val="en-US"/>
                  </w:rPr>
                  <w:tab/>
                </w:r>
                <w:r w:rsidR="00D93754" w:rsidRPr="008D4D1C">
                  <w:rPr>
                    <w:rStyle w:val="Hyperlink"/>
                    <w:noProof/>
                  </w:rPr>
                  <w:t>Acces și utilități</w:t>
                </w:r>
                <w:r w:rsidR="00D93754">
                  <w:rPr>
                    <w:noProof/>
                    <w:webHidden/>
                  </w:rPr>
                  <w:tab/>
                </w:r>
                <w:r w:rsidR="00D93754">
                  <w:rPr>
                    <w:noProof/>
                    <w:webHidden/>
                  </w:rPr>
                  <w:fldChar w:fldCharType="begin"/>
                </w:r>
                <w:r w:rsidR="00D93754">
                  <w:rPr>
                    <w:noProof/>
                    <w:webHidden/>
                  </w:rPr>
                  <w:instrText xml:space="preserve"> PAGEREF _Toc13825691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17B2DBFE" w14:textId="4FBC25D8" w:rsidR="00D93754" w:rsidRDefault="008B3FF4">
              <w:pPr>
                <w:pStyle w:val="TOC2"/>
                <w:rPr>
                  <w:rFonts w:asciiTheme="minorHAnsi" w:eastAsiaTheme="minorEastAsia" w:hAnsiTheme="minorHAnsi" w:cstheme="minorBidi"/>
                  <w:noProof/>
                  <w:sz w:val="22"/>
                  <w:szCs w:val="22"/>
                  <w:lang w:val="en-US"/>
                </w:rPr>
              </w:pPr>
              <w:hyperlink w:anchor="_Toc13825692" w:history="1">
                <w:r w:rsidR="00D93754" w:rsidRPr="008D4D1C">
                  <w:rPr>
                    <w:rStyle w:val="Hyperlink"/>
                    <w:noProof/>
                  </w:rPr>
                  <w:t>5.2</w:t>
                </w:r>
                <w:r w:rsidR="00D93754">
                  <w:rPr>
                    <w:rFonts w:asciiTheme="minorHAnsi" w:eastAsiaTheme="minorEastAsia" w:hAnsiTheme="minorHAnsi" w:cstheme="minorBidi"/>
                    <w:noProof/>
                    <w:sz w:val="22"/>
                    <w:szCs w:val="22"/>
                    <w:lang w:val="en-US"/>
                  </w:rPr>
                  <w:tab/>
                </w:r>
                <w:r w:rsidR="00D93754" w:rsidRPr="008D4D1C">
                  <w:rPr>
                    <w:rStyle w:val="Hyperlink"/>
                    <w:noProof/>
                  </w:rPr>
                  <w:t>Date și indici caracteristici pentru investiția proiectată</w:t>
                </w:r>
                <w:r w:rsidR="00D93754">
                  <w:rPr>
                    <w:noProof/>
                    <w:webHidden/>
                  </w:rPr>
                  <w:tab/>
                </w:r>
                <w:r w:rsidR="00D93754">
                  <w:rPr>
                    <w:noProof/>
                    <w:webHidden/>
                  </w:rPr>
                  <w:fldChar w:fldCharType="begin"/>
                </w:r>
                <w:r w:rsidR="00D93754">
                  <w:rPr>
                    <w:noProof/>
                    <w:webHidden/>
                  </w:rPr>
                  <w:instrText xml:space="preserve"> PAGEREF _Toc13825692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43AE7032" w14:textId="089E5A55"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3" w:history="1">
                <w:r w:rsidR="00D93754" w:rsidRPr="008D4D1C">
                  <w:rPr>
                    <w:rStyle w:val="Hyperlink"/>
                    <w:noProof/>
                  </w:rPr>
                  <w:t>5.2.1</w:t>
                </w:r>
                <w:r w:rsidR="00D93754">
                  <w:rPr>
                    <w:rFonts w:asciiTheme="minorHAnsi" w:eastAsiaTheme="minorEastAsia" w:hAnsiTheme="minorHAnsi" w:cstheme="minorBidi"/>
                    <w:iCs w:val="0"/>
                    <w:noProof/>
                    <w:sz w:val="22"/>
                    <w:szCs w:val="22"/>
                    <w:lang w:val="en-US"/>
                  </w:rPr>
                  <w:tab/>
                </w:r>
                <w:r w:rsidR="00D93754" w:rsidRPr="008D4D1C">
                  <w:rPr>
                    <w:rStyle w:val="Hyperlink"/>
                    <w:noProof/>
                  </w:rPr>
                  <w:t>Suprafețe</w:t>
                </w:r>
                <w:r w:rsidR="00D93754">
                  <w:rPr>
                    <w:noProof/>
                    <w:webHidden/>
                  </w:rPr>
                  <w:tab/>
                </w:r>
                <w:r w:rsidR="00D93754">
                  <w:rPr>
                    <w:noProof/>
                    <w:webHidden/>
                  </w:rPr>
                  <w:fldChar w:fldCharType="begin"/>
                </w:r>
                <w:r w:rsidR="00D93754">
                  <w:rPr>
                    <w:noProof/>
                    <w:webHidden/>
                  </w:rPr>
                  <w:instrText xml:space="preserve"> PAGEREF _Toc13825693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16130E9A" w14:textId="4A018E0E"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4" w:history="1">
                <w:r w:rsidR="00D93754" w:rsidRPr="008D4D1C">
                  <w:rPr>
                    <w:rStyle w:val="Hyperlink"/>
                    <w:noProof/>
                  </w:rPr>
                  <w:t>5.2.2</w:t>
                </w:r>
                <w:r w:rsidR="00D93754">
                  <w:rPr>
                    <w:rFonts w:asciiTheme="minorHAnsi" w:eastAsiaTheme="minorEastAsia" w:hAnsiTheme="minorHAnsi" w:cstheme="minorBidi"/>
                    <w:iCs w:val="0"/>
                    <w:noProof/>
                    <w:sz w:val="22"/>
                    <w:szCs w:val="22"/>
                    <w:lang w:val="en-US"/>
                  </w:rPr>
                  <w:tab/>
                </w:r>
                <w:r w:rsidR="00D93754" w:rsidRPr="008D4D1C">
                  <w:rPr>
                    <w:rStyle w:val="Hyperlink"/>
                    <w:noProof/>
                  </w:rPr>
                  <w:t>Înălțime, număr niveluri, volum construit</w:t>
                </w:r>
                <w:r w:rsidR="00D93754">
                  <w:rPr>
                    <w:noProof/>
                    <w:webHidden/>
                  </w:rPr>
                  <w:tab/>
                </w:r>
                <w:r w:rsidR="00D93754">
                  <w:rPr>
                    <w:noProof/>
                    <w:webHidden/>
                  </w:rPr>
                  <w:fldChar w:fldCharType="begin"/>
                </w:r>
                <w:r w:rsidR="00D93754">
                  <w:rPr>
                    <w:noProof/>
                    <w:webHidden/>
                  </w:rPr>
                  <w:instrText xml:space="preserve"> PAGEREF _Toc13825694 \h </w:instrText>
                </w:r>
                <w:r w:rsidR="00D93754">
                  <w:rPr>
                    <w:noProof/>
                    <w:webHidden/>
                  </w:rPr>
                </w:r>
                <w:r w:rsidR="00D93754">
                  <w:rPr>
                    <w:noProof/>
                    <w:webHidden/>
                  </w:rPr>
                  <w:fldChar w:fldCharType="separate"/>
                </w:r>
                <w:r w:rsidR="00C84E31">
                  <w:rPr>
                    <w:noProof/>
                    <w:webHidden/>
                  </w:rPr>
                  <w:t>6</w:t>
                </w:r>
                <w:r w:rsidR="00D93754">
                  <w:rPr>
                    <w:noProof/>
                    <w:webHidden/>
                  </w:rPr>
                  <w:fldChar w:fldCharType="end"/>
                </w:r>
              </w:hyperlink>
            </w:p>
            <w:p w14:paraId="7423D4A7" w14:textId="6E1CD467"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5" w:history="1">
                <w:r w:rsidR="00D93754" w:rsidRPr="008D4D1C">
                  <w:rPr>
                    <w:rStyle w:val="Hyperlink"/>
                    <w:noProof/>
                  </w:rPr>
                  <w:t>5.2.3</w:t>
                </w:r>
                <w:r w:rsidR="00D93754">
                  <w:rPr>
                    <w:rFonts w:asciiTheme="minorHAnsi" w:eastAsiaTheme="minorEastAsia" w:hAnsiTheme="minorHAnsi" w:cstheme="minorBidi"/>
                    <w:iCs w:val="0"/>
                    <w:noProof/>
                    <w:sz w:val="22"/>
                    <w:szCs w:val="22"/>
                    <w:lang w:val="en-US"/>
                  </w:rPr>
                  <w:tab/>
                </w:r>
                <w:r w:rsidR="00D93754" w:rsidRPr="008D4D1C">
                  <w:rPr>
                    <w:rStyle w:val="Hyperlink"/>
                    <w:noProof/>
                  </w:rPr>
                  <w:t>Indicatori de urbanism</w:t>
                </w:r>
                <w:r w:rsidR="00D93754">
                  <w:rPr>
                    <w:noProof/>
                    <w:webHidden/>
                  </w:rPr>
                  <w:tab/>
                </w:r>
                <w:r w:rsidR="00D93754">
                  <w:rPr>
                    <w:noProof/>
                    <w:webHidden/>
                  </w:rPr>
                  <w:fldChar w:fldCharType="begin"/>
                </w:r>
                <w:r w:rsidR="00D93754">
                  <w:rPr>
                    <w:noProof/>
                    <w:webHidden/>
                  </w:rPr>
                  <w:instrText xml:space="preserve"> PAGEREF _Toc13825695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1DA1F90A" w14:textId="630B9B64"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6" w:history="1">
                <w:r w:rsidR="00D93754" w:rsidRPr="008D4D1C">
                  <w:rPr>
                    <w:rStyle w:val="Hyperlink"/>
                    <w:noProof/>
                  </w:rPr>
                  <w:t>5.2.4</w:t>
                </w:r>
                <w:r w:rsidR="00D93754">
                  <w:rPr>
                    <w:rFonts w:asciiTheme="minorHAnsi" w:eastAsiaTheme="minorEastAsia" w:hAnsiTheme="minorHAnsi" w:cstheme="minorBidi"/>
                    <w:iCs w:val="0"/>
                    <w:noProof/>
                    <w:sz w:val="22"/>
                    <w:szCs w:val="22"/>
                    <w:lang w:val="en-US"/>
                  </w:rPr>
                  <w:tab/>
                </w:r>
                <w:r w:rsidR="00D93754" w:rsidRPr="008D4D1C">
                  <w:rPr>
                    <w:rStyle w:val="Hyperlink"/>
                    <w:noProof/>
                  </w:rPr>
                  <w:t>Lucrări și amenajări horticole</w:t>
                </w:r>
                <w:r w:rsidR="00D93754">
                  <w:rPr>
                    <w:noProof/>
                    <w:webHidden/>
                  </w:rPr>
                  <w:tab/>
                </w:r>
                <w:r w:rsidR="00D93754">
                  <w:rPr>
                    <w:noProof/>
                    <w:webHidden/>
                  </w:rPr>
                  <w:fldChar w:fldCharType="begin"/>
                </w:r>
                <w:r w:rsidR="00D93754">
                  <w:rPr>
                    <w:noProof/>
                    <w:webHidden/>
                  </w:rPr>
                  <w:instrText xml:space="preserve"> PAGEREF _Toc13825696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69DBBD89" w14:textId="733E65F6" w:rsidR="00D93754" w:rsidRDefault="008B3FF4">
              <w:pPr>
                <w:pStyle w:val="TOC2"/>
                <w:rPr>
                  <w:rFonts w:asciiTheme="minorHAnsi" w:eastAsiaTheme="minorEastAsia" w:hAnsiTheme="minorHAnsi" w:cstheme="minorBidi"/>
                  <w:noProof/>
                  <w:sz w:val="22"/>
                  <w:szCs w:val="22"/>
                  <w:lang w:val="en-US"/>
                </w:rPr>
              </w:pPr>
              <w:hyperlink w:anchor="_Toc13825697" w:history="1">
                <w:r w:rsidR="00D93754" w:rsidRPr="008D4D1C">
                  <w:rPr>
                    <w:rStyle w:val="Hyperlink"/>
                    <w:rFonts w:cstheme="minorHAnsi"/>
                    <w:noProof/>
                  </w:rPr>
                  <w:t>5.3</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Elementele specifice caracteristice proiectului propus</w:t>
                </w:r>
                <w:r w:rsidR="00D93754">
                  <w:rPr>
                    <w:noProof/>
                    <w:webHidden/>
                  </w:rPr>
                  <w:tab/>
                </w:r>
                <w:r w:rsidR="00D93754">
                  <w:rPr>
                    <w:noProof/>
                    <w:webHidden/>
                  </w:rPr>
                  <w:fldChar w:fldCharType="begin"/>
                </w:r>
                <w:r w:rsidR="00D93754">
                  <w:rPr>
                    <w:noProof/>
                    <w:webHidden/>
                  </w:rPr>
                  <w:instrText xml:space="preserve"> PAGEREF _Toc13825697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2E0326DC" w14:textId="3F004943"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8" w:history="1">
                <w:r w:rsidR="00D93754" w:rsidRPr="008D4D1C">
                  <w:rPr>
                    <w:rStyle w:val="Hyperlink"/>
                    <w:noProof/>
                  </w:rPr>
                  <w:t>5.3.1</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Profilul de activitate</w:t>
                </w:r>
                <w:r w:rsidR="00D93754">
                  <w:rPr>
                    <w:noProof/>
                    <w:webHidden/>
                  </w:rPr>
                  <w:tab/>
                </w:r>
                <w:r w:rsidR="00D93754">
                  <w:rPr>
                    <w:noProof/>
                    <w:webHidden/>
                  </w:rPr>
                  <w:fldChar w:fldCharType="begin"/>
                </w:r>
                <w:r w:rsidR="00D93754">
                  <w:rPr>
                    <w:noProof/>
                    <w:webHidden/>
                  </w:rPr>
                  <w:instrText xml:space="preserve"> PAGEREF _Toc13825698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49F68396" w14:textId="60214E4F"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699" w:history="1">
                <w:r w:rsidR="00D93754" w:rsidRPr="008D4D1C">
                  <w:rPr>
                    <w:rStyle w:val="Hyperlink"/>
                    <w:noProof/>
                  </w:rPr>
                  <w:t>5.3.2</w:t>
                </w:r>
                <w:r w:rsidR="00D93754">
                  <w:rPr>
                    <w:rFonts w:asciiTheme="minorHAnsi" w:eastAsiaTheme="minorEastAsia" w:hAnsiTheme="minorHAnsi" w:cstheme="minorBidi"/>
                    <w:iCs w:val="0"/>
                    <w:noProof/>
                    <w:sz w:val="22"/>
                    <w:szCs w:val="22"/>
                    <w:lang w:val="en-US"/>
                  </w:rPr>
                  <w:tab/>
                </w:r>
                <w:r w:rsidR="00D93754" w:rsidRPr="008D4D1C">
                  <w:rPr>
                    <w:rStyle w:val="Hyperlink"/>
                    <w:noProof/>
                  </w:rPr>
                  <w:t>Capacitate de producție</w:t>
                </w:r>
                <w:r w:rsidR="00D93754">
                  <w:rPr>
                    <w:noProof/>
                    <w:webHidden/>
                  </w:rPr>
                  <w:tab/>
                </w:r>
                <w:r w:rsidR="00D93754">
                  <w:rPr>
                    <w:noProof/>
                    <w:webHidden/>
                  </w:rPr>
                  <w:fldChar w:fldCharType="begin"/>
                </w:r>
                <w:r w:rsidR="00D93754">
                  <w:rPr>
                    <w:noProof/>
                    <w:webHidden/>
                  </w:rPr>
                  <w:instrText xml:space="preserve"> PAGEREF _Toc13825699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1122FE24" w14:textId="42F11CCB" w:rsidR="00D93754" w:rsidRDefault="008B3FF4">
              <w:pPr>
                <w:pStyle w:val="TOC2"/>
                <w:rPr>
                  <w:rFonts w:asciiTheme="minorHAnsi" w:eastAsiaTheme="minorEastAsia" w:hAnsiTheme="minorHAnsi" w:cstheme="minorBidi"/>
                  <w:noProof/>
                  <w:sz w:val="22"/>
                  <w:szCs w:val="22"/>
                  <w:lang w:val="en-US"/>
                </w:rPr>
              </w:pPr>
              <w:hyperlink w:anchor="_Toc13825700" w:history="1">
                <w:r w:rsidR="00D93754" w:rsidRPr="008D4D1C">
                  <w:rPr>
                    <w:rStyle w:val="Hyperlink"/>
                    <w:noProof/>
                  </w:rPr>
                  <w:t>5.4</w:t>
                </w:r>
                <w:r w:rsidR="00D93754">
                  <w:rPr>
                    <w:rFonts w:asciiTheme="minorHAnsi" w:eastAsiaTheme="minorEastAsia" w:hAnsiTheme="minorHAnsi" w:cstheme="minorBidi"/>
                    <w:noProof/>
                    <w:sz w:val="22"/>
                    <w:szCs w:val="22"/>
                    <w:lang w:val="en-US"/>
                  </w:rPr>
                  <w:tab/>
                </w:r>
                <w:r w:rsidR="00D93754" w:rsidRPr="008D4D1C">
                  <w:rPr>
                    <w:rStyle w:val="Hyperlink"/>
                    <w:noProof/>
                  </w:rPr>
                  <w:t>Amplasarea proiectului</w:t>
                </w:r>
                <w:r w:rsidR="00D93754">
                  <w:rPr>
                    <w:noProof/>
                    <w:webHidden/>
                  </w:rPr>
                  <w:tab/>
                </w:r>
                <w:r w:rsidR="00D93754">
                  <w:rPr>
                    <w:noProof/>
                    <w:webHidden/>
                  </w:rPr>
                  <w:fldChar w:fldCharType="begin"/>
                </w:r>
                <w:r w:rsidR="00D93754">
                  <w:rPr>
                    <w:noProof/>
                    <w:webHidden/>
                  </w:rPr>
                  <w:instrText xml:space="preserve"> PAGEREF _Toc13825700 \h </w:instrText>
                </w:r>
                <w:r w:rsidR="00D93754">
                  <w:rPr>
                    <w:noProof/>
                    <w:webHidden/>
                  </w:rPr>
                </w:r>
                <w:r w:rsidR="00D93754">
                  <w:rPr>
                    <w:noProof/>
                    <w:webHidden/>
                  </w:rPr>
                  <w:fldChar w:fldCharType="separate"/>
                </w:r>
                <w:r w:rsidR="00C84E31">
                  <w:rPr>
                    <w:noProof/>
                    <w:webHidden/>
                  </w:rPr>
                  <w:t>7</w:t>
                </w:r>
                <w:r w:rsidR="00D93754">
                  <w:rPr>
                    <w:noProof/>
                    <w:webHidden/>
                  </w:rPr>
                  <w:fldChar w:fldCharType="end"/>
                </w:r>
              </w:hyperlink>
            </w:p>
            <w:p w14:paraId="067C6D18" w14:textId="5EB0D254" w:rsidR="00D93754" w:rsidRDefault="008B3FF4">
              <w:pPr>
                <w:pStyle w:val="TOC1"/>
                <w:rPr>
                  <w:rFonts w:asciiTheme="minorHAnsi" w:eastAsiaTheme="minorEastAsia" w:hAnsiTheme="minorHAnsi" w:cstheme="minorBidi"/>
                  <w:noProof/>
                  <w:szCs w:val="22"/>
                  <w:lang w:val="en-US"/>
                </w:rPr>
              </w:pPr>
              <w:hyperlink w:anchor="_Toc13825701" w:history="1">
                <w:r w:rsidR="00D93754" w:rsidRPr="008D4D1C">
                  <w:rPr>
                    <w:rStyle w:val="Hyperlink"/>
                    <w:noProof/>
                  </w:rPr>
                  <w:t>6</w:t>
                </w:r>
                <w:r w:rsidR="00D93754">
                  <w:rPr>
                    <w:rFonts w:asciiTheme="minorHAnsi" w:eastAsiaTheme="minorEastAsia" w:hAnsiTheme="minorHAnsi" w:cstheme="minorBidi"/>
                    <w:noProof/>
                    <w:szCs w:val="22"/>
                    <w:lang w:val="en-US"/>
                  </w:rPr>
                  <w:tab/>
                </w:r>
                <w:r w:rsidR="00D93754" w:rsidRPr="008D4D1C">
                  <w:rPr>
                    <w:rStyle w:val="Hyperlink"/>
                    <w:noProof/>
                  </w:rPr>
                  <w:t>Surse de poluanți și instalații pentru reținerea, evacuarea și dispersia poluanților în mediu</w:t>
                </w:r>
                <w:r w:rsidR="00D93754">
                  <w:rPr>
                    <w:noProof/>
                    <w:webHidden/>
                  </w:rPr>
                  <w:tab/>
                </w:r>
                <w:r w:rsidR="00D93754">
                  <w:rPr>
                    <w:noProof/>
                    <w:webHidden/>
                  </w:rPr>
                  <w:fldChar w:fldCharType="begin"/>
                </w:r>
                <w:r w:rsidR="00D93754">
                  <w:rPr>
                    <w:noProof/>
                    <w:webHidden/>
                  </w:rPr>
                  <w:instrText xml:space="preserve"> PAGEREF _Toc13825701 \h </w:instrText>
                </w:r>
                <w:r w:rsidR="00D93754">
                  <w:rPr>
                    <w:noProof/>
                    <w:webHidden/>
                  </w:rPr>
                </w:r>
                <w:r w:rsidR="00D93754">
                  <w:rPr>
                    <w:noProof/>
                    <w:webHidden/>
                  </w:rPr>
                  <w:fldChar w:fldCharType="separate"/>
                </w:r>
                <w:r w:rsidR="00C84E31">
                  <w:rPr>
                    <w:noProof/>
                    <w:webHidden/>
                  </w:rPr>
                  <w:t>8</w:t>
                </w:r>
                <w:r w:rsidR="00D93754">
                  <w:rPr>
                    <w:noProof/>
                    <w:webHidden/>
                  </w:rPr>
                  <w:fldChar w:fldCharType="end"/>
                </w:r>
              </w:hyperlink>
            </w:p>
            <w:p w14:paraId="6E71E62B" w14:textId="0D6F4E8B" w:rsidR="00D93754" w:rsidRDefault="008B3FF4">
              <w:pPr>
                <w:pStyle w:val="TOC2"/>
                <w:rPr>
                  <w:rFonts w:asciiTheme="minorHAnsi" w:eastAsiaTheme="minorEastAsia" w:hAnsiTheme="minorHAnsi" w:cstheme="minorBidi"/>
                  <w:noProof/>
                  <w:sz w:val="22"/>
                  <w:szCs w:val="22"/>
                  <w:lang w:val="en-US"/>
                </w:rPr>
              </w:pPr>
              <w:hyperlink w:anchor="_Toc13825702" w:history="1">
                <w:r w:rsidR="00D93754" w:rsidRPr="008D4D1C">
                  <w:rPr>
                    <w:rStyle w:val="Hyperlink"/>
                    <w:noProof/>
                  </w:rPr>
                  <w:t>6.1</w:t>
                </w:r>
                <w:r w:rsidR="00D93754">
                  <w:rPr>
                    <w:rFonts w:asciiTheme="minorHAnsi" w:eastAsiaTheme="minorEastAsia" w:hAnsiTheme="minorHAnsi" w:cstheme="minorBidi"/>
                    <w:noProof/>
                    <w:sz w:val="22"/>
                    <w:szCs w:val="22"/>
                    <w:lang w:val="en-US"/>
                  </w:rPr>
                  <w:tab/>
                </w:r>
                <w:r w:rsidR="00D93754" w:rsidRPr="008D4D1C">
                  <w:rPr>
                    <w:rStyle w:val="Hyperlink"/>
                    <w:noProof/>
                  </w:rPr>
                  <w:t>Protecția calității apelor</w:t>
                </w:r>
                <w:r w:rsidR="00D93754">
                  <w:rPr>
                    <w:noProof/>
                    <w:webHidden/>
                  </w:rPr>
                  <w:tab/>
                </w:r>
                <w:r w:rsidR="00D93754">
                  <w:rPr>
                    <w:noProof/>
                    <w:webHidden/>
                  </w:rPr>
                  <w:fldChar w:fldCharType="begin"/>
                </w:r>
                <w:r w:rsidR="00D93754">
                  <w:rPr>
                    <w:noProof/>
                    <w:webHidden/>
                  </w:rPr>
                  <w:instrText xml:space="preserve"> PAGEREF _Toc13825702 \h </w:instrText>
                </w:r>
                <w:r w:rsidR="00D93754">
                  <w:rPr>
                    <w:noProof/>
                    <w:webHidden/>
                  </w:rPr>
                </w:r>
                <w:r w:rsidR="00D93754">
                  <w:rPr>
                    <w:noProof/>
                    <w:webHidden/>
                  </w:rPr>
                  <w:fldChar w:fldCharType="separate"/>
                </w:r>
                <w:r w:rsidR="00C84E31">
                  <w:rPr>
                    <w:noProof/>
                    <w:webHidden/>
                  </w:rPr>
                  <w:t>8</w:t>
                </w:r>
                <w:r w:rsidR="00D93754">
                  <w:rPr>
                    <w:noProof/>
                    <w:webHidden/>
                  </w:rPr>
                  <w:fldChar w:fldCharType="end"/>
                </w:r>
              </w:hyperlink>
            </w:p>
            <w:p w14:paraId="2297DF28" w14:textId="6705B55F" w:rsidR="00D93754" w:rsidRDefault="008B3FF4">
              <w:pPr>
                <w:pStyle w:val="TOC2"/>
                <w:rPr>
                  <w:rFonts w:asciiTheme="minorHAnsi" w:eastAsiaTheme="minorEastAsia" w:hAnsiTheme="minorHAnsi" w:cstheme="minorBidi"/>
                  <w:noProof/>
                  <w:sz w:val="22"/>
                  <w:szCs w:val="22"/>
                  <w:lang w:val="en-US"/>
                </w:rPr>
              </w:pPr>
              <w:hyperlink w:anchor="_Toc13825703" w:history="1">
                <w:r w:rsidR="00D93754" w:rsidRPr="008D4D1C">
                  <w:rPr>
                    <w:rStyle w:val="Hyperlink"/>
                    <w:rFonts w:eastAsia="Arial"/>
                    <w:noProof/>
                    <w:lang w:val="de-DE"/>
                  </w:rPr>
                  <w:t>6.2</w:t>
                </w:r>
                <w:r w:rsidR="00D93754">
                  <w:rPr>
                    <w:rFonts w:asciiTheme="minorHAnsi" w:eastAsiaTheme="minorEastAsia" w:hAnsiTheme="minorHAnsi" w:cstheme="minorBidi"/>
                    <w:noProof/>
                    <w:sz w:val="22"/>
                    <w:szCs w:val="22"/>
                    <w:lang w:val="en-US"/>
                  </w:rPr>
                  <w:tab/>
                </w:r>
                <w:r w:rsidR="00D93754" w:rsidRPr="008D4D1C">
                  <w:rPr>
                    <w:rStyle w:val="Hyperlink"/>
                    <w:rFonts w:eastAsia="Arial"/>
                    <w:noProof/>
                    <w:lang w:val="de-DE"/>
                  </w:rPr>
                  <w:t>Protecția aerului</w:t>
                </w:r>
                <w:r w:rsidR="00D93754">
                  <w:rPr>
                    <w:noProof/>
                    <w:webHidden/>
                  </w:rPr>
                  <w:tab/>
                </w:r>
                <w:r w:rsidR="00D93754">
                  <w:rPr>
                    <w:noProof/>
                    <w:webHidden/>
                  </w:rPr>
                  <w:fldChar w:fldCharType="begin"/>
                </w:r>
                <w:r w:rsidR="00D93754">
                  <w:rPr>
                    <w:noProof/>
                    <w:webHidden/>
                  </w:rPr>
                  <w:instrText xml:space="preserve"> PAGEREF _Toc13825703 \h </w:instrText>
                </w:r>
                <w:r w:rsidR="00D93754">
                  <w:rPr>
                    <w:noProof/>
                    <w:webHidden/>
                  </w:rPr>
                </w:r>
                <w:r w:rsidR="00D93754">
                  <w:rPr>
                    <w:noProof/>
                    <w:webHidden/>
                  </w:rPr>
                  <w:fldChar w:fldCharType="separate"/>
                </w:r>
                <w:r w:rsidR="00C84E31">
                  <w:rPr>
                    <w:noProof/>
                    <w:webHidden/>
                  </w:rPr>
                  <w:t>11</w:t>
                </w:r>
                <w:r w:rsidR="00D93754">
                  <w:rPr>
                    <w:noProof/>
                    <w:webHidden/>
                  </w:rPr>
                  <w:fldChar w:fldCharType="end"/>
                </w:r>
              </w:hyperlink>
            </w:p>
            <w:p w14:paraId="3758CBC9" w14:textId="6530ABFB" w:rsidR="00D93754" w:rsidRDefault="008B3FF4">
              <w:pPr>
                <w:pStyle w:val="TOC2"/>
                <w:rPr>
                  <w:rFonts w:asciiTheme="minorHAnsi" w:eastAsiaTheme="minorEastAsia" w:hAnsiTheme="minorHAnsi" w:cstheme="minorBidi"/>
                  <w:noProof/>
                  <w:sz w:val="22"/>
                  <w:szCs w:val="22"/>
                  <w:lang w:val="en-US"/>
                </w:rPr>
              </w:pPr>
              <w:hyperlink w:anchor="_Toc13825704" w:history="1">
                <w:r w:rsidR="00D93754" w:rsidRPr="008D4D1C">
                  <w:rPr>
                    <w:rStyle w:val="Hyperlink"/>
                    <w:rFonts w:eastAsia="Arial"/>
                    <w:noProof/>
                    <w:lang w:val="de-DE"/>
                  </w:rPr>
                  <w:t>6.3</w:t>
                </w:r>
                <w:r w:rsidR="00D93754">
                  <w:rPr>
                    <w:rFonts w:asciiTheme="minorHAnsi" w:eastAsiaTheme="minorEastAsia" w:hAnsiTheme="minorHAnsi" w:cstheme="minorBidi"/>
                    <w:noProof/>
                    <w:sz w:val="22"/>
                    <w:szCs w:val="22"/>
                    <w:lang w:val="en-US"/>
                  </w:rPr>
                  <w:tab/>
                </w:r>
                <w:r w:rsidR="00D93754" w:rsidRPr="008D4D1C">
                  <w:rPr>
                    <w:rStyle w:val="Hyperlink"/>
                    <w:rFonts w:eastAsia="Arial"/>
                    <w:noProof/>
                    <w:lang w:val="de-DE"/>
                  </w:rPr>
                  <w:t>Protecția împotriva zgomotului și vibrațiilor</w:t>
                </w:r>
                <w:r w:rsidR="00D93754">
                  <w:rPr>
                    <w:noProof/>
                    <w:webHidden/>
                  </w:rPr>
                  <w:tab/>
                </w:r>
                <w:r w:rsidR="00D93754">
                  <w:rPr>
                    <w:noProof/>
                    <w:webHidden/>
                  </w:rPr>
                  <w:fldChar w:fldCharType="begin"/>
                </w:r>
                <w:r w:rsidR="00D93754">
                  <w:rPr>
                    <w:noProof/>
                    <w:webHidden/>
                  </w:rPr>
                  <w:instrText xml:space="preserve"> PAGEREF _Toc13825704 \h </w:instrText>
                </w:r>
                <w:r w:rsidR="00D93754">
                  <w:rPr>
                    <w:noProof/>
                    <w:webHidden/>
                  </w:rPr>
                </w:r>
                <w:r w:rsidR="00D93754">
                  <w:rPr>
                    <w:noProof/>
                    <w:webHidden/>
                  </w:rPr>
                  <w:fldChar w:fldCharType="separate"/>
                </w:r>
                <w:r w:rsidR="00C84E31">
                  <w:rPr>
                    <w:noProof/>
                    <w:webHidden/>
                  </w:rPr>
                  <w:t>11</w:t>
                </w:r>
                <w:r w:rsidR="00D93754">
                  <w:rPr>
                    <w:noProof/>
                    <w:webHidden/>
                  </w:rPr>
                  <w:fldChar w:fldCharType="end"/>
                </w:r>
              </w:hyperlink>
            </w:p>
            <w:p w14:paraId="648EB815" w14:textId="311213FE" w:rsidR="00D93754" w:rsidRDefault="008B3FF4">
              <w:pPr>
                <w:pStyle w:val="TOC2"/>
                <w:rPr>
                  <w:rFonts w:asciiTheme="minorHAnsi" w:eastAsiaTheme="minorEastAsia" w:hAnsiTheme="minorHAnsi" w:cstheme="minorBidi"/>
                  <w:noProof/>
                  <w:sz w:val="22"/>
                  <w:szCs w:val="22"/>
                  <w:lang w:val="en-US"/>
                </w:rPr>
              </w:pPr>
              <w:hyperlink w:anchor="_Toc13825705" w:history="1">
                <w:r w:rsidR="00D93754" w:rsidRPr="008D4D1C">
                  <w:rPr>
                    <w:rStyle w:val="Hyperlink"/>
                    <w:rFonts w:eastAsia="Arial"/>
                    <w:noProof/>
                    <w:lang w:val="de-DE"/>
                  </w:rPr>
                  <w:t>6.4</w:t>
                </w:r>
                <w:r w:rsidR="00D93754">
                  <w:rPr>
                    <w:rFonts w:asciiTheme="minorHAnsi" w:eastAsiaTheme="minorEastAsia" w:hAnsiTheme="minorHAnsi" w:cstheme="minorBidi"/>
                    <w:noProof/>
                    <w:sz w:val="22"/>
                    <w:szCs w:val="22"/>
                    <w:lang w:val="en-US"/>
                  </w:rPr>
                  <w:tab/>
                </w:r>
                <w:r w:rsidR="00D93754" w:rsidRPr="008D4D1C">
                  <w:rPr>
                    <w:rStyle w:val="Hyperlink"/>
                    <w:rFonts w:eastAsia="Arial"/>
                    <w:noProof/>
                    <w:lang w:val="de-DE"/>
                  </w:rPr>
                  <w:t>Protecția împotriva radiațiilor</w:t>
                </w:r>
                <w:r w:rsidR="00D93754">
                  <w:rPr>
                    <w:noProof/>
                    <w:webHidden/>
                  </w:rPr>
                  <w:tab/>
                </w:r>
                <w:r w:rsidR="00D93754">
                  <w:rPr>
                    <w:noProof/>
                    <w:webHidden/>
                  </w:rPr>
                  <w:fldChar w:fldCharType="begin"/>
                </w:r>
                <w:r w:rsidR="00D93754">
                  <w:rPr>
                    <w:noProof/>
                    <w:webHidden/>
                  </w:rPr>
                  <w:instrText xml:space="preserve"> PAGEREF _Toc13825705 \h </w:instrText>
                </w:r>
                <w:r w:rsidR="00D93754">
                  <w:rPr>
                    <w:noProof/>
                    <w:webHidden/>
                  </w:rPr>
                </w:r>
                <w:r w:rsidR="00D93754">
                  <w:rPr>
                    <w:noProof/>
                    <w:webHidden/>
                  </w:rPr>
                  <w:fldChar w:fldCharType="separate"/>
                </w:r>
                <w:r w:rsidR="00C84E31">
                  <w:rPr>
                    <w:noProof/>
                    <w:webHidden/>
                  </w:rPr>
                  <w:t>12</w:t>
                </w:r>
                <w:r w:rsidR="00D93754">
                  <w:rPr>
                    <w:noProof/>
                    <w:webHidden/>
                  </w:rPr>
                  <w:fldChar w:fldCharType="end"/>
                </w:r>
              </w:hyperlink>
            </w:p>
            <w:p w14:paraId="5238E434" w14:textId="04653382" w:rsidR="00D93754" w:rsidRDefault="008B3FF4">
              <w:pPr>
                <w:pStyle w:val="TOC2"/>
                <w:rPr>
                  <w:rFonts w:asciiTheme="minorHAnsi" w:eastAsiaTheme="minorEastAsia" w:hAnsiTheme="minorHAnsi" w:cstheme="minorBidi"/>
                  <w:noProof/>
                  <w:sz w:val="22"/>
                  <w:szCs w:val="22"/>
                  <w:lang w:val="en-US"/>
                </w:rPr>
              </w:pPr>
              <w:hyperlink w:anchor="_Toc13825706" w:history="1">
                <w:r w:rsidR="00D93754" w:rsidRPr="008D4D1C">
                  <w:rPr>
                    <w:rStyle w:val="Hyperlink"/>
                    <w:rFonts w:eastAsia="Arial"/>
                    <w:noProof/>
                    <w:lang w:val="de-DE"/>
                  </w:rPr>
                  <w:t>6.5</w:t>
                </w:r>
                <w:r w:rsidR="00D93754">
                  <w:rPr>
                    <w:rFonts w:asciiTheme="minorHAnsi" w:eastAsiaTheme="minorEastAsia" w:hAnsiTheme="minorHAnsi" w:cstheme="minorBidi"/>
                    <w:noProof/>
                    <w:sz w:val="22"/>
                    <w:szCs w:val="22"/>
                    <w:lang w:val="en-US"/>
                  </w:rPr>
                  <w:tab/>
                </w:r>
                <w:r w:rsidR="00D93754" w:rsidRPr="008D4D1C">
                  <w:rPr>
                    <w:rStyle w:val="Hyperlink"/>
                    <w:rFonts w:eastAsia="Arial"/>
                    <w:noProof/>
                    <w:lang w:val="de-DE"/>
                  </w:rPr>
                  <w:t>Protecția solului și a subsolului</w:t>
                </w:r>
                <w:r w:rsidR="00D93754">
                  <w:rPr>
                    <w:noProof/>
                    <w:webHidden/>
                  </w:rPr>
                  <w:tab/>
                </w:r>
                <w:r w:rsidR="00D93754">
                  <w:rPr>
                    <w:noProof/>
                    <w:webHidden/>
                  </w:rPr>
                  <w:fldChar w:fldCharType="begin"/>
                </w:r>
                <w:r w:rsidR="00D93754">
                  <w:rPr>
                    <w:noProof/>
                    <w:webHidden/>
                  </w:rPr>
                  <w:instrText xml:space="preserve"> PAGEREF _Toc13825706 \h </w:instrText>
                </w:r>
                <w:r w:rsidR="00D93754">
                  <w:rPr>
                    <w:noProof/>
                    <w:webHidden/>
                  </w:rPr>
                </w:r>
                <w:r w:rsidR="00D93754">
                  <w:rPr>
                    <w:noProof/>
                    <w:webHidden/>
                  </w:rPr>
                  <w:fldChar w:fldCharType="separate"/>
                </w:r>
                <w:r w:rsidR="00C84E31">
                  <w:rPr>
                    <w:noProof/>
                    <w:webHidden/>
                  </w:rPr>
                  <w:t>12</w:t>
                </w:r>
                <w:r w:rsidR="00D93754">
                  <w:rPr>
                    <w:noProof/>
                    <w:webHidden/>
                  </w:rPr>
                  <w:fldChar w:fldCharType="end"/>
                </w:r>
              </w:hyperlink>
            </w:p>
            <w:p w14:paraId="6B979247" w14:textId="23F9B23C" w:rsidR="00D93754" w:rsidRDefault="008B3FF4">
              <w:pPr>
                <w:pStyle w:val="TOC2"/>
                <w:rPr>
                  <w:rFonts w:asciiTheme="minorHAnsi" w:eastAsiaTheme="minorEastAsia" w:hAnsiTheme="minorHAnsi" w:cstheme="minorBidi"/>
                  <w:noProof/>
                  <w:sz w:val="22"/>
                  <w:szCs w:val="22"/>
                  <w:lang w:val="en-US"/>
                </w:rPr>
              </w:pPr>
              <w:hyperlink w:anchor="_Toc13825707" w:history="1">
                <w:r w:rsidR="00D93754" w:rsidRPr="008D4D1C">
                  <w:rPr>
                    <w:rStyle w:val="Hyperlink"/>
                    <w:rFonts w:cstheme="minorHAnsi"/>
                    <w:noProof/>
                  </w:rPr>
                  <w:t>6.6</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Protecția ecosistemelor terestre și acvatice</w:t>
                </w:r>
                <w:r w:rsidR="00D93754">
                  <w:rPr>
                    <w:noProof/>
                    <w:webHidden/>
                  </w:rPr>
                  <w:tab/>
                </w:r>
                <w:r w:rsidR="00D93754">
                  <w:rPr>
                    <w:noProof/>
                    <w:webHidden/>
                  </w:rPr>
                  <w:fldChar w:fldCharType="begin"/>
                </w:r>
                <w:r w:rsidR="00D93754">
                  <w:rPr>
                    <w:noProof/>
                    <w:webHidden/>
                  </w:rPr>
                  <w:instrText xml:space="preserve"> PAGEREF _Toc13825707 \h </w:instrText>
                </w:r>
                <w:r w:rsidR="00D93754">
                  <w:rPr>
                    <w:noProof/>
                    <w:webHidden/>
                  </w:rPr>
                </w:r>
                <w:r w:rsidR="00D93754">
                  <w:rPr>
                    <w:noProof/>
                    <w:webHidden/>
                  </w:rPr>
                  <w:fldChar w:fldCharType="separate"/>
                </w:r>
                <w:r w:rsidR="00C84E31">
                  <w:rPr>
                    <w:noProof/>
                    <w:webHidden/>
                  </w:rPr>
                  <w:t>12</w:t>
                </w:r>
                <w:r w:rsidR="00D93754">
                  <w:rPr>
                    <w:noProof/>
                    <w:webHidden/>
                  </w:rPr>
                  <w:fldChar w:fldCharType="end"/>
                </w:r>
              </w:hyperlink>
            </w:p>
            <w:p w14:paraId="30D3A382" w14:textId="37CA8430" w:rsidR="00D93754" w:rsidRDefault="008B3FF4">
              <w:pPr>
                <w:pStyle w:val="TOC2"/>
                <w:rPr>
                  <w:rFonts w:asciiTheme="minorHAnsi" w:eastAsiaTheme="minorEastAsia" w:hAnsiTheme="minorHAnsi" w:cstheme="minorBidi"/>
                  <w:noProof/>
                  <w:sz w:val="22"/>
                  <w:szCs w:val="22"/>
                  <w:lang w:val="en-US"/>
                </w:rPr>
              </w:pPr>
              <w:hyperlink w:anchor="_Toc13825708" w:history="1">
                <w:r w:rsidR="00D93754" w:rsidRPr="008D4D1C">
                  <w:rPr>
                    <w:rStyle w:val="Hyperlink"/>
                    <w:rFonts w:cstheme="minorHAnsi"/>
                    <w:noProof/>
                  </w:rPr>
                  <w:t>6.7</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Protecția așezărilor umane și a altor obiective de interes public</w:t>
                </w:r>
                <w:r w:rsidR="00D93754">
                  <w:rPr>
                    <w:noProof/>
                    <w:webHidden/>
                  </w:rPr>
                  <w:tab/>
                </w:r>
                <w:r w:rsidR="00D93754">
                  <w:rPr>
                    <w:noProof/>
                    <w:webHidden/>
                  </w:rPr>
                  <w:fldChar w:fldCharType="begin"/>
                </w:r>
                <w:r w:rsidR="00D93754">
                  <w:rPr>
                    <w:noProof/>
                    <w:webHidden/>
                  </w:rPr>
                  <w:instrText xml:space="preserve"> PAGEREF _Toc13825708 \h </w:instrText>
                </w:r>
                <w:r w:rsidR="00D93754">
                  <w:rPr>
                    <w:noProof/>
                    <w:webHidden/>
                  </w:rPr>
                </w:r>
                <w:r w:rsidR="00D93754">
                  <w:rPr>
                    <w:noProof/>
                    <w:webHidden/>
                  </w:rPr>
                  <w:fldChar w:fldCharType="separate"/>
                </w:r>
                <w:r w:rsidR="00C84E31">
                  <w:rPr>
                    <w:noProof/>
                    <w:webHidden/>
                  </w:rPr>
                  <w:t>12</w:t>
                </w:r>
                <w:r w:rsidR="00D93754">
                  <w:rPr>
                    <w:noProof/>
                    <w:webHidden/>
                  </w:rPr>
                  <w:fldChar w:fldCharType="end"/>
                </w:r>
              </w:hyperlink>
            </w:p>
            <w:p w14:paraId="4234737D" w14:textId="6027DEED" w:rsidR="00D93754" w:rsidRDefault="008B3FF4">
              <w:pPr>
                <w:pStyle w:val="TOC2"/>
                <w:rPr>
                  <w:rFonts w:asciiTheme="minorHAnsi" w:eastAsiaTheme="minorEastAsia" w:hAnsiTheme="minorHAnsi" w:cstheme="minorBidi"/>
                  <w:noProof/>
                  <w:sz w:val="22"/>
                  <w:szCs w:val="22"/>
                  <w:lang w:val="en-US"/>
                </w:rPr>
              </w:pPr>
              <w:hyperlink w:anchor="_Toc13825709" w:history="1">
                <w:r w:rsidR="00D93754" w:rsidRPr="008D4D1C">
                  <w:rPr>
                    <w:rStyle w:val="Hyperlink"/>
                    <w:rFonts w:cstheme="minorHAnsi"/>
                    <w:noProof/>
                  </w:rPr>
                  <w:t>6.8</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Prevenirea și gestionarea deșeurilor generate pe amplasament</w:t>
                </w:r>
                <w:r w:rsidR="00D93754">
                  <w:rPr>
                    <w:noProof/>
                    <w:webHidden/>
                  </w:rPr>
                  <w:tab/>
                </w:r>
                <w:r w:rsidR="00D93754">
                  <w:rPr>
                    <w:noProof/>
                    <w:webHidden/>
                  </w:rPr>
                  <w:fldChar w:fldCharType="begin"/>
                </w:r>
                <w:r w:rsidR="00D93754">
                  <w:rPr>
                    <w:noProof/>
                    <w:webHidden/>
                  </w:rPr>
                  <w:instrText xml:space="preserve"> PAGEREF _Toc13825709 \h </w:instrText>
                </w:r>
                <w:r w:rsidR="00D93754">
                  <w:rPr>
                    <w:noProof/>
                    <w:webHidden/>
                  </w:rPr>
                </w:r>
                <w:r w:rsidR="00D93754">
                  <w:rPr>
                    <w:noProof/>
                    <w:webHidden/>
                  </w:rPr>
                  <w:fldChar w:fldCharType="separate"/>
                </w:r>
                <w:r w:rsidR="00C84E31">
                  <w:rPr>
                    <w:noProof/>
                    <w:webHidden/>
                  </w:rPr>
                  <w:t>12</w:t>
                </w:r>
                <w:r w:rsidR="00D93754">
                  <w:rPr>
                    <w:noProof/>
                    <w:webHidden/>
                  </w:rPr>
                  <w:fldChar w:fldCharType="end"/>
                </w:r>
              </w:hyperlink>
            </w:p>
            <w:p w14:paraId="713F6444" w14:textId="2455EDB3" w:rsidR="00D93754" w:rsidRDefault="008B3FF4">
              <w:pPr>
                <w:pStyle w:val="TOC2"/>
                <w:rPr>
                  <w:rFonts w:asciiTheme="minorHAnsi" w:eastAsiaTheme="minorEastAsia" w:hAnsiTheme="minorHAnsi" w:cstheme="minorBidi"/>
                  <w:noProof/>
                  <w:sz w:val="22"/>
                  <w:szCs w:val="22"/>
                  <w:lang w:val="en-US"/>
                </w:rPr>
              </w:pPr>
              <w:hyperlink w:anchor="_Toc13825710" w:history="1">
                <w:r w:rsidR="00D93754" w:rsidRPr="008D4D1C">
                  <w:rPr>
                    <w:rStyle w:val="Hyperlink"/>
                    <w:rFonts w:cstheme="minorHAnsi"/>
                    <w:noProof/>
                  </w:rPr>
                  <w:t>6.9</w:t>
                </w:r>
                <w:r w:rsidR="00D93754">
                  <w:rPr>
                    <w:rFonts w:asciiTheme="minorHAnsi" w:eastAsiaTheme="minorEastAsia" w:hAnsiTheme="minorHAnsi" w:cstheme="minorBidi"/>
                    <w:noProof/>
                    <w:sz w:val="22"/>
                    <w:szCs w:val="22"/>
                    <w:lang w:val="en-US"/>
                  </w:rPr>
                  <w:tab/>
                </w:r>
                <w:r w:rsidR="00D93754" w:rsidRPr="008D4D1C">
                  <w:rPr>
                    <w:rStyle w:val="Hyperlink"/>
                    <w:rFonts w:cstheme="minorHAnsi"/>
                    <w:noProof/>
                  </w:rPr>
                  <w:t>Gospodărirea substanțelor și preparatelor chimice periculoase</w:t>
                </w:r>
                <w:r w:rsidR="00D93754">
                  <w:rPr>
                    <w:noProof/>
                    <w:webHidden/>
                  </w:rPr>
                  <w:tab/>
                </w:r>
                <w:r w:rsidR="00D93754">
                  <w:rPr>
                    <w:noProof/>
                    <w:webHidden/>
                  </w:rPr>
                  <w:fldChar w:fldCharType="begin"/>
                </w:r>
                <w:r w:rsidR="00D93754">
                  <w:rPr>
                    <w:noProof/>
                    <w:webHidden/>
                  </w:rPr>
                  <w:instrText xml:space="preserve"> PAGEREF _Toc13825710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27F66716" w14:textId="606AE168" w:rsidR="00D93754" w:rsidRDefault="008B3FF4">
              <w:pPr>
                <w:pStyle w:val="TOC1"/>
                <w:rPr>
                  <w:rFonts w:asciiTheme="minorHAnsi" w:eastAsiaTheme="minorEastAsia" w:hAnsiTheme="minorHAnsi" w:cstheme="minorBidi"/>
                  <w:noProof/>
                  <w:szCs w:val="22"/>
                  <w:lang w:val="en-US"/>
                </w:rPr>
              </w:pPr>
              <w:hyperlink w:anchor="_Toc13825711" w:history="1">
                <w:r w:rsidR="00D93754" w:rsidRPr="008D4D1C">
                  <w:rPr>
                    <w:rStyle w:val="Hyperlink"/>
                    <w:noProof/>
                  </w:rPr>
                  <w:t>7</w:t>
                </w:r>
                <w:r w:rsidR="00D93754">
                  <w:rPr>
                    <w:rFonts w:asciiTheme="minorHAnsi" w:eastAsiaTheme="minorEastAsia" w:hAnsiTheme="minorHAnsi" w:cstheme="minorBidi"/>
                    <w:noProof/>
                    <w:szCs w:val="22"/>
                    <w:lang w:val="en-US"/>
                  </w:rPr>
                  <w:tab/>
                </w:r>
                <w:r w:rsidR="00D93754" w:rsidRPr="008D4D1C">
                  <w:rPr>
                    <w:rStyle w:val="Hyperlink"/>
                    <w:noProof/>
                  </w:rPr>
                  <w:t>Descrierea aspectelor de mediu susceptibile a fi afectate în mod semnificativ de proiect</w:t>
                </w:r>
                <w:r w:rsidR="00D93754">
                  <w:rPr>
                    <w:noProof/>
                    <w:webHidden/>
                  </w:rPr>
                  <w:tab/>
                </w:r>
                <w:r w:rsidR="00D93754">
                  <w:rPr>
                    <w:noProof/>
                    <w:webHidden/>
                  </w:rPr>
                  <w:fldChar w:fldCharType="begin"/>
                </w:r>
                <w:r w:rsidR="00D93754">
                  <w:rPr>
                    <w:noProof/>
                    <w:webHidden/>
                  </w:rPr>
                  <w:instrText xml:space="preserve"> PAGEREF _Toc13825711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32DD7D80" w14:textId="2EED82CB" w:rsidR="00D93754" w:rsidRDefault="008B3FF4">
              <w:pPr>
                <w:pStyle w:val="TOC2"/>
                <w:rPr>
                  <w:rFonts w:asciiTheme="minorHAnsi" w:eastAsiaTheme="minorEastAsia" w:hAnsiTheme="minorHAnsi" w:cstheme="minorBidi"/>
                  <w:noProof/>
                  <w:sz w:val="22"/>
                  <w:szCs w:val="22"/>
                  <w:lang w:val="en-US"/>
                </w:rPr>
              </w:pPr>
              <w:hyperlink w:anchor="_Toc13825712" w:history="1">
                <w:r w:rsidR="00D93754" w:rsidRPr="008D4D1C">
                  <w:rPr>
                    <w:rStyle w:val="Hyperlink"/>
                    <w:noProof/>
                  </w:rPr>
                  <w:t>7.1</w:t>
                </w:r>
                <w:r w:rsidR="00D93754">
                  <w:rPr>
                    <w:rFonts w:asciiTheme="minorHAnsi" w:eastAsiaTheme="minorEastAsia" w:hAnsiTheme="minorHAnsi" w:cstheme="minorBidi"/>
                    <w:noProof/>
                    <w:sz w:val="22"/>
                    <w:szCs w:val="22"/>
                    <w:lang w:val="en-US"/>
                  </w:rPr>
                  <w:tab/>
                </w:r>
                <w:r w:rsidR="00D93754" w:rsidRPr="008D4D1C">
                  <w:rPr>
                    <w:rStyle w:val="Hyperlink"/>
                    <w:noProof/>
                  </w:rPr>
                  <w:t>Caracteristicile impactului potențial</w:t>
                </w:r>
                <w:r w:rsidR="00D93754">
                  <w:rPr>
                    <w:noProof/>
                    <w:webHidden/>
                  </w:rPr>
                  <w:tab/>
                </w:r>
                <w:r w:rsidR="00D93754">
                  <w:rPr>
                    <w:noProof/>
                    <w:webHidden/>
                  </w:rPr>
                  <w:fldChar w:fldCharType="begin"/>
                </w:r>
                <w:r w:rsidR="00D93754">
                  <w:rPr>
                    <w:noProof/>
                    <w:webHidden/>
                  </w:rPr>
                  <w:instrText xml:space="preserve"> PAGEREF _Toc13825712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76246E6A" w14:textId="2A1125EE" w:rsidR="00D93754" w:rsidRDefault="008B3FF4">
              <w:pPr>
                <w:pStyle w:val="TOC1"/>
                <w:rPr>
                  <w:rFonts w:asciiTheme="minorHAnsi" w:eastAsiaTheme="minorEastAsia" w:hAnsiTheme="minorHAnsi" w:cstheme="minorBidi"/>
                  <w:noProof/>
                  <w:szCs w:val="22"/>
                  <w:lang w:val="en-US"/>
                </w:rPr>
              </w:pPr>
              <w:hyperlink w:anchor="_Toc13825713" w:history="1">
                <w:r w:rsidR="00D93754" w:rsidRPr="008D4D1C">
                  <w:rPr>
                    <w:rStyle w:val="Hyperlink"/>
                    <w:noProof/>
                  </w:rPr>
                  <w:t>8</w:t>
                </w:r>
                <w:r w:rsidR="00D93754">
                  <w:rPr>
                    <w:rFonts w:asciiTheme="minorHAnsi" w:eastAsiaTheme="minorEastAsia" w:hAnsiTheme="minorHAnsi" w:cstheme="minorBidi"/>
                    <w:noProof/>
                    <w:szCs w:val="22"/>
                    <w:lang w:val="en-US"/>
                  </w:rPr>
                  <w:tab/>
                </w:r>
                <w:r w:rsidR="00D93754" w:rsidRPr="008D4D1C">
                  <w:rPr>
                    <w:rStyle w:val="Hyperlink"/>
                    <w:noProof/>
                  </w:rPr>
                  <w:t>Prevederi pentru monitorizarea mediului</w:t>
                </w:r>
                <w:r w:rsidR="00D93754">
                  <w:rPr>
                    <w:noProof/>
                    <w:webHidden/>
                  </w:rPr>
                  <w:tab/>
                </w:r>
                <w:r w:rsidR="00D93754">
                  <w:rPr>
                    <w:noProof/>
                    <w:webHidden/>
                  </w:rPr>
                  <w:fldChar w:fldCharType="begin"/>
                </w:r>
                <w:r w:rsidR="00D93754">
                  <w:rPr>
                    <w:noProof/>
                    <w:webHidden/>
                  </w:rPr>
                  <w:instrText xml:space="preserve"> PAGEREF _Toc13825713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6EACCD52" w14:textId="124EB2E2" w:rsidR="00D93754" w:rsidRDefault="008B3FF4">
              <w:pPr>
                <w:pStyle w:val="TOC1"/>
                <w:rPr>
                  <w:rFonts w:asciiTheme="minorHAnsi" w:eastAsiaTheme="minorEastAsia" w:hAnsiTheme="minorHAnsi" w:cstheme="minorBidi"/>
                  <w:noProof/>
                  <w:szCs w:val="22"/>
                  <w:lang w:val="en-US"/>
                </w:rPr>
              </w:pPr>
              <w:hyperlink w:anchor="_Toc13825714" w:history="1">
                <w:r w:rsidR="00D93754" w:rsidRPr="008D4D1C">
                  <w:rPr>
                    <w:rStyle w:val="Hyperlink"/>
                    <w:noProof/>
                  </w:rPr>
                  <w:t>9</w:t>
                </w:r>
                <w:r w:rsidR="00D93754">
                  <w:rPr>
                    <w:rFonts w:asciiTheme="minorHAnsi" w:eastAsiaTheme="minorEastAsia" w:hAnsiTheme="minorHAnsi" w:cstheme="minorBidi"/>
                    <w:noProof/>
                    <w:szCs w:val="22"/>
                    <w:lang w:val="en-US"/>
                  </w:rPr>
                  <w:tab/>
                </w:r>
                <w:r w:rsidR="00D93754" w:rsidRPr="008D4D1C">
                  <w:rPr>
                    <w:rStyle w:val="Hyperlink"/>
                    <w:noProof/>
                  </w:rPr>
                  <w:t>legătura cu alte acte normative</w:t>
                </w:r>
                <w:r w:rsidR="00D93754">
                  <w:rPr>
                    <w:noProof/>
                    <w:webHidden/>
                  </w:rPr>
                  <w:tab/>
                </w:r>
                <w:r w:rsidR="00D93754">
                  <w:rPr>
                    <w:noProof/>
                    <w:webHidden/>
                  </w:rPr>
                  <w:fldChar w:fldCharType="begin"/>
                </w:r>
                <w:r w:rsidR="00D93754">
                  <w:rPr>
                    <w:noProof/>
                    <w:webHidden/>
                  </w:rPr>
                  <w:instrText xml:space="preserve"> PAGEREF _Toc13825714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764DA385" w14:textId="5F8B127B"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715" w:history="1">
                <w:r w:rsidR="00D93754" w:rsidRPr="008D4D1C">
                  <w:rPr>
                    <w:rStyle w:val="Hyperlink"/>
                    <w:noProof/>
                  </w:rPr>
                  <w:t>9.1.1</w:t>
                </w:r>
                <w:r w:rsidR="00D93754">
                  <w:rPr>
                    <w:rFonts w:asciiTheme="minorHAnsi" w:eastAsiaTheme="minorEastAsia" w:hAnsiTheme="minorHAnsi" w:cstheme="minorBidi"/>
                    <w:iCs w:val="0"/>
                    <w:noProof/>
                    <w:sz w:val="22"/>
                    <w:szCs w:val="22"/>
                    <w:lang w:val="en-US"/>
                  </w:rPr>
                  <w:tab/>
                </w:r>
                <w:r w:rsidR="00D93754" w:rsidRPr="008D4D1C">
                  <w:rPr>
                    <w:rStyle w:val="Hyperlink"/>
                    <w:noProof/>
                  </w:rPr>
                  <w:t>Justificarea încadrării proiectului</w:t>
                </w:r>
                <w:r w:rsidR="00D93754">
                  <w:rPr>
                    <w:noProof/>
                    <w:webHidden/>
                  </w:rPr>
                  <w:tab/>
                </w:r>
                <w:r w:rsidR="00D93754">
                  <w:rPr>
                    <w:noProof/>
                    <w:webHidden/>
                  </w:rPr>
                  <w:fldChar w:fldCharType="begin"/>
                </w:r>
                <w:r w:rsidR="00D93754">
                  <w:rPr>
                    <w:noProof/>
                    <w:webHidden/>
                  </w:rPr>
                  <w:instrText xml:space="preserve"> PAGEREF _Toc13825715 \h </w:instrText>
                </w:r>
                <w:r w:rsidR="00D93754">
                  <w:rPr>
                    <w:noProof/>
                    <w:webHidden/>
                  </w:rPr>
                </w:r>
                <w:r w:rsidR="00D93754">
                  <w:rPr>
                    <w:noProof/>
                    <w:webHidden/>
                  </w:rPr>
                  <w:fldChar w:fldCharType="separate"/>
                </w:r>
                <w:r w:rsidR="00C84E31">
                  <w:rPr>
                    <w:noProof/>
                    <w:webHidden/>
                  </w:rPr>
                  <w:t>13</w:t>
                </w:r>
                <w:r w:rsidR="00D93754">
                  <w:rPr>
                    <w:noProof/>
                    <w:webHidden/>
                  </w:rPr>
                  <w:fldChar w:fldCharType="end"/>
                </w:r>
              </w:hyperlink>
            </w:p>
            <w:p w14:paraId="1B871257" w14:textId="15A74DAF" w:rsidR="00D93754" w:rsidRDefault="008B3FF4">
              <w:pPr>
                <w:pStyle w:val="TOC3"/>
                <w:tabs>
                  <w:tab w:val="left" w:pos="1560"/>
                </w:tabs>
                <w:rPr>
                  <w:rFonts w:asciiTheme="minorHAnsi" w:eastAsiaTheme="minorEastAsia" w:hAnsiTheme="minorHAnsi" w:cstheme="minorBidi"/>
                  <w:iCs w:val="0"/>
                  <w:noProof/>
                  <w:sz w:val="22"/>
                  <w:szCs w:val="22"/>
                  <w:lang w:val="en-US"/>
                </w:rPr>
              </w:pPr>
              <w:hyperlink w:anchor="_Toc13825716" w:history="1">
                <w:r w:rsidR="00D93754" w:rsidRPr="008D4D1C">
                  <w:rPr>
                    <w:rStyle w:val="Hyperlink"/>
                    <w:noProof/>
                  </w:rPr>
                  <w:t>9.1.2</w:t>
                </w:r>
                <w:r w:rsidR="00D93754">
                  <w:rPr>
                    <w:rFonts w:asciiTheme="minorHAnsi" w:eastAsiaTheme="minorEastAsia" w:hAnsiTheme="minorHAnsi" w:cstheme="minorBidi"/>
                    <w:iCs w:val="0"/>
                    <w:noProof/>
                    <w:sz w:val="22"/>
                    <w:szCs w:val="22"/>
                    <w:lang w:val="en-US"/>
                  </w:rPr>
                  <w:tab/>
                </w:r>
                <w:r w:rsidR="00D93754" w:rsidRPr="008D4D1C">
                  <w:rPr>
                    <w:rStyle w:val="Hyperlink"/>
                    <w:noProof/>
                  </w:rPr>
                  <w:t>Se va menționa planul/programul/strategia/documentul de programare/planificare din care se face proiectul, cu indicarea actului normativ prin care a fost aprobat</w:t>
                </w:r>
                <w:r w:rsidR="00D93754">
                  <w:rPr>
                    <w:noProof/>
                    <w:webHidden/>
                  </w:rPr>
                  <w:tab/>
                </w:r>
                <w:r w:rsidR="00D93754">
                  <w:rPr>
                    <w:noProof/>
                    <w:webHidden/>
                  </w:rPr>
                  <w:fldChar w:fldCharType="begin"/>
                </w:r>
                <w:r w:rsidR="00D93754">
                  <w:rPr>
                    <w:noProof/>
                    <w:webHidden/>
                  </w:rPr>
                  <w:instrText xml:space="preserve"> PAGEREF _Toc13825716 \h </w:instrText>
                </w:r>
                <w:r w:rsidR="00D93754">
                  <w:rPr>
                    <w:noProof/>
                    <w:webHidden/>
                  </w:rPr>
                </w:r>
                <w:r w:rsidR="00D93754">
                  <w:rPr>
                    <w:noProof/>
                    <w:webHidden/>
                  </w:rPr>
                  <w:fldChar w:fldCharType="separate"/>
                </w:r>
                <w:r w:rsidR="00C84E31">
                  <w:rPr>
                    <w:noProof/>
                    <w:webHidden/>
                  </w:rPr>
                  <w:t>14</w:t>
                </w:r>
                <w:r w:rsidR="00D93754">
                  <w:rPr>
                    <w:noProof/>
                    <w:webHidden/>
                  </w:rPr>
                  <w:fldChar w:fldCharType="end"/>
                </w:r>
              </w:hyperlink>
            </w:p>
            <w:p w14:paraId="27D7522C" w14:textId="6667A455" w:rsidR="00D93754" w:rsidRDefault="008B3FF4">
              <w:pPr>
                <w:pStyle w:val="TOC1"/>
                <w:rPr>
                  <w:rFonts w:asciiTheme="minorHAnsi" w:eastAsiaTheme="minorEastAsia" w:hAnsiTheme="minorHAnsi" w:cstheme="minorBidi"/>
                  <w:noProof/>
                  <w:szCs w:val="22"/>
                  <w:lang w:val="en-US"/>
                </w:rPr>
              </w:pPr>
              <w:hyperlink w:anchor="_Toc13825717" w:history="1">
                <w:r w:rsidR="00D93754" w:rsidRPr="008D4D1C">
                  <w:rPr>
                    <w:rStyle w:val="Hyperlink"/>
                    <w:noProof/>
                  </w:rPr>
                  <w:t>10</w:t>
                </w:r>
                <w:r w:rsidR="00D93754">
                  <w:rPr>
                    <w:rFonts w:asciiTheme="minorHAnsi" w:eastAsiaTheme="minorEastAsia" w:hAnsiTheme="minorHAnsi" w:cstheme="minorBidi"/>
                    <w:noProof/>
                    <w:szCs w:val="22"/>
                    <w:lang w:val="en-US"/>
                  </w:rPr>
                  <w:tab/>
                </w:r>
                <w:r w:rsidR="00D93754" w:rsidRPr="008D4D1C">
                  <w:rPr>
                    <w:rStyle w:val="Hyperlink"/>
                    <w:noProof/>
                  </w:rPr>
                  <w:t>Lucrări necesare organizării de șantier</w:t>
                </w:r>
                <w:r w:rsidR="00D93754">
                  <w:rPr>
                    <w:noProof/>
                    <w:webHidden/>
                  </w:rPr>
                  <w:tab/>
                </w:r>
                <w:r w:rsidR="00D93754">
                  <w:rPr>
                    <w:noProof/>
                    <w:webHidden/>
                  </w:rPr>
                  <w:fldChar w:fldCharType="begin"/>
                </w:r>
                <w:r w:rsidR="00D93754">
                  <w:rPr>
                    <w:noProof/>
                    <w:webHidden/>
                  </w:rPr>
                  <w:instrText xml:space="preserve"> PAGEREF _Toc13825717 \h </w:instrText>
                </w:r>
                <w:r w:rsidR="00D93754">
                  <w:rPr>
                    <w:noProof/>
                    <w:webHidden/>
                  </w:rPr>
                </w:r>
                <w:r w:rsidR="00D93754">
                  <w:rPr>
                    <w:noProof/>
                    <w:webHidden/>
                  </w:rPr>
                  <w:fldChar w:fldCharType="separate"/>
                </w:r>
                <w:r w:rsidR="00C84E31">
                  <w:rPr>
                    <w:noProof/>
                    <w:webHidden/>
                  </w:rPr>
                  <w:t>14</w:t>
                </w:r>
                <w:r w:rsidR="00D93754">
                  <w:rPr>
                    <w:noProof/>
                    <w:webHidden/>
                  </w:rPr>
                  <w:fldChar w:fldCharType="end"/>
                </w:r>
              </w:hyperlink>
            </w:p>
            <w:p w14:paraId="0A782F2A" w14:textId="571317FD" w:rsidR="00D93754" w:rsidRDefault="008B3FF4">
              <w:pPr>
                <w:pStyle w:val="TOC2"/>
                <w:rPr>
                  <w:rFonts w:asciiTheme="minorHAnsi" w:eastAsiaTheme="minorEastAsia" w:hAnsiTheme="minorHAnsi" w:cstheme="minorBidi"/>
                  <w:noProof/>
                  <w:sz w:val="22"/>
                  <w:szCs w:val="22"/>
                  <w:lang w:val="en-US"/>
                </w:rPr>
              </w:pPr>
              <w:hyperlink w:anchor="_Toc13825718" w:history="1">
                <w:r w:rsidR="00D93754" w:rsidRPr="008D4D1C">
                  <w:rPr>
                    <w:rStyle w:val="Hyperlink"/>
                    <w:noProof/>
                  </w:rPr>
                  <w:t>10.1</w:t>
                </w:r>
                <w:r w:rsidR="00D93754">
                  <w:rPr>
                    <w:rFonts w:asciiTheme="minorHAnsi" w:eastAsiaTheme="minorEastAsia" w:hAnsiTheme="minorHAnsi" w:cstheme="minorBidi"/>
                    <w:noProof/>
                    <w:sz w:val="22"/>
                    <w:szCs w:val="22"/>
                    <w:lang w:val="en-US"/>
                  </w:rPr>
                  <w:tab/>
                </w:r>
                <w:r w:rsidR="00D93754" w:rsidRPr="008D4D1C">
                  <w:rPr>
                    <w:rStyle w:val="Hyperlink"/>
                    <w:noProof/>
                  </w:rPr>
                  <w:t>Descrierea lucrărilor necesare organizării de șantier</w:t>
                </w:r>
                <w:r w:rsidR="00D93754">
                  <w:rPr>
                    <w:noProof/>
                    <w:webHidden/>
                  </w:rPr>
                  <w:tab/>
                </w:r>
                <w:r w:rsidR="00D93754">
                  <w:rPr>
                    <w:noProof/>
                    <w:webHidden/>
                  </w:rPr>
                  <w:fldChar w:fldCharType="begin"/>
                </w:r>
                <w:r w:rsidR="00D93754">
                  <w:rPr>
                    <w:noProof/>
                    <w:webHidden/>
                  </w:rPr>
                  <w:instrText xml:space="preserve"> PAGEREF _Toc13825718 \h </w:instrText>
                </w:r>
                <w:r w:rsidR="00D93754">
                  <w:rPr>
                    <w:noProof/>
                    <w:webHidden/>
                  </w:rPr>
                </w:r>
                <w:r w:rsidR="00D93754">
                  <w:rPr>
                    <w:noProof/>
                    <w:webHidden/>
                  </w:rPr>
                  <w:fldChar w:fldCharType="separate"/>
                </w:r>
                <w:r w:rsidR="00C84E31">
                  <w:rPr>
                    <w:noProof/>
                    <w:webHidden/>
                  </w:rPr>
                  <w:t>14</w:t>
                </w:r>
                <w:r w:rsidR="00D93754">
                  <w:rPr>
                    <w:noProof/>
                    <w:webHidden/>
                  </w:rPr>
                  <w:fldChar w:fldCharType="end"/>
                </w:r>
              </w:hyperlink>
            </w:p>
            <w:p w14:paraId="3FB6152E" w14:textId="6F0F2095"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19" w:history="1">
                <w:r w:rsidR="00D93754" w:rsidRPr="008D4D1C">
                  <w:rPr>
                    <w:rStyle w:val="Hyperlink"/>
                    <w:noProof/>
                  </w:rPr>
                  <w:t>10.1.1</w:t>
                </w:r>
                <w:r w:rsidR="00D93754">
                  <w:rPr>
                    <w:rFonts w:asciiTheme="minorHAnsi" w:eastAsiaTheme="minorEastAsia" w:hAnsiTheme="minorHAnsi" w:cstheme="minorBidi"/>
                    <w:iCs w:val="0"/>
                    <w:noProof/>
                    <w:sz w:val="22"/>
                    <w:szCs w:val="22"/>
                    <w:lang w:val="en-US"/>
                  </w:rPr>
                  <w:tab/>
                </w:r>
                <w:r w:rsidR="00D93754" w:rsidRPr="008D4D1C">
                  <w:rPr>
                    <w:rStyle w:val="Hyperlink"/>
                    <w:noProof/>
                  </w:rPr>
                  <w:t>Organizarea incintei</w:t>
                </w:r>
                <w:r w:rsidR="00D93754">
                  <w:rPr>
                    <w:noProof/>
                    <w:webHidden/>
                  </w:rPr>
                  <w:tab/>
                </w:r>
                <w:r w:rsidR="00D93754">
                  <w:rPr>
                    <w:noProof/>
                    <w:webHidden/>
                  </w:rPr>
                  <w:fldChar w:fldCharType="begin"/>
                </w:r>
                <w:r w:rsidR="00D93754">
                  <w:rPr>
                    <w:noProof/>
                    <w:webHidden/>
                  </w:rPr>
                  <w:instrText xml:space="preserve"> PAGEREF _Toc13825719 \h </w:instrText>
                </w:r>
                <w:r w:rsidR="00D93754">
                  <w:rPr>
                    <w:noProof/>
                    <w:webHidden/>
                  </w:rPr>
                </w:r>
                <w:r w:rsidR="00D93754">
                  <w:rPr>
                    <w:noProof/>
                    <w:webHidden/>
                  </w:rPr>
                  <w:fldChar w:fldCharType="separate"/>
                </w:r>
                <w:r w:rsidR="00C84E31">
                  <w:rPr>
                    <w:noProof/>
                    <w:webHidden/>
                  </w:rPr>
                  <w:t>14</w:t>
                </w:r>
                <w:r w:rsidR="00D93754">
                  <w:rPr>
                    <w:noProof/>
                    <w:webHidden/>
                  </w:rPr>
                  <w:fldChar w:fldCharType="end"/>
                </w:r>
              </w:hyperlink>
            </w:p>
            <w:p w14:paraId="47576505" w14:textId="718909FD"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0" w:history="1">
                <w:r w:rsidR="00D93754" w:rsidRPr="008D4D1C">
                  <w:rPr>
                    <w:rStyle w:val="Hyperlink"/>
                    <w:noProof/>
                  </w:rPr>
                  <w:t>10.1.2</w:t>
                </w:r>
                <w:r w:rsidR="00D93754">
                  <w:rPr>
                    <w:rFonts w:asciiTheme="minorHAnsi" w:eastAsiaTheme="minorEastAsia" w:hAnsiTheme="minorHAnsi" w:cstheme="minorBidi"/>
                    <w:iCs w:val="0"/>
                    <w:noProof/>
                    <w:sz w:val="22"/>
                    <w:szCs w:val="22"/>
                    <w:lang w:val="en-US"/>
                  </w:rPr>
                  <w:tab/>
                </w:r>
                <w:r w:rsidR="00D93754" w:rsidRPr="008D4D1C">
                  <w:rPr>
                    <w:rStyle w:val="Hyperlink"/>
                    <w:noProof/>
                  </w:rPr>
                  <w:t>Modul de amplasare a construcțiilor, amenajărilor și depozitelor de materiale</w:t>
                </w:r>
                <w:r w:rsidR="00D93754">
                  <w:rPr>
                    <w:noProof/>
                    <w:webHidden/>
                  </w:rPr>
                  <w:tab/>
                </w:r>
                <w:r w:rsidR="00D93754">
                  <w:rPr>
                    <w:noProof/>
                    <w:webHidden/>
                  </w:rPr>
                  <w:fldChar w:fldCharType="begin"/>
                </w:r>
                <w:r w:rsidR="00D93754">
                  <w:rPr>
                    <w:noProof/>
                    <w:webHidden/>
                  </w:rPr>
                  <w:instrText xml:space="preserve"> PAGEREF _Toc13825720 \h </w:instrText>
                </w:r>
                <w:r w:rsidR="00D93754">
                  <w:rPr>
                    <w:noProof/>
                    <w:webHidden/>
                  </w:rPr>
                </w:r>
                <w:r w:rsidR="00D93754">
                  <w:rPr>
                    <w:noProof/>
                    <w:webHidden/>
                  </w:rPr>
                  <w:fldChar w:fldCharType="separate"/>
                </w:r>
                <w:r w:rsidR="00C84E31">
                  <w:rPr>
                    <w:noProof/>
                    <w:webHidden/>
                  </w:rPr>
                  <w:t>14</w:t>
                </w:r>
                <w:r w:rsidR="00D93754">
                  <w:rPr>
                    <w:noProof/>
                    <w:webHidden/>
                  </w:rPr>
                  <w:fldChar w:fldCharType="end"/>
                </w:r>
              </w:hyperlink>
            </w:p>
            <w:p w14:paraId="7ECB4C73" w14:textId="5B8C3500"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1" w:history="1">
                <w:r w:rsidR="00D93754" w:rsidRPr="008D4D1C">
                  <w:rPr>
                    <w:rStyle w:val="Hyperlink"/>
                    <w:noProof/>
                  </w:rPr>
                  <w:t>10.1.3</w:t>
                </w:r>
                <w:r w:rsidR="00D93754">
                  <w:rPr>
                    <w:rFonts w:asciiTheme="minorHAnsi" w:eastAsiaTheme="minorEastAsia" w:hAnsiTheme="minorHAnsi" w:cstheme="minorBidi"/>
                    <w:iCs w:val="0"/>
                    <w:noProof/>
                    <w:sz w:val="22"/>
                    <w:szCs w:val="22"/>
                    <w:lang w:val="en-US"/>
                  </w:rPr>
                  <w:tab/>
                </w:r>
                <w:r w:rsidR="00D93754" w:rsidRPr="008D4D1C">
                  <w:rPr>
                    <w:rStyle w:val="Hyperlink"/>
                    <w:noProof/>
                  </w:rPr>
                  <w:t>Asigurarea și procurarea de materiale și echipamente</w:t>
                </w:r>
                <w:r w:rsidR="00D93754">
                  <w:rPr>
                    <w:noProof/>
                    <w:webHidden/>
                  </w:rPr>
                  <w:tab/>
                </w:r>
                <w:r w:rsidR="00D93754">
                  <w:rPr>
                    <w:noProof/>
                    <w:webHidden/>
                  </w:rPr>
                  <w:fldChar w:fldCharType="begin"/>
                </w:r>
                <w:r w:rsidR="00D93754">
                  <w:rPr>
                    <w:noProof/>
                    <w:webHidden/>
                  </w:rPr>
                  <w:instrText xml:space="preserve"> PAGEREF _Toc13825721 \h </w:instrText>
                </w:r>
                <w:r w:rsidR="00D93754">
                  <w:rPr>
                    <w:noProof/>
                    <w:webHidden/>
                  </w:rPr>
                </w:r>
                <w:r w:rsidR="00D93754">
                  <w:rPr>
                    <w:noProof/>
                    <w:webHidden/>
                  </w:rPr>
                  <w:fldChar w:fldCharType="separate"/>
                </w:r>
                <w:r w:rsidR="00C84E31">
                  <w:rPr>
                    <w:noProof/>
                    <w:webHidden/>
                  </w:rPr>
                  <w:t>15</w:t>
                </w:r>
                <w:r w:rsidR="00D93754">
                  <w:rPr>
                    <w:noProof/>
                    <w:webHidden/>
                  </w:rPr>
                  <w:fldChar w:fldCharType="end"/>
                </w:r>
              </w:hyperlink>
            </w:p>
            <w:p w14:paraId="5840DD99" w14:textId="2B484FB0"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2" w:history="1">
                <w:r w:rsidR="00D93754" w:rsidRPr="008D4D1C">
                  <w:rPr>
                    <w:rStyle w:val="Hyperlink"/>
                    <w:noProof/>
                  </w:rPr>
                  <w:t>10.1.4</w:t>
                </w:r>
                <w:r w:rsidR="00D93754">
                  <w:rPr>
                    <w:rFonts w:asciiTheme="minorHAnsi" w:eastAsiaTheme="minorEastAsia" w:hAnsiTheme="minorHAnsi" w:cstheme="minorBidi"/>
                    <w:iCs w:val="0"/>
                    <w:noProof/>
                    <w:sz w:val="22"/>
                    <w:szCs w:val="22"/>
                    <w:lang w:val="en-US"/>
                  </w:rPr>
                  <w:tab/>
                </w:r>
                <w:r w:rsidR="00D93754" w:rsidRPr="008D4D1C">
                  <w:rPr>
                    <w:rStyle w:val="Hyperlink"/>
                    <w:noProof/>
                  </w:rPr>
                  <w:t>Asigurarea racordării provizorii la rețeaua de utilități urbane din zona amplasamentului</w:t>
                </w:r>
                <w:r w:rsidR="00D93754">
                  <w:rPr>
                    <w:noProof/>
                    <w:webHidden/>
                  </w:rPr>
                  <w:tab/>
                </w:r>
                <w:r w:rsidR="00D93754">
                  <w:rPr>
                    <w:noProof/>
                    <w:webHidden/>
                  </w:rPr>
                  <w:fldChar w:fldCharType="begin"/>
                </w:r>
                <w:r w:rsidR="00D93754">
                  <w:rPr>
                    <w:noProof/>
                    <w:webHidden/>
                  </w:rPr>
                  <w:instrText xml:space="preserve"> PAGEREF _Toc13825722 \h </w:instrText>
                </w:r>
                <w:r w:rsidR="00D93754">
                  <w:rPr>
                    <w:noProof/>
                    <w:webHidden/>
                  </w:rPr>
                </w:r>
                <w:r w:rsidR="00D93754">
                  <w:rPr>
                    <w:noProof/>
                    <w:webHidden/>
                  </w:rPr>
                  <w:fldChar w:fldCharType="separate"/>
                </w:r>
                <w:r w:rsidR="00C84E31">
                  <w:rPr>
                    <w:noProof/>
                    <w:webHidden/>
                  </w:rPr>
                  <w:t>15</w:t>
                </w:r>
                <w:r w:rsidR="00D93754">
                  <w:rPr>
                    <w:noProof/>
                    <w:webHidden/>
                  </w:rPr>
                  <w:fldChar w:fldCharType="end"/>
                </w:r>
              </w:hyperlink>
            </w:p>
            <w:p w14:paraId="4B82204E" w14:textId="6640A0B7"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3" w:history="1">
                <w:r w:rsidR="00D93754" w:rsidRPr="008D4D1C">
                  <w:rPr>
                    <w:rStyle w:val="Hyperlink"/>
                    <w:noProof/>
                  </w:rPr>
                  <w:t>10.1.5</w:t>
                </w:r>
                <w:r w:rsidR="00D93754">
                  <w:rPr>
                    <w:rFonts w:asciiTheme="minorHAnsi" w:eastAsiaTheme="minorEastAsia" w:hAnsiTheme="minorHAnsi" w:cstheme="minorBidi"/>
                    <w:iCs w:val="0"/>
                    <w:noProof/>
                    <w:sz w:val="22"/>
                    <w:szCs w:val="22"/>
                    <w:lang w:val="en-US"/>
                  </w:rPr>
                  <w:tab/>
                </w:r>
                <w:r w:rsidR="00D93754" w:rsidRPr="008D4D1C">
                  <w:rPr>
                    <w:rStyle w:val="Hyperlink"/>
                    <w:noProof/>
                  </w:rPr>
                  <w:t>Precizări cu privire la accese și împrejmuiri</w:t>
                </w:r>
                <w:r w:rsidR="00D93754">
                  <w:rPr>
                    <w:noProof/>
                    <w:webHidden/>
                  </w:rPr>
                  <w:tab/>
                </w:r>
                <w:r w:rsidR="00D93754">
                  <w:rPr>
                    <w:noProof/>
                    <w:webHidden/>
                  </w:rPr>
                  <w:fldChar w:fldCharType="begin"/>
                </w:r>
                <w:r w:rsidR="00D93754">
                  <w:rPr>
                    <w:noProof/>
                    <w:webHidden/>
                  </w:rPr>
                  <w:instrText xml:space="preserve"> PAGEREF _Toc13825723 \h </w:instrText>
                </w:r>
                <w:r w:rsidR="00D93754">
                  <w:rPr>
                    <w:noProof/>
                    <w:webHidden/>
                  </w:rPr>
                </w:r>
                <w:r w:rsidR="00D93754">
                  <w:rPr>
                    <w:noProof/>
                    <w:webHidden/>
                  </w:rPr>
                  <w:fldChar w:fldCharType="separate"/>
                </w:r>
                <w:r w:rsidR="00C84E31">
                  <w:rPr>
                    <w:noProof/>
                    <w:webHidden/>
                  </w:rPr>
                  <w:t>15</w:t>
                </w:r>
                <w:r w:rsidR="00D93754">
                  <w:rPr>
                    <w:noProof/>
                    <w:webHidden/>
                  </w:rPr>
                  <w:fldChar w:fldCharType="end"/>
                </w:r>
              </w:hyperlink>
            </w:p>
            <w:p w14:paraId="5A1E357D" w14:textId="2F6AB53D"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4" w:history="1">
                <w:r w:rsidR="00D93754" w:rsidRPr="008D4D1C">
                  <w:rPr>
                    <w:rStyle w:val="Hyperlink"/>
                    <w:noProof/>
                  </w:rPr>
                  <w:t>10.1.6</w:t>
                </w:r>
                <w:r w:rsidR="00D93754">
                  <w:rPr>
                    <w:rFonts w:asciiTheme="minorHAnsi" w:eastAsiaTheme="minorEastAsia" w:hAnsiTheme="minorHAnsi" w:cstheme="minorBidi"/>
                    <w:iCs w:val="0"/>
                    <w:noProof/>
                    <w:sz w:val="22"/>
                    <w:szCs w:val="22"/>
                    <w:lang w:val="en-US"/>
                  </w:rPr>
                  <w:tab/>
                </w:r>
                <w:r w:rsidR="00D93754" w:rsidRPr="008D4D1C">
                  <w:rPr>
                    <w:rStyle w:val="Hyperlink"/>
                    <w:noProof/>
                  </w:rPr>
                  <w:t>Precizări privind protecția muncii</w:t>
                </w:r>
                <w:r w:rsidR="00D93754">
                  <w:rPr>
                    <w:noProof/>
                    <w:webHidden/>
                  </w:rPr>
                  <w:tab/>
                </w:r>
                <w:r w:rsidR="00D93754">
                  <w:rPr>
                    <w:noProof/>
                    <w:webHidden/>
                  </w:rPr>
                  <w:fldChar w:fldCharType="begin"/>
                </w:r>
                <w:r w:rsidR="00D93754">
                  <w:rPr>
                    <w:noProof/>
                    <w:webHidden/>
                  </w:rPr>
                  <w:instrText xml:space="preserve"> PAGEREF _Toc13825724 \h </w:instrText>
                </w:r>
                <w:r w:rsidR="00D93754">
                  <w:rPr>
                    <w:noProof/>
                    <w:webHidden/>
                  </w:rPr>
                </w:r>
                <w:r w:rsidR="00D93754">
                  <w:rPr>
                    <w:noProof/>
                    <w:webHidden/>
                  </w:rPr>
                  <w:fldChar w:fldCharType="separate"/>
                </w:r>
                <w:r w:rsidR="00C84E31">
                  <w:rPr>
                    <w:noProof/>
                    <w:webHidden/>
                  </w:rPr>
                  <w:t>15</w:t>
                </w:r>
                <w:r w:rsidR="00D93754">
                  <w:rPr>
                    <w:noProof/>
                    <w:webHidden/>
                  </w:rPr>
                  <w:fldChar w:fldCharType="end"/>
                </w:r>
              </w:hyperlink>
            </w:p>
            <w:p w14:paraId="53F6DE7E" w14:textId="52E49672" w:rsidR="00D93754" w:rsidRDefault="008B3FF4">
              <w:pPr>
                <w:pStyle w:val="TOC2"/>
                <w:rPr>
                  <w:rFonts w:asciiTheme="minorHAnsi" w:eastAsiaTheme="minorEastAsia" w:hAnsiTheme="minorHAnsi" w:cstheme="minorBidi"/>
                  <w:noProof/>
                  <w:sz w:val="22"/>
                  <w:szCs w:val="22"/>
                  <w:lang w:val="en-US"/>
                </w:rPr>
              </w:pPr>
              <w:hyperlink w:anchor="_Toc13825725" w:history="1">
                <w:r w:rsidR="00D93754" w:rsidRPr="008D4D1C">
                  <w:rPr>
                    <w:rStyle w:val="Hyperlink"/>
                    <w:noProof/>
                  </w:rPr>
                  <w:t>10.2</w:t>
                </w:r>
                <w:r w:rsidR="00D93754">
                  <w:rPr>
                    <w:rFonts w:asciiTheme="minorHAnsi" w:eastAsiaTheme="minorEastAsia" w:hAnsiTheme="minorHAnsi" w:cstheme="minorBidi"/>
                    <w:noProof/>
                    <w:sz w:val="22"/>
                    <w:szCs w:val="22"/>
                    <w:lang w:val="en-US"/>
                  </w:rPr>
                  <w:tab/>
                </w:r>
                <w:r w:rsidR="00D93754" w:rsidRPr="008D4D1C">
                  <w:rPr>
                    <w:rStyle w:val="Hyperlink"/>
                    <w:noProof/>
                  </w:rPr>
                  <w:t>Descrierea impactului asupra mediului</w:t>
                </w:r>
                <w:r w:rsidR="00D93754">
                  <w:rPr>
                    <w:noProof/>
                    <w:webHidden/>
                  </w:rPr>
                  <w:tab/>
                </w:r>
                <w:r w:rsidR="00D93754">
                  <w:rPr>
                    <w:noProof/>
                    <w:webHidden/>
                  </w:rPr>
                  <w:fldChar w:fldCharType="begin"/>
                </w:r>
                <w:r w:rsidR="00D93754">
                  <w:rPr>
                    <w:noProof/>
                    <w:webHidden/>
                  </w:rPr>
                  <w:instrText xml:space="preserve"> PAGEREF _Toc13825725 \h </w:instrText>
                </w:r>
                <w:r w:rsidR="00D93754">
                  <w:rPr>
                    <w:noProof/>
                    <w:webHidden/>
                  </w:rPr>
                </w:r>
                <w:r w:rsidR="00D93754">
                  <w:rPr>
                    <w:noProof/>
                    <w:webHidden/>
                  </w:rPr>
                  <w:fldChar w:fldCharType="separate"/>
                </w:r>
                <w:r w:rsidR="00C84E31">
                  <w:rPr>
                    <w:noProof/>
                    <w:webHidden/>
                  </w:rPr>
                  <w:t>15</w:t>
                </w:r>
                <w:r w:rsidR="00D93754">
                  <w:rPr>
                    <w:noProof/>
                    <w:webHidden/>
                  </w:rPr>
                  <w:fldChar w:fldCharType="end"/>
                </w:r>
              </w:hyperlink>
            </w:p>
            <w:p w14:paraId="40C258B2" w14:textId="54B800D5"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6" w:history="1">
                <w:r w:rsidR="00D93754" w:rsidRPr="008D4D1C">
                  <w:rPr>
                    <w:rStyle w:val="Hyperlink"/>
                    <w:noProof/>
                  </w:rPr>
                  <w:t>10.2.1</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calității apelor</w:t>
                </w:r>
                <w:r w:rsidR="00D93754">
                  <w:rPr>
                    <w:noProof/>
                    <w:webHidden/>
                  </w:rPr>
                  <w:tab/>
                </w:r>
                <w:r w:rsidR="00D93754">
                  <w:rPr>
                    <w:noProof/>
                    <w:webHidden/>
                  </w:rPr>
                  <w:fldChar w:fldCharType="begin"/>
                </w:r>
                <w:r w:rsidR="00D93754">
                  <w:rPr>
                    <w:noProof/>
                    <w:webHidden/>
                  </w:rPr>
                  <w:instrText xml:space="preserve"> PAGEREF _Toc13825726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7AD18518" w14:textId="48760318"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7" w:history="1">
                <w:r w:rsidR="00D93754" w:rsidRPr="008D4D1C">
                  <w:rPr>
                    <w:rStyle w:val="Hyperlink"/>
                    <w:noProof/>
                  </w:rPr>
                  <w:t>10.2.2</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aerului</w:t>
                </w:r>
                <w:r w:rsidR="00D93754">
                  <w:rPr>
                    <w:noProof/>
                    <w:webHidden/>
                  </w:rPr>
                  <w:tab/>
                </w:r>
                <w:r w:rsidR="00D93754">
                  <w:rPr>
                    <w:noProof/>
                    <w:webHidden/>
                  </w:rPr>
                  <w:fldChar w:fldCharType="begin"/>
                </w:r>
                <w:r w:rsidR="00D93754">
                  <w:rPr>
                    <w:noProof/>
                    <w:webHidden/>
                  </w:rPr>
                  <w:instrText xml:space="preserve"> PAGEREF _Toc13825727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52EBE127" w14:textId="7ACAB02E"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8" w:history="1">
                <w:r w:rsidR="00D93754" w:rsidRPr="008D4D1C">
                  <w:rPr>
                    <w:rStyle w:val="Hyperlink"/>
                    <w:noProof/>
                  </w:rPr>
                  <w:t>10.2.3</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împotriva zgomotului și vibrațiilor</w:t>
                </w:r>
                <w:r w:rsidR="00D93754">
                  <w:rPr>
                    <w:noProof/>
                    <w:webHidden/>
                  </w:rPr>
                  <w:tab/>
                </w:r>
                <w:r w:rsidR="00D93754">
                  <w:rPr>
                    <w:noProof/>
                    <w:webHidden/>
                  </w:rPr>
                  <w:fldChar w:fldCharType="begin"/>
                </w:r>
                <w:r w:rsidR="00D93754">
                  <w:rPr>
                    <w:noProof/>
                    <w:webHidden/>
                  </w:rPr>
                  <w:instrText xml:space="preserve"> PAGEREF _Toc13825728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3E2983B0" w14:textId="5CA76A03"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29" w:history="1">
                <w:r w:rsidR="00D93754" w:rsidRPr="008D4D1C">
                  <w:rPr>
                    <w:rStyle w:val="Hyperlink"/>
                    <w:noProof/>
                  </w:rPr>
                  <w:t>10.2.4</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împotriva radiațiilor</w:t>
                </w:r>
                <w:r w:rsidR="00D93754">
                  <w:rPr>
                    <w:noProof/>
                    <w:webHidden/>
                  </w:rPr>
                  <w:tab/>
                </w:r>
                <w:r w:rsidR="00D93754">
                  <w:rPr>
                    <w:noProof/>
                    <w:webHidden/>
                  </w:rPr>
                  <w:fldChar w:fldCharType="begin"/>
                </w:r>
                <w:r w:rsidR="00D93754">
                  <w:rPr>
                    <w:noProof/>
                    <w:webHidden/>
                  </w:rPr>
                  <w:instrText xml:space="preserve"> PAGEREF _Toc13825729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59ADCDB4" w14:textId="0B06470A"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0" w:history="1">
                <w:r w:rsidR="00D93754" w:rsidRPr="008D4D1C">
                  <w:rPr>
                    <w:rStyle w:val="Hyperlink"/>
                    <w:noProof/>
                  </w:rPr>
                  <w:t>10.2.5</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solului și a subsolului</w:t>
                </w:r>
                <w:r w:rsidR="00D93754">
                  <w:rPr>
                    <w:noProof/>
                    <w:webHidden/>
                  </w:rPr>
                  <w:tab/>
                </w:r>
                <w:r w:rsidR="00D93754">
                  <w:rPr>
                    <w:noProof/>
                    <w:webHidden/>
                  </w:rPr>
                  <w:fldChar w:fldCharType="begin"/>
                </w:r>
                <w:r w:rsidR="00D93754">
                  <w:rPr>
                    <w:noProof/>
                    <w:webHidden/>
                  </w:rPr>
                  <w:instrText xml:space="preserve"> PAGEREF _Toc13825730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7BB95944" w14:textId="4FCB92E3"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1" w:history="1">
                <w:r w:rsidR="00D93754" w:rsidRPr="008D4D1C">
                  <w:rPr>
                    <w:rStyle w:val="Hyperlink"/>
                    <w:noProof/>
                  </w:rPr>
                  <w:t>10.2.6</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ecosistemelor terestre și acvatice</w:t>
                </w:r>
                <w:r w:rsidR="00D93754">
                  <w:rPr>
                    <w:noProof/>
                    <w:webHidden/>
                  </w:rPr>
                  <w:tab/>
                </w:r>
                <w:r w:rsidR="00D93754">
                  <w:rPr>
                    <w:noProof/>
                    <w:webHidden/>
                  </w:rPr>
                  <w:fldChar w:fldCharType="begin"/>
                </w:r>
                <w:r w:rsidR="00D93754">
                  <w:rPr>
                    <w:noProof/>
                    <w:webHidden/>
                  </w:rPr>
                  <w:instrText xml:space="preserve"> PAGEREF _Toc13825731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10A26E9B" w14:textId="1A49DA7F"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2" w:history="1">
                <w:r w:rsidR="00D93754" w:rsidRPr="008D4D1C">
                  <w:rPr>
                    <w:rStyle w:val="Hyperlink"/>
                    <w:noProof/>
                  </w:rPr>
                  <w:t>10.2.7</w:t>
                </w:r>
                <w:r w:rsidR="00D93754">
                  <w:rPr>
                    <w:rFonts w:asciiTheme="minorHAnsi" w:eastAsiaTheme="minorEastAsia" w:hAnsiTheme="minorHAnsi" w:cstheme="minorBidi"/>
                    <w:iCs w:val="0"/>
                    <w:noProof/>
                    <w:sz w:val="22"/>
                    <w:szCs w:val="22"/>
                    <w:lang w:val="en-US"/>
                  </w:rPr>
                  <w:tab/>
                </w:r>
                <w:r w:rsidR="00D93754" w:rsidRPr="008D4D1C">
                  <w:rPr>
                    <w:rStyle w:val="Hyperlink"/>
                    <w:noProof/>
                  </w:rPr>
                  <w:t>Protecția așezărilor umane și a altor obiective de interes public</w:t>
                </w:r>
                <w:r w:rsidR="00D93754">
                  <w:rPr>
                    <w:noProof/>
                    <w:webHidden/>
                  </w:rPr>
                  <w:tab/>
                </w:r>
                <w:r w:rsidR="00D93754">
                  <w:rPr>
                    <w:noProof/>
                    <w:webHidden/>
                  </w:rPr>
                  <w:fldChar w:fldCharType="begin"/>
                </w:r>
                <w:r w:rsidR="00D93754">
                  <w:rPr>
                    <w:noProof/>
                    <w:webHidden/>
                  </w:rPr>
                  <w:instrText xml:space="preserve"> PAGEREF _Toc13825732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4279EF2C" w14:textId="2F728A3A"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3" w:history="1">
                <w:r w:rsidR="00D93754" w:rsidRPr="008D4D1C">
                  <w:rPr>
                    <w:rStyle w:val="Hyperlink"/>
                    <w:noProof/>
                  </w:rPr>
                  <w:t>10.2.8</w:t>
                </w:r>
                <w:r w:rsidR="00D93754">
                  <w:rPr>
                    <w:rFonts w:asciiTheme="minorHAnsi" w:eastAsiaTheme="minorEastAsia" w:hAnsiTheme="minorHAnsi" w:cstheme="minorBidi"/>
                    <w:iCs w:val="0"/>
                    <w:noProof/>
                    <w:sz w:val="22"/>
                    <w:szCs w:val="22"/>
                    <w:lang w:val="en-US"/>
                  </w:rPr>
                  <w:tab/>
                </w:r>
                <w:r w:rsidR="00D93754" w:rsidRPr="008D4D1C">
                  <w:rPr>
                    <w:rStyle w:val="Hyperlink"/>
                    <w:noProof/>
                  </w:rPr>
                  <w:t>Gestionarea deșeurilor și ambalajelor</w:t>
                </w:r>
                <w:r w:rsidR="00D93754">
                  <w:rPr>
                    <w:noProof/>
                    <w:webHidden/>
                  </w:rPr>
                  <w:tab/>
                </w:r>
                <w:r w:rsidR="00D93754">
                  <w:rPr>
                    <w:noProof/>
                    <w:webHidden/>
                  </w:rPr>
                  <w:fldChar w:fldCharType="begin"/>
                </w:r>
                <w:r w:rsidR="00D93754">
                  <w:rPr>
                    <w:noProof/>
                    <w:webHidden/>
                  </w:rPr>
                  <w:instrText xml:space="preserve"> PAGEREF _Toc13825733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5AD95408" w14:textId="65C033EE" w:rsidR="00D93754" w:rsidRDefault="008B3FF4">
              <w:pPr>
                <w:pStyle w:val="TOC1"/>
                <w:rPr>
                  <w:rFonts w:asciiTheme="minorHAnsi" w:eastAsiaTheme="minorEastAsia" w:hAnsiTheme="minorHAnsi" w:cstheme="minorBidi"/>
                  <w:noProof/>
                  <w:szCs w:val="22"/>
                  <w:lang w:val="en-US"/>
                </w:rPr>
              </w:pPr>
              <w:hyperlink w:anchor="_Toc13825734" w:history="1">
                <w:r w:rsidR="00D93754" w:rsidRPr="008D4D1C">
                  <w:rPr>
                    <w:rStyle w:val="Hyperlink"/>
                    <w:noProof/>
                  </w:rPr>
                  <w:t>11</w:t>
                </w:r>
                <w:r w:rsidR="00D93754">
                  <w:rPr>
                    <w:rFonts w:asciiTheme="minorHAnsi" w:eastAsiaTheme="minorEastAsia" w:hAnsiTheme="minorHAnsi" w:cstheme="minorBidi"/>
                    <w:noProof/>
                    <w:szCs w:val="22"/>
                    <w:lang w:val="en-US"/>
                  </w:rPr>
                  <w:tab/>
                </w:r>
                <w:r w:rsidR="00D93754" w:rsidRPr="008D4D1C">
                  <w:rPr>
                    <w:rStyle w:val="Hyperlink"/>
                    <w:noProof/>
                  </w:rPr>
                  <w:t>Lucrări de refacere a amplasamentului</w:t>
                </w:r>
                <w:r w:rsidR="00D93754">
                  <w:rPr>
                    <w:noProof/>
                    <w:webHidden/>
                  </w:rPr>
                  <w:tab/>
                </w:r>
                <w:r w:rsidR="00D93754">
                  <w:rPr>
                    <w:noProof/>
                    <w:webHidden/>
                  </w:rPr>
                  <w:fldChar w:fldCharType="begin"/>
                </w:r>
                <w:r w:rsidR="00D93754">
                  <w:rPr>
                    <w:noProof/>
                    <w:webHidden/>
                  </w:rPr>
                  <w:instrText xml:space="preserve"> PAGEREF _Toc13825734 \h </w:instrText>
                </w:r>
                <w:r w:rsidR="00D93754">
                  <w:rPr>
                    <w:noProof/>
                    <w:webHidden/>
                  </w:rPr>
                </w:r>
                <w:r w:rsidR="00D93754">
                  <w:rPr>
                    <w:noProof/>
                    <w:webHidden/>
                  </w:rPr>
                  <w:fldChar w:fldCharType="separate"/>
                </w:r>
                <w:r w:rsidR="00C84E31">
                  <w:rPr>
                    <w:noProof/>
                    <w:webHidden/>
                  </w:rPr>
                  <w:t>16</w:t>
                </w:r>
                <w:r w:rsidR="00D93754">
                  <w:rPr>
                    <w:noProof/>
                    <w:webHidden/>
                  </w:rPr>
                  <w:fldChar w:fldCharType="end"/>
                </w:r>
              </w:hyperlink>
            </w:p>
            <w:p w14:paraId="5E79AA12" w14:textId="0F6AF638" w:rsidR="00D93754" w:rsidRDefault="008B3FF4">
              <w:pPr>
                <w:pStyle w:val="TOC1"/>
                <w:rPr>
                  <w:rFonts w:asciiTheme="minorHAnsi" w:eastAsiaTheme="minorEastAsia" w:hAnsiTheme="minorHAnsi" w:cstheme="minorBidi"/>
                  <w:noProof/>
                  <w:szCs w:val="22"/>
                  <w:lang w:val="en-US"/>
                </w:rPr>
              </w:pPr>
              <w:hyperlink w:anchor="_Toc13825735" w:history="1">
                <w:r w:rsidR="00D93754" w:rsidRPr="008D4D1C">
                  <w:rPr>
                    <w:rStyle w:val="Hyperlink"/>
                    <w:noProof/>
                  </w:rPr>
                  <w:t>12</w:t>
                </w:r>
                <w:r w:rsidR="00D93754">
                  <w:rPr>
                    <w:rFonts w:asciiTheme="minorHAnsi" w:eastAsiaTheme="minorEastAsia" w:hAnsiTheme="minorHAnsi" w:cstheme="minorBidi"/>
                    <w:noProof/>
                    <w:szCs w:val="22"/>
                    <w:lang w:val="en-US"/>
                  </w:rPr>
                  <w:tab/>
                </w:r>
                <w:r w:rsidR="00D93754" w:rsidRPr="008D4D1C">
                  <w:rPr>
                    <w:rStyle w:val="Hyperlink"/>
                    <w:noProof/>
                  </w:rPr>
                  <w:t>Anexe – piese desenate</w:t>
                </w:r>
                <w:r w:rsidR="00D93754">
                  <w:rPr>
                    <w:noProof/>
                    <w:webHidden/>
                  </w:rPr>
                  <w:tab/>
                </w:r>
                <w:r w:rsidR="00D93754">
                  <w:rPr>
                    <w:noProof/>
                    <w:webHidden/>
                  </w:rPr>
                  <w:fldChar w:fldCharType="begin"/>
                </w:r>
                <w:r w:rsidR="00D93754">
                  <w:rPr>
                    <w:noProof/>
                    <w:webHidden/>
                  </w:rPr>
                  <w:instrText xml:space="preserve"> PAGEREF _Toc13825735 \h </w:instrText>
                </w:r>
                <w:r w:rsidR="00D93754">
                  <w:rPr>
                    <w:noProof/>
                    <w:webHidden/>
                  </w:rPr>
                </w:r>
                <w:r w:rsidR="00D93754">
                  <w:rPr>
                    <w:noProof/>
                    <w:webHidden/>
                  </w:rPr>
                  <w:fldChar w:fldCharType="separate"/>
                </w:r>
                <w:r w:rsidR="00C84E31">
                  <w:rPr>
                    <w:noProof/>
                    <w:webHidden/>
                  </w:rPr>
                  <w:t>17</w:t>
                </w:r>
                <w:r w:rsidR="00D93754">
                  <w:rPr>
                    <w:noProof/>
                    <w:webHidden/>
                  </w:rPr>
                  <w:fldChar w:fldCharType="end"/>
                </w:r>
              </w:hyperlink>
            </w:p>
            <w:p w14:paraId="7C7E5558" w14:textId="25FC7BC4" w:rsidR="00D93754" w:rsidRDefault="008B3FF4">
              <w:pPr>
                <w:pStyle w:val="TOC1"/>
                <w:rPr>
                  <w:rFonts w:asciiTheme="minorHAnsi" w:eastAsiaTheme="minorEastAsia" w:hAnsiTheme="minorHAnsi" w:cstheme="minorBidi"/>
                  <w:noProof/>
                  <w:szCs w:val="22"/>
                  <w:lang w:val="en-US"/>
                </w:rPr>
              </w:pPr>
              <w:hyperlink w:anchor="_Toc13825736" w:history="1">
                <w:r w:rsidR="00D93754" w:rsidRPr="008D4D1C">
                  <w:rPr>
                    <w:rStyle w:val="Hyperlink"/>
                    <w:noProof/>
                  </w:rPr>
                  <w:t>13</w:t>
                </w:r>
                <w:r w:rsidR="00D93754">
                  <w:rPr>
                    <w:rFonts w:asciiTheme="minorHAnsi" w:eastAsiaTheme="minorEastAsia" w:hAnsiTheme="minorHAnsi" w:cstheme="minorBidi"/>
                    <w:noProof/>
                    <w:szCs w:val="22"/>
                    <w:lang w:val="en-US"/>
                  </w:rPr>
                  <w:tab/>
                </w:r>
                <w:r w:rsidR="00D93754" w:rsidRPr="008D4D1C">
                  <w:rPr>
                    <w:rStyle w:val="Hyperlink"/>
                    <w:noProof/>
                  </w:rPr>
                  <w:t>Evaluare adecvată</w:t>
                </w:r>
                <w:r w:rsidR="00D93754">
                  <w:rPr>
                    <w:noProof/>
                    <w:webHidden/>
                  </w:rPr>
                  <w:tab/>
                </w:r>
                <w:r w:rsidR="00D93754">
                  <w:rPr>
                    <w:noProof/>
                    <w:webHidden/>
                  </w:rPr>
                  <w:fldChar w:fldCharType="begin"/>
                </w:r>
                <w:r w:rsidR="00D93754">
                  <w:rPr>
                    <w:noProof/>
                    <w:webHidden/>
                  </w:rPr>
                  <w:instrText xml:space="preserve"> PAGEREF _Toc13825736 \h </w:instrText>
                </w:r>
                <w:r w:rsidR="00D93754">
                  <w:rPr>
                    <w:noProof/>
                    <w:webHidden/>
                  </w:rPr>
                </w:r>
                <w:r w:rsidR="00D93754">
                  <w:rPr>
                    <w:noProof/>
                    <w:webHidden/>
                  </w:rPr>
                  <w:fldChar w:fldCharType="separate"/>
                </w:r>
                <w:r w:rsidR="00C84E31">
                  <w:rPr>
                    <w:noProof/>
                    <w:webHidden/>
                  </w:rPr>
                  <w:t>17</w:t>
                </w:r>
                <w:r w:rsidR="00D93754">
                  <w:rPr>
                    <w:noProof/>
                    <w:webHidden/>
                  </w:rPr>
                  <w:fldChar w:fldCharType="end"/>
                </w:r>
              </w:hyperlink>
            </w:p>
            <w:p w14:paraId="159D04E3" w14:textId="61D8EF9B" w:rsidR="00D93754" w:rsidRDefault="008B3FF4">
              <w:pPr>
                <w:pStyle w:val="TOC1"/>
                <w:rPr>
                  <w:rFonts w:asciiTheme="minorHAnsi" w:eastAsiaTheme="minorEastAsia" w:hAnsiTheme="minorHAnsi" w:cstheme="minorBidi"/>
                  <w:noProof/>
                  <w:szCs w:val="22"/>
                  <w:lang w:val="en-US"/>
                </w:rPr>
              </w:pPr>
              <w:hyperlink w:anchor="_Toc13825737" w:history="1">
                <w:r w:rsidR="00D93754" w:rsidRPr="008D4D1C">
                  <w:rPr>
                    <w:rStyle w:val="Hyperlink"/>
                    <w:noProof/>
                  </w:rPr>
                  <w:t>14</w:t>
                </w:r>
                <w:r w:rsidR="00D93754">
                  <w:rPr>
                    <w:rFonts w:asciiTheme="minorHAnsi" w:eastAsiaTheme="minorEastAsia" w:hAnsiTheme="minorHAnsi" w:cstheme="minorBidi"/>
                    <w:noProof/>
                    <w:szCs w:val="22"/>
                    <w:lang w:val="en-US"/>
                  </w:rPr>
                  <w:tab/>
                </w:r>
                <w:r w:rsidR="00D93754" w:rsidRPr="008D4D1C">
                  <w:rPr>
                    <w:rStyle w:val="Hyperlink"/>
                    <w:noProof/>
                  </w:rPr>
                  <w:t>Proiecte realizate pe ape sau au legătură cu apele</w:t>
                </w:r>
                <w:r w:rsidR="00D93754">
                  <w:rPr>
                    <w:noProof/>
                    <w:webHidden/>
                  </w:rPr>
                  <w:tab/>
                </w:r>
                <w:r w:rsidR="00D93754">
                  <w:rPr>
                    <w:noProof/>
                    <w:webHidden/>
                  </w:rPr>
                  <w:fldChar w:fldCharType="begin"/>
                </w:r>
                <w:r w:rsidR="00D93754">
                  <w:rPr>
                    <w:noProof/>
                    <w:webHidden/>
                  </w:rPr>
                  <w:instrText xml:space="preserve"> PAGEREF _Toc13825737 \h </w:instrText>
                </w:r>
                <w:r w:rsidR="00D93754">
                  <w:rPr>
                    <w:noProof/>
                    <w:webHidden/>
                  </w:rPr>
                </w:r>
                <w:r w:rsidR="00D93754">
                  <w:rPr>
                    <w:noProof/>
                    <w:webHidden/>
                  </w:rPr>
                  <w:fldChar w:fldCharType="separate"/>
                </w:r>
                <w:r w:rsidR="00C84E31">
                  <w:rPr>
                    <w:noProof/>
                    <w:webHidden/>
                  </w:rPr>
                  <w:t>17</w:t>
                </w:r>
                <w:r w:rsidR="00D93754">
                  <w:rPr>
                    <w:noProof/>
                    <w:webHidden/>
                  </w:rPr>
                  <w:fldChar w:fldCharType="end"/>
                </w:r>
              </w:hyperlink>
            </w:p>
            <w:p w14:paraId="43D12BF1" w14:textId="4A820B27"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8" w:history="1">
                <w:r w:rsidR="00D93754" w:rsidRPr="008D4D1C">
                  <w:rPr>
                    <w:rStyle w:val="Hyperlink"/>
                    <w:noProof/>
                  </w:rPr>
                  <w:t>14.1.1</w:t>
                </w:r>
                <w:r w:rsidR="00D93754">
                  <w:rPr>
                    <w:rFonts w:asciiTheme="minorHAnsi" w:eastAsiaTheme="minorEastAsia" w:hAnsiTheme="minorHAnsi" w:cstheme="minorBidi"/>
                    <w:iCs w:val="0"/>
                    <w:noProof/>
                    <w:sz w:val="22"/>
                    <w:szCs w:val="22"/>
                    <w:lang w:val="en-US"/>
                  </w:rPr>
                  <w:tab/>
                </w:r>
                <w:r w:rsidR="00D93754" w:rsidRPr="008D4D1C">
                  <w:rPr>
                    <w:rStyle w:val="Hyperlink"/>
                    <w:noProof/>
                  </w:rPr>
                  <w:t>Localizarea proiectului</w:t>
                </w:r>
                <w:r w:rsidR="00D93754">
                  <w:rPr>
                    <w:noProof/>
                    <w:webHidden/>
                  </w:rPr>
                  <w:tab/>
                </w:r>
                <w:r w:rsidR="00D93754">
                  <w:rPr>
                    <w:noProof/>
                    <w:webHidden/>
                  </w:rPr>
                  <w:fldChar w:fldCharType="begin"/>
                </w:r>
                <w:r w:rsidR="00D93754">
                  <w:rPr>
                    <w:noProof/>
                    <w:webHidden/>
                  </w:rPr>
                  <w:instrText xml:space="preserve"> PAGEREF _Toc13825738 \h </w:instrText>
                </w:r>
                <w:r w:rsidR="00D93754">
                  <w:rPr>
                    <w:noProof/>
                    <w:webHidden/>
                  </w:rPr>
                </w:r>
                <w:r w:rsidR="00D93754">
                  <w:rPr>
                    <w:noProof/>
                    <w:webHidden/>
                  </w:rPr>
                  <w:fldChar w:fldCharType="separate"/>
                </w:r>
                <w:r w:rsidR="00C84E31">
                  <w:rPr>
                    <w:noProof/>
                    <w:webHidden/>
                  </w:rPr>
                  <w:t>17</w:t>
                </w:r>
                <w:r w:rsidR="00D93754">
                  <w:rPr>
                    <w:noProof/>
                    <w:webHidden/>
                  </w:rPr>
                  <w:fldChar w:fldCharType="end"/>
                </w:r>
              </w:hyperlink>
            </w:p>
            <w:p w14:paraId="4A8F8E39" w14:textId="57B9C8FA"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39" w:history="1">
                <w:r w:rsidR="00D93754" w:rsidRPr="008D4D1C">
                  <w:rPr>
                    <w:rStyle w:val="Hyperlink"/>
                    <w:noProof/>
                  </w:rPr>
                  <w:t>14.1.2</w:t>
                </w:r>
                <w:r w:rsidR="00D93754">
                  <w:rPr>
                    <w:rFonts w:asciiTheme="minorHAnsi" w:eastAsiaTheme="minorEastAsia" w:hAnsiTheme="minorHAnsi" w:cstheme="minorBidi"/>
                    <w:iCs w:val="0"/>
                    <w:noProof/>
                    <w:sz w:val="22"/>
                    <w:szCs w:val="22"/>
                    <w:lang w:val="en-US"/>
                  </w:rPr>
                  <w:tab/>
                </w:r>
                <w:r w:rsidR="00D93754" w:rsidRPr="008D4D1C">
                  <w:rPr>
                    <w:rStyle w:val="Hyperlink"/>
                    <w:noProof/>
                  </w:rPr>
                  <w:t>Starea ecologică/ potențialul ecologic și starea chimică a corpului de apă</w:t>
                </w:r>
                <w:r w:rsidR="00D93754">
                  <w:rPr>
                    <w:noProof/>
                    <w:webHidden/>
                  </w:rPr>
                  <w:tab/>
                </w:r>
                <w:r w:rsidR="00D93754">
                  <w:rPr>
                    <w:noProof/>
                    <w:webHidden/>
                  </w:rPr>
                  <w:fldChar w:fldCharType="begin"/>
                </w:r>
                <w:r w:rsidR="00D93754">
                  <w:rPr>
                    <w:noProof/>
                    <w:webHidden/>
                  </w:rPr>
                  <w:instrText xml:space="preserve"> PAGEREF _Toc13825739 \h </w:instrText>
                </w:r>
                <w:r w:rsidR="00D93754">
                  <w:rPr>
                    <w:noProof/>
                    <w:webHidden/>
                  </w:rPr>
                </w:r>
                <w:r w:rsidR="00D93754">
                  <w:rPr>
                    <w:noProof/>
                    <w:webHidden/>
                  </w:rPr>
                  <w:fldChar w:fldCharType="separate"/>
                </w:r>
                <w:r w:rsidR="00C84E31">
                  <w:rPr>
                    <w:noProof/>
                    <w:webHidden/>
                  </w:rPr>
                  <w:t>17</w:t>
                </w:r>
                <w:r w:rsidR="00D93754">
                  <w:rPr>
                    <w:noProof/>
                    <w:webHidden/>
                  </w:rPr>
                  <w:fldChar w:fldCharType="end"/>
                </w:r>
              </w:hyperlink>
            </w:p>
            <w:p w14:paraId="004FFA1A" w14:textId="4D7A17D3" w:rsidR="00D93754" w:rsidRDefault="008B3FF4">
              <w:pPr>
                <w:pStyle w:val="TOC3"/>
                <w:tabs>
                  <w:tab w:val="left" w:pos="1760"/>
                </w:tabs>
                <w:rPr>
                  <w:rFonts w:asciiTheme="minorHAnsi" w:eastAsiaTheme="minorEastAsia" w:hAnsiTheme="minorHAnsi" w:cstheme="minorBidi"/>
                  <w:iCs w:val="0"/>
                  <w:noProof/>
                  <w:sz w:val="22"/>
                  <w:szCs w:val="22"/>
                  <w:lang w:val="en-US"/>
                </w:rPr>
              </w:pPr>
              <w:hyperlink w:anchor="_Toc13825740" w:history="1">
                <w:r w:rsidR="00D93754" w:rsidRPr="008D4D1C">
                  <w:rPr>
                    <w:rStyle w:val="Hyperlink"/>
                    <w:noProof/>
                  </w:rPr>
                  <w:t>14.1.3</w:t>
                </w:r>
                <w:r w:rsidR="00D93754">
                  <w:rPr>
                    <w:rFonts w:asciiTheme="minorHAnsi" w:eastAsiaTheme="minorEastAsia" w:hAnsiTheme="minorHAnsi" w:cstheme="minorBidi"/>
                    <w:iCs w:val="0"/>
                    <w:noProof/>
                    <w:sz w:val="22"/>
                    <w:szCs w:val="22"/>
                    <w:lang w:val="en-US"/>
                  </w:rPr>
                  <w:tab/>
                </w:r>
                <w:r w:rsidR="00D93754" w:rsidRPr="008D4D1C">
                  <w:rPr>
                    <w:rStyle w:val="Hyperlink"/>
                    <w:noProof/>
                  </w:rPr>
                  <w:t>Obiectivele de mediu pentru fiecare corp de apă identificat</w:t>
                </w:r>
                <w:r w:rsidR="00D93754">
                  <w:rPr>
                    <w:noProof/>
                    <w:webHidden/>
                  </w:rPr>
                  <w:tab/>
                </w:r>
                <w:r w:rsidR="00D93754">
                  <w:rPr>
                    <w:noProof/>
                    <w:webHidden/>
                  </w:rPr>
                  <w:fldChar w:fldCharType="begin"/>
                </w:r>
                <w:r w:rsidR="00D93754">
                  <w:rPr>
                    <w:noProof/>
                    <w:webHidden/>
                  </w:rPr>
                  <w:instrText xml:space="preserve"> PAGEREF _Toc13825740 \h </w:instrText>
                </w:r>
                <w:r w:rsidR="00D93754">
                  <w:rPr>
                    <w:noProof/>
                    <w:webHidden/>
                  </w:rPr>
                </w:r>
                <w:r w:rsidR="00D93754">
                  <w:rPr>
                    <w:noProof/>
                    <w:webHidden/>
                  </w:rPr>
                  <w:fldChar w:fldCharType="separate"/>
                </w:r>
                <w:r w:rsidR="00C84E31">
                  <w:rPr>
                    <w:noProof/>
                    <w:webHidden/>
                  </w:rPr>
                  <w:t>18</w:t>
                </w:r>
                <w:r w:rsidR="00D93754">
                  <w:rPr>
                    <w:noProof/>
                    <w:webHidden/>
                  </w:rPr>
                  <w:fldChar w:fldCharType="end"/>
                </w:r>
              </w:hyperlink>
            </w:p>
            <w:p w14:paraId="173A5F4F" w14:textId="43048DBB" w:rsidR="00D93754" w:rsidRDefault="008B3FF4">
              <w:pPr>
                <w:pStyle w:val="TOC1"/>
                <w:rPr>
                  <w:rFonts w:asciiTheme="minorHAnsi" w:eastAsiaTheme="minorEastAsia" w:hAnsiTheme="minorHAnsi" w:cstheme="minorBidi"/>
                  <w:noProof/>
                  <w:szCs w:val="22"/>
                  <w:lang w:val="en-US"/>
                </w:rPr>
              </w:pPr>
              <w:hyperlink w:anchor="_Toc13825741" w:history="1">
                <w:r w:rsidR="00D93754" w:rsidRPr="008D4D1C">
                  <w:rPr>
                    <w:rStyle w:val="Hyperlink"/>
                    <w:noProof/>
                  </w:rPr>
                  <w:t>15</w:t>
                </w:r>
                <w:r w:rsidR="00D93754">
                  <w:rPr>
                    <w:rFonts w:asciiTheme="minorHAnsi" w:eastAsiaTheme="minorEastAsia" w:hAnsiTheme="minorHAnsi" w:cstheme="minorBidi"/>
                    <w:noProof/>
                    <w:szCs w:val="22"/>
                    <w:lang w:val="en-US"/>
                  </w:rPr>
                  <w:tab/>
                </w:r>
                <w:r w:rsidR="00D93754" w:rsidRPr="008D4D1C">
                  <w:rPr>
                    <w:rStyle w:val="Hyperlink"/>
                    <w:noProof/>
                  </w:rPr>
                  <w:t>Criterii privind evaluarea impactului</w:t>
                </w:r>
                <w:r w:rsidR="00D93754">
                  <w:rPr>
                    <w:noProof/>
                    <w:webHidden/>
                  </w:rPr>
                  <w:tab/>
                </w:r>
                <w:r w:rsidR="00D93754">
                  <w:rPr>
                    <w:noProof/>
                    <w:webHidden/>
                  </w:rPr>
                  <w:fldChar w:fldCharType="begin"/>
                </w:r>
                <w:r w:rsidR="00D93754">
                  <w:rPr>
                    <w:noProof/>
                    <w:webHidden/>
                  </w:rPr>
                  <w:instrText xml:space="preserve"> PAGEREF _Toc13825741 \h </w:instrText>
                </w:r>
                <w:r w:rsidR="00D93754">
                  <w:rPr>
                    <w:noProof/>
                    <w:webHidden/>
                  </w:rPr>
                </w:r>
                <w:r w:rsidR="00D93754">
                  <w:rPr>
                    <w:noProof/>
                    <w:webHidden/>
                  </w:rPr>
                  <w:fldChar w:fldCharType="separate"/>
                </w:r>
                <w:r w:rsidR="00C84E31">
                  <w:rPr>
                    <w:noProof/>
                    <w:webHidden/>
                  </w:rPr>
                  <w:t>18</w:t>
                </w:r>
                <w:r w:rsidR="00D93754">
                  <w:rPr>
                    <w:noProof/>
                    <w:webHidden/>
                  </w:rPr>
                  <w:fldChar w:fldCharType="end"/>
                </w:r>
              </w:hyperlink>
            </w:p>
            <w:p w14:paraId="439D4C34" w14:textId="139997A2" w:rsidR="00CD7429" w:rsidRDefault="00395A52" w:rsidP="006E1621">
              <w:pPr>
                <w:ind w:firstLine="0"/>
                <w:rPr>
                  <w:rFonts w:asciiTheme="minorHAnsi" w:hAnsiTheme="minorHAnsi"/>
                  <w:b/>
                  <w:bCs/>
                  <w:caps/>
                  <w:sz w:val="20"/>
                </w:rPr>
              </w:pPr>
              <w:r w:rsidRPr="0044759A">
                <w:rPr>
                  <w:rFonts w:asciiTheme="minorHAnsi" w:hAnsiTheme="minorHAnsi"/>
                  <w:b/>
                  <w:bCs/>
                  <w:caps/>
                  <w:sz w:val="20"/>
                </w:rPr>
                <w:fldChar w:fldCharType="end"/>
              </w:r>
            </w:p>
            <w:p w14:paraId="79EF68FB" w14:textId="55148102" w:rsidR="00D45ED0" w:rsidRDefault="00D45ED0" w:rsidP="00CD7429">
              <w:pPr>
                <w:pStyle w:val="Heading1"/>
              </w:pPr>
              <w:bookmarkStart w:id="7" w:name="_Toc13825677"/>
              <w:bookmarkStart w:id="8" w:name="_Toc6846018"/>
              <w:r>
                <w:t>Denumirea proiectului</w:t>
              </w:r>
              <w:bookmarkEnd w:id="7"/>
            </w:p>
            <w:p w14:paraId="18C5D852" w14:textId="1555B141" w:rsidR="001E019E" w:rsidRPr="001E019E" w:rsidRDefault="001E019E" w:rsidP="001E019E">
              <w:pPr>
                <w:pStyle w:val="SubtitluAdresa"/>
                <w:pBdr>
                  <w:left w:val="single" w:sz="4" w:space="0" w:color="FFFFFF"/>
                </w:pBdr>
                <w:rPr>
                  <w:rFonts w:cs="Times New Roman"/>
                  <w:b/>
                  <w:i/>
                  <w:caps w:val="0"/>
                  <w:noProof w:val="0"/>
                  <w:color w:val="auto"/>
                  <w:sz w:val="22"/>
                  <w:szCs w:val="22"/>
                </w:rPr>
              </w:pPr>
              <w:r>
                <w:rPr>
                  <w:rFonts w:cs="Times New Roman"/>
                  <w:b/>
                  <w:i/>
                  <w:caps w:val="0"/>
                  <w:noProof w:val="0"/>
                  <w:color w:val="auto"/>
                  <w:sz w:val="22"/>
                  <w:szCs w:val="22"/>
                </w:rPr>
                <w:t>C</w:t>
              </w:r>
              <w:r w:rsidRPr="001E019E">
                <w:rPr>
                  <w:rFonts w:cs="Times New Roman"/>
                  <w:b/>
                  <w:i/>
                  <w:caps w:val="0"/>
                  <w:noProof w:val="0"/>
                  <w:color w:val="auto"/>
                  <w:sz w:val="22"/>
                  <w:szCs w:val="22"/>
                </w:rPr>
                <w:t>onstruire hypermarket si constructii anexe interioare si exterioare (CONTAINER bufet „imbiss” si cort, container reciclare ambalaje, post trafo, bazin rezerva incendiu, copertine carucioare), amenajari exterioare incinta (platforme parcare, spatii verzi, drumuri, trotuare), amenajare accese rutiere si pietonale si racorduri la drumurile publice, instalatii interioare si retele/ lucrari tehnico edilitare, amenajare imprejmuire teren, amplasare panouri publicitare si totem publicitar, organizare de santier, bransamente utilitare</w:t>
              </w:r>
            </w:p>
            <w:p w14:paraId="2BB8F5F7" w14:textId="2B537ECD" w:rsidR="00C653F5" w:rsidRPr="00C653F5" w:rsidRDefault="00C653F5" w:rsidP="00C653F5">
              <w:r>
                <w:lastRenderedPageBreak/>
                <w:t xml:space="preserve">Prezenta documentație este întocmită ca urmare a solicitărilor din </w:t>
              </w:r>
              <w:r w:rsidR="00D14561">
                <w:t>D</w:t>
              </w:r>
              <w:r>
                <w:t>ecizia</w:t>
              </w:r>
              <w:r w:rsidR="00D14561">
                <w:t xml:space="preserve"> </w:t>
              </w:r>
              <w:r>
                <w:t>etapei de evaluare inițială nr. 6460/04.06.2019, conform conținutului cadru din Anexa nr. 5</w:t>
              </w:r>
              <w:r w:rsidR="00977103">
                <w:t>E</w:t>
              </w:r>
              <w:r>
                <w:t xml:space="preserve"> din Legea nr. 292/2018.</w:t>
              </w:r>
            </w:p>
            <w:p w14:paraId="1774D76D" w14:textId="053B8A0F" w:rsidR="00BB599E" w:rsidRDefault="00BB599E" w:rsidP="00BB599E">
              <w:pPr>
                <w:pStyle w:val="Heading1"/>
              </w:pPr>
              <w:bookmarkStart w:id="9" w:name="_Toc13825678"/>
              <w:r>
                <w:t>Titular</w:t>
              </w:r>
              <w:r w:rsidR="00C653F5">
                <w:t>ul proiectului</w:t>
              </w:r>
              <w:bookmarkEnd w:id="9"/>
            </w:p>
            <w:p w14:paraId="7879384D" w14:textId="501CFB7E" w:rsidR="00BB599E" w:rsidRDefault="00687810" w:rsidP="00BB599E">
              <w:pPr>
                <w:pStyle w:val="Heading2"/>
                <w:pBdr>
                  <w:bottom w:val="single" w:sz="2" w:space="1" w:color="B40032"/>
                </w:pBdr>
                <w:spacing w:before="480"/>
              </w:pPr>
              <w:bookmarkStart w:id="10" w:name="_Toc13825679"/>
              <w:r>
                <w:t xml:space="preserve">Titular </w:t>
              </w:r>
              <w:r w:rsidR="00BB599E">
                <w:t>proiect</w:t>
              </w:r>
              <w:bookmarkEnd w:id="10"/>
            </w:p>
            <w:tbl>
              <w:tblPr>
                <w:tblStyle w:val="TableGrid"/>
                <w:tblW w:w="787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67"/>
              </w:tblGrid>
              <w:tr w:rsidR="002B7DA5" w:rsidRPr="00663906" w14:paraId="14A85B88" w14:textId="77777777" w:rsidTr="001C712A">
                <w:tc>
                  <w:tcPr>
                    <w:tcW w:w="2410" w:type="dxa"/>
                    <w:vAlign w:val="center"/>
                  </w:tcPr>
                  <w:p w14:paraId="4F064FB6" w14:textId="3872B3E4" w:rsidR="002B7DA5" w:rsidRPr="00663906" w:rsidRDefault="002B7DA5" w:rsidP="001C712A">
                    <w:pPr>
                      <w:pStyle w:val="Tabele"/>
                    </w:pPr>
                    <w:r>
                      <w:t xml:space="preserve">Titularul </w:t>
                    </w:r>
                    <w:r w:rsidR="00624067">
                      <w:t xml:space="preserve">și beneficiarul </w:t>
                    </w:r>
                    <w:r>
                      <w:t>investiției</w:t>
                    </w:r>
                    <w:r w:rsidRPr="00663906">
                      <w:t>:</w:t>
                    </w:r>
                  </w:p>
                </w:tc>
                <w:tc>
                  <w:tcPr>
                    <w:tcW w:w="5467" w:type="dxa"/>
                    <w:vAlign w:val="center"/>
                  </w:tcPr>
                  <w:p w14:paraId="402CE05E" w14:textId="667FF2F1" w:rsidR="002B7DA5" w:rsidRPr="00216EED" w:rsidRDefault="00216EED" w:rsidP="001C712A">
                    <w:pPr>
                      <w:pStyle w:val="Tabele"/>
                      <w:rPr>
                        <w:b/>
                        <w:color w:val="000000" w:themeColor="text1"/>
                        <w:sz w:val="22"/>
                        <w:szCs w:val="22"/>
                      </w:rPr>
                    </w:pPr>
                    <w:r w:rsidRPr="00216EED">
                      <w:rPr>
                        <w:b/>
                        <w:sz w:val="22"/>
                      </w:rPr>
                      <w:t>GOLDBACH DESIGN&amp;BUILD s.r.l.</w:t>
                    </w:r>
                  </w:p>
                </w:tc>
              </w:tr>
              <w:tr w:rsidR="002B7DA5" w:rsidRPr="00803028" w14:paraId="0163B2C6" w14:textId="77777777" w:rsidTr="001C712A">
                <w:tc>
                  <w:tcPr>
                    <w:tcW w:w="2410" w:type="dxa"/>
                    <w:vAlign w:val="center"/>
                  </w:tcPr>
                  <w:p w14:paraId="19CC1AAB" w14:textId="30CF141E" w:rsidR="002B7DA5" w:rsidRPr="00663906" w:rsidRDefault="002B7DA5" w:rsidP="001C712A">
                    <w:pPr>
                      <w:pStyle w:val="Tabele"/>
                    </w:pPr>
                    <w:r>
                      <w:t>Sediu social</w:t>
                    </w:r>
                    <w:r w:rsidRPr="00663906">
                      <w:t>:</w:t>
                    </w:r>
                  </w:p>
                </w:tc>
                <w:tc>
                  <w:tcPr>
                    <w:tcW w:w="5467" w:type="dxa"/>
                    <w:vAlign w:val="center"/>
                  </w:tcPr>
                  <w:p w14:paraId="4627D6AE" w14:textId="45388928" w:rsidR="002B7DA5" w:rsidRPr="00DA4353" w:rsidRDefault="00216EED" w:rsidP="001C712A">
                    <w:pPr>
                      <w:pStyle w:val="Tabele"/>
                      <w:rPr>
                        <w:color w:val="000000" w:themeColor="text1"/>
                        <w:sz w:val="22"/>
                        <w:szCs w:val="22"/>
                      </w:rPr>
                    </w:pPr>
                    <w:r w:rsidRPr="00216EED">
                      <w:rPr>
                        <w:b/>
                        <w:sz w:val="22"/>
                      </w:rPr>
                      <w:t>str. Ceasornicului nr. 3-7, sector 1, Bucuresti</w:t>
                    </w:r>
                  </w:p>
                </w:tc>
              </w:tr>
              <w:tr w:rsidR="002B7DA5" w:rsidRPr="00663906" w14:paraId="262D0B34" w14:textId="77777777" w:rsidTr="001C712A">
                <w:tc>
                  <w:tcPr>
                    <w:tcW w:w="2410" w:type="dxa"/>
                    <w:vAlign w:val="center"/>
                  </w:tcPr>
                  <w:p w14:paraId="68CDF612" w14:textId="2D4788A5" w:rsidR="002B7DA5" w:rsidRPr="00663906" w:rsidRDefault="00150C4A" w:rsidP="001C712A">
                    <w:pPr>
                      <w:pStyle w:val="Tabele"/>
                    </w:pPr>
                    <w:r>
                      <w:t>CUI</w:t>
                    </w:r>
                    <w:r w:rsidR="002B7DA5" w:rsidRPr="00663906">
                      <w:t>:</w:t>
                    </w:r>
                  </w:p>
                </w:tc>
                <w:tc>
                  <w:tcPr>
                    <w:tcW w:w="5467" w:type="dxa"/>
                    <w:vAlign w:val="center"/>
                  </w:tcPr>
                  <w:p w14:paraId="40660DD2" w14:textId="70CE11F2" w:rsidR="002B7DA5" w:rsidRPr="00DA4353" w:rsidRDefault="00216EED" w:rsidP="001C712A">
                    <w:pPr>
                      <w:pStyle w:val="Tabele"/>
                      <w:rPr>
                        <w:color w:val="000000" w:themeColor="text1"/>
                        <w:sz w:val="22"/>
                        <w:szCs w:val="22"/>
                      </w:rPr>
                    </w:pPr>
                    <w:r>
                      <w:rPr>
                        <w:b/>
                        <w:color w:val="000000" w:themeColor="text1"/>
                        <w:sz w:val="22"/>
                        <w:szCs w:val="22"/>
                      </w:rPr>
                      <w:t>38517552</w:t>
                    </w:r>
                  </w:p>
                </w:tc>
              </w:tr>
              <w:tr w:rsidR="00C175EE" w:rsidRPr="00663906" w14:paraId="1D8E8279" w14:textId="77777777" w:rsidTr="001C712A">
                <w:tc>
                  <w:tcPr>
                    <w:tcW w:w="2410" w:type="dxa"/>
                    <w:vAlign w:val="center"/>
                  </w:tcPr>
                  <w:p w14:paraId="2966728A" w14:textId="3DD9AFEE" w:rsidR="00C175EE" w:rsidRPr="00C175EE" w:rsidRDefault="00C175EE" w:rsidP="001C712A">
                    <w:pPr>
                      <w:pStyle w:val="Tabele"/>
                      <w:rPr>
                        <w:lang w:val="en-US"/>
                      </w:rPr>
                    </w:pPr>
                    <w:r>
                      <w:t>Adresa pagină internet</w:t>
                    </w:r>
                    <w:r>
                      <w:rPr>
                        <w:lang w:val="en-US"/>
                      </w:rPr>
                      <w:t>:</w:t>
                    </w:r>
                  </w:p>
                </w:tc>
                <w:tc>
                  <w:tcPr>
                    <w:tcW w:w="5467" w:type="dxa"/>
                    <w:vAlign w:val="center"/>
                  </w:tcPr>
                  <w:p w14:paraId="5A44D439" w14:textId="4CB8CD08" w:rsidR="00C175EE" w:rsidRDefault="00216EED" w:rsidP="001C712A">
                    <w:pPr>
                      <w:pStyle w:val="Tabele"/>
                      <w:rPr>
                        <w:b/>
                        <w:color w:val="000000" w:themeColor="text1"/>
                        <w:sz w:val="22"/>
                        <w:szCs w:val="22"/>
                      </w:rPr>
                    </w:pPr>
                    <w:r>
                      <w:rPr>
                        <w:b/>
                        <w:color w:val="000000" w:themeColor="text1"/>
                        <w:sz w:val="22"/>
                        <w:szCs w:val="22"/>
                      </w:rPr>
                      <w:t>Eduard.guramulta@goldbachdb.ro</w:t>
                    </w:r>
                  </w:p>
                </w:tc>
              </w:tr>
            </w:tbl>
            <w:p w14:paraId="6CE24002" w14:textId="72DE3A95" w:rsidR="00CD7429" w:rsidRDefault="00DF38E8" w:rsidP="00CD7429">
              <w:pPr>
                <w:pStyle w:val="Heading1"/>
              </w:pPr>
              <w:bookmarkStart w:id="11" w:name="_Toc13825680"/>
              <w:r>
                <w:t xml:space="preserve">Descrierea </w:t>
              </w:r>
              <w:r w:rsidR="000E36E9">
                <w:t xml:space="preserve">caracteristicilor fizice ale </w:t>
              </w:r>
              <w:r>
                <w:t>proiectului</w:t>
              </w:r>
              <w:bookmarkEnd w:id="8"/>
              <w:bookmarkEnd w:id="11"/>
            </w:p>
            <w:p w14:paraId="7A7D57C3" w14:textId="5D956FE2" w:rsidR="00CD7429" w:rsidRDefault="00DF38E8" w:rsidP="00CD7429">
              <w:pPr>
                <w:pStyle w:val="Heading2"/>
                <w:pBdr>
                  <w:bottom w:val="single" w:sz="2" w:space="1" w:color="B40032"/>
                </w:pBdr>
                <w:spacing w:before="480"/>
              </w:pPr>
              <w:bookmarkStart w:id="12" w:name="_Toc6846019"/>
              <w:bookmarkStart w:id="13" w:name="_Toc13825681"/>
              <w:r>
                <w:t>Rezumatul proiectului</w:t>
              </w:r>
              <w:bookmarkEnd w:id="12"/>
              <w:bookmarkEnd w:id="13"/>
            </w:p>
            <w:p w14:paraId="54ADC797" w14:textId="431AC221" w:rsidR="00CD7429" w:rsidRPr="00C62D7F" w:rsidRDefault="00CD7429" w:rsidP="00CD7429">
              <w:r w:rsidRPr="00C62D7F">
                <w:t>Proiectul în cauză se referă la construirea unor spații comerciale de tip hipermarket parter înalt (P). Pentru acest lucru, se vor respecta prevederile Certificatului de Urbanism nr.</w:t>
              </w:r>
              <w:r>
                <w:t xml:space="preserve"> </w:t>
              </w:r>
              <w:r w:rsidR="00C552F0">
                <w:t>38</w:t>
              </w:r>
              <w:r w:rsidRPr="00C62D7F">
                <w:t xml:space="preserve"> din </w:t>
              </w:r>
              <w:r w:rsidR="00C552F0">
                <w:t>23.01.2020</w:t>
              </w:r>
              <w:r w:rsidRPr="00C62D7F">
                <w:t xml:space="preserve">, eliberat de Primăria </w:t>
              </w:r>
              <w:r>
                <w:t xml:space="preserve">Municipiului </w:t>
              </w:r>
              <w:r w:rsidR="00067F9D">
                <w:t>Târ</w:t>
              </w:r>
              <w:r w:rsidR="00C552F0">
                <w:t>goviște</w:t>
              </w:r>
              <w:r>
                <w:t>.</w:t>
              </w:r>
            </w:p>
            <w:p w14:paraId="29CEC818" w14:textId="223C3FD8" w:rsidR="00CD7429" w:rsidRDefault="00CD7429" w:rsidP="00482123">
              <w:r w:rsidRPr="00C62D7F">
                <w:t>Terenul</w:t>
              </w:r>
              <w:r>
                <w:t xml:space="preserve"> </w:t>
              </w:r>
              <w:r w:rsidRPr="00C62D7F">
                <w:t>se</w:t>
              </w:r>
              <w:r>
                <w:t xml:space="preserve"> </w:t>
              </w:r>
              <w:r w:rsidRPr="00C62D7F">
                <w:t xml:space="preserve">află pe strada </w:t>
              </w:r>
              <w:r w:rsidR="00C552F0">
                <w:t>Aleea Mănăstirea</w:t>
              </w:r>
              <w:r w:rsidRPr="00C62D7F">
                <w:t>,</w:t>
              </w:r>
              <w:r>
                <w:t xml:space="preserve"> nr.</w:t>
              </w:r>
              <w:r w:rsidR="003537CA">
                <w:t xml:space="preserve"> 2C</w:t>
              </w:r>
              <w:r>
                <w:t>, m</w:t>
              </w:r>
              <w:r w:rsidR="00067F9D">
                <w:t>u</w:t>
              </w:r>
              <w:r>
                <w:t xml:space="preserve">nicipiul </w:t>
              </w:r>
              <w:r w:rsidR="003537CA">
                <w:t>Târgoviște</w:t>
              </w:r>
              <w:r>
                <w:t xml:space="preserve">, județul </w:t>
              </w:r>
              <w:r w:rsidR="003537CA">
                <w:t>Dâmbovița</w:t>
              </w:r>
              <w:r w:rsidRPr="00C62D7F">
                <w:t xml:space="preserve">. Conceptul de funcționare al complexului comercial proiectat grupează mai multe zone principale cum ar fi: sala de vânzare, aleea tip mall cu spații de închiriat, dependințele destinate clienților, depozitul și aprovizionarea marfă, încăperile tehnice şi cele administrative, precum și parcări, accese carosabile și pietonale, accese de aprovizionare. Accesul în incintă </w:t>
              </w:r>
              <w:r w:rsidR="00482123" w:rsidRPr="00482123">
                <w:t xml:space="preserve">se realizează din strada </w:t>
              </w:r>
              <w:r w:rsidR="00EF6816">
                <w:t>Aleea Mănăstirea Dealu și strada Magrini.</w:t>
              </w:r>
            </w:p>
            <w:p w14:paraId="7CDF0B32" w14:textId="269ACD8C" w:rsidR="00CD7429" w:rsidRPr="00C62D7F" w:rsidRDefault="0061061B" w:rsidP="00CD7429">
              <w:r>
                <w:t>S</w:t>
              </w:r>
              <w:r w:rsidR="00CD7429">
                <w:t>e va construi spațiul comercial</w:t>
              </w:r>
              <w:r>
                <w:t xml:space="preserve">, </w:t>
              </w:r>
              <w:r w:rsidR="00CD7429">
                <w:t>hipermarket</w:t>
              </w:r>
              <w:r>
                <w:t>ul</w:t>
              </w:r>
              <w:r w:rsidR="00CD7429">
                <w:t xml:space="preserve"> Kaufland, cu aria construită de </w:t>
              </w:r>
              <w:r w:rsidR="002C583E">
                <w:t>5.813</w:t>
              </w:r>
              <w:r w:rsidR="003B681C">
                <w:t>,</w:t>
              </w:r>
              <w:r w:rsidR="002C583E">
                <w:t>68</w:t>
              </w:r>
              <w:r w:rsidR="00CD7429">
                <w:t xml:space="preserve"> mp </w:t>
              </w:r>
              <w:r w:rsidR="003B681C">
                <w:t xml:space="preserve">și aria desfășurată de </w:t>
              </w:r>
              <w:r w:rsidR="002C583E">
                <w:t xml:space="preserve">5.813,68 </w:t>
              </w:r>
              <w:r w:rsidR="003B681C">
                <w:t xml:space="preserve">mp </w:t>
              </w:r>
              <w:r w:rsidR="00CD7429">
                <w:t>și regimul de înălțime parter, conform planului de situație atașat documentației.</w:t>
              </w:r>
            </w:p>
            <w:p w14:paraId="13BD6C23" w14:textId="4F450323" w:rsidR="00CD7429" w:rsidRPr="00C62D7F" w:rsidRDefault="00CD7429" w:rsidP="00CD7429">
              <w:r w:rsidRPr="00C62D7F">
                <w:t xml:space="preserve">Clădirea are o structură tip cadre din beton armat prefabricat (stâlpi și grinzi). Pereții de închidere sunt realizați din panouri de fațadă prefabricate. Finisajul fațadei se compune din câmpuri de beton aparent, panouri din alucobond (RAL 7047) și tâmplărie cortină. Tâmplăria exterioară este de aluminiu sau oțel. Acoperișul este din tablă cutată auto portantă cu termoizolație vată minerală și hidroizolație membrană PVC. Înălțimea maximă este aprox. </w:t>
              </w:r>
              <w:r w:rsidR="005355FD">
                <w:t>10</w:t>
              </w:r>
              <w:r w:rsidR="00BA135A">
                <w:t>,0</w:t>
              </w:r>
              <w:r w:rsidR="005355FD">
                <w:t>9</w:t>
              </w:r>
              <w:r w:rsidR="00BA135A">
                <w:t>5</w:t>
              </w:r>
              <w:r w:rsidRPr="00C62D7F">
                <w:t xml:space="preserve"> m. Închiderile perimetrale sunt realizate din panouri opace alcătuite din vată bazaltică și tablă trapezoidală. </w:t>
              </w:r>
            </w:p>
            <w:p w14:paraId="64EA2EA3" w14:textId="77777777" w:rsidR="00CD7429" w:rsidRPr="00C62D7F" w:rsidRDefault="00CD7429" w:rsidP="00CD7429">
              <w:r w:rsidRPr="00C62D7F">
                <w:t>Sistemul de acoperire reazemă pe grinzi de beton armat prefabricat și grinzi secundare de rezistență. Panta acoperișului este dată din sistemul constructiv.</w:t>
              </w:r>
            </w:p>
            <w:p w14:paraId="37809B1C" w14:textId="77777777" w:rsidR="00CD7429" w:rsidRPr="00C62D7F" w:rsidRDefault="00CD7429" w:rsidP="00CD7429">
              <w:pPr>
                <w:rPr>
                  <w:rFonts w:asciiTheme="minorHAnsi" w:hAnsiTheme="minorHAnsi" w:cstheme="minorHAnsi"/>
                </w:rPr>
              </w:pPr>
              <w:r w:rsidRPr="00C62D7F">
                <w:rPr>
                  <w:rFonts w:asciiTheme="minorHAnsi" w:hAnsiTheme="minorHAnsi" w:cstheme="minorHAnsi"/>
                </w:rPr>
                <w:t xml:space="preserve">Modul de asigurare a utilităţilor </w:t>
              </w:r>
            </w:p>
            <w:p w14:paraId="5BCB6427" w14:textId="77777777" w:rsidR="00CD7429" w:rsidRPr="00C62D7F" w:rsidRDefault="00CD7429" w:rsidP="00CD7429">
              <w:pPr>
                <w:pStyle w:val="lista1"/>
                <w:tabs>
                  <w:tab w:val="clear" w:pos="6804"/>
                </w:tabs>
              </w:pPr>
              <w:r w:rsidRPr="00C62D7F">
                <w:t xml:space="preserve"> Alimentarea cu apă – rețea stradală existentă </w:t>
              </w:r>
            </w:p>
            <w:p w14:paraId="24CE03FC" w14:textId="77777777" w:rsidR="00CD7429" w:rsidRPr="00C62D7F" w:rsidRDefault="00CD7429" w:rsidP="00CD7429">
              <w:pPr>
                <w:pStyle w:val="lista1"/>
                <w:tabs>
                  <w:tab w:val="clear" w:pos="6804"/>
                </w:tabs>
              </w:pPr>
              <w:r w:rsidRPr="00C62D7F">
                <w:t xml:space="preserve"> Evacuarea apelor uzate – rețea stradală existentă</w:t>
              </w:r>
            </w:p>
            <w:p w14:paraId="0E7BAFE5" w14:textId="77777777" w:rsidR="00CD7429" w:rsidRPr="00C62D7F" w:rsidRDefault="00CD7429" w:rsidP="00CD7429">
              <w:pPr>
                <w:pStyle w:val="lista1"/>
                <w:tabs>
                  <w:tab w:val="clear" w:pos="6804"/>
                </w:tabs>
              </w:pPr>
              <w:r w:rsidRPr="00C62D7F">
                <w:t xml:space="preserve"> Asigurarea apei tehnologice, dacă este cazul – nu este cazul</w:t>
              </w:r>
            </w:p>
            <w:p w14:paraId="3A179366" w14:textId="77777777" w:rsidR="00CD7429" w:rsidRPr="00C62D7F" w:rsidRDefault="00CD7429" w:rsidP="00CD7429">
              <w:pPr>
                <w:pStyle w:val="lista1"/>
                <w:tabs>
                  <w:tab w:val="clear" w:pos="6804"/>
                </w:tabs>
              </w:pPr>
              <w:r w:rsidRPr="00C62D7F">
                <w:t> Asigurarea energiei electrice – rețea stradală existentă</w:t>
              </w:r>
            </w:p>
            <w:p w14:paraId="357E742A" w14:textId="77777777" w:rsidR="00CD7429" w:rsidRPr="008B0A66" w:rsidRDefault="00CD7429" w:rsidP="00CD7429">
              <w:pPr>
                <w:pStyle w:val="lista1"/>
                <w:tabs>
                  <w:tab w:val="clear" w:pos="6804"/>
                </w:tabs>
              </w:pPr>
              <w:r w:rsidRPr="00C62D7F">
                <w:lastRenderedPageBreak/>
                <w:t xml:space="preserve"> Asigurarea agentului termic – rețea existentă</w:t>
              </w:r>
            </w:p>
            <w:p w14:paraId="4F3B4D5E" w14:textId="77777777" w:rsidR="00CD7429" w:rsidRPr="00C62D7F" w:rsidRDefault="00CD7429" w:rsidP="00CD7429">
              <w:r w:rsidRPr="00C62D7F">
                <w:t>Clădirea va fi echipată cu instalații electrice, instalații sanitare si HVAC.</w:t>
              </w:r>
            </w:p>
            <w:p w14:paraId="04B5947A" w14:textId="77777777" w:rsidR="00CD7429" w:rsidRPr="00C62D7F" w:rsidRDefault="00CD7429" w:rsidP="00CD7429">
              <w:pPr>
                <w:pStyle w:val="Buline"/>
                <w:ind w:left="1134" w:hanging="283"/>
                <w:rPr>
                  <w:b/>
                  <w:i/>
                </w:rPr>
              </w:pPr>
              <w:r w:rsidRPr="00C62D7F">
                <w:t>Instalații electrice</w:t>
              </w:r>
              <w:r w:rsidRPr="00C62D7F">
                <w:rPr>
                  <w:b/>
                  <w:i/>
                </w:rPr>
                <w:t>:</w:t>
              </w:r>
            </w:p>
            <w:p w14:paraId="450DC1BF" w14:textId="77777777" w:rsidR="00CD7429" w:rsidRPr="00C62D7F" w:rsidRDefault="00CD7429" w:rsidP="00CD7429">
              <w:pPr>
                <w:pStyle w:val="Buline2"/>
                <w:tabs>
                  <w:tab w:val="num" w:pos="4451"/>
                </w:tabs>
              </w:pPr>
              <w:r w:rsidRPr="00C62D7F">
                <w:t>de for</w:t>
              </w:r>
              <w:r>
                <w:t>ț</w:t>
              </w:r>
              <w:r w:rsidRPr="00C62D7F">
                <w:t>a (prize)</w:t>
              </w:r>
            </w:p>
            <w:p w14:paraId="3BCE836B" w14:textId="77777777" w:rsidR="00CD7429" w:rsidRPr="00C62D7F" w:rsidRDefault="00CD7429" w:rsidP="00CD7429">
              <w:pPr>
                <w:pStyle w:val="Buline2"/>
                <w:tabs>
                  <w:tab w:val="num" w:pos="4451"/>
                </w:tabs>
              </w:pPr>
              <w:r w:rsidRPr="00C62D7F">
                <w:t>iluminat interior, exterior și de siguranță</w:t>
              </w:r>
            </w:p>
            <w:p w14:paraId="7C948133" w14:textId="77777777" w:rsidR="00CD7429" w:rsidRPr="00C62D7F" w:rsidRDefault="00CD7429" w:rsidP="00CD7429">
              <w:pPr>
                <w:pStyle w:val="Buline2"/>
                <w:tabs>
                  <w:tab w:val="num" w:pos="4451"/>
                </w:tabs>
              </w:pPr>
              <w:r w:rsidRPr="00C62D7F">
                <w:t>protecție la trăsnet și împământare</w:t>
              </w:r>
            </w:p>
            <w:p w14:paraId="682D7FDB" w14:textId="77777777" w:rsidR="00CD7429" w:rsidRPr="00C62D7F" w:rsidRDefault="00CD7429" w:rsidP="00CD7429">
              <w:pPr>
                <w:pStyle w:val="Buline2"/>
                <w:tabs>
                  <w:tab w:val="num" w:pos="4451"/>
                </w:tabs>
              </w:pPr>
              <w:r w:rsidRPr="00C62D7F">
                <w:t>rețea de date: casierii, semnalizare client, sonorizare</w:t>
              </w:r>
            </w:p>
            <w:p w14:paraId="348ED7FD" w14:textId="77777777" w:rsidR="00CD7429" w:rsidRPr="00C62D7F" w:rsidRDefault="00CD7429" w:rsidP="00CD7429">
              <w:pPr>
                <w:pStyle w:val="Buline2"/>
                <w:tabs>
                  <w:tab w:val="num" w:pos="4451"/>
                </w:tabs>
              </w:pPr>
              <w:r w:rsidRPr="00C62D7F">
                <w:t>de detectie si alarmare în caz de incendiu</w:t>
              </w:r>
            </w:p>
            <w:p w14:paraId="6700E02C" w14:textId="77777777" w:rsidR="00CD7429" w:rsidRPr="00C62D7F" w:rsidRDefault="00CD7429" w:rsidP="00CD7429">
              <w:pPr>
                <w:pStyle w:val="Buline2"/>
                <w:tabs>
                  <w:tab w:val="num" w:pos="4451"/>
                </w:tabs>
              </w:pPr>
              <w:r w:rsidRPr="00C62D7F">
                <w:t>antiefracție</w:t>
              </w:r>
            </w:p>
            <w:p w14:paraId="27A4DAF7" w14:textId="77777777" w:rsidR="00CD7429" w:rsidRPr="00C62D7F" w:rsidRDefault="00CD7429" w:rsidP="00CD7429">
              <w:pPr>
                <w:pStyle w:val="Buline2"/>
                <w:tabs>
                  <w:tab w:val="num" w:pos="4451"/>
                </w:tabs>
              </w:pPr>
              <w:r w:rsidRPr="00C62D7F">
                <w:t>supraveghere video</w:t>
              </w:r>
            </w:p>
            <w:p w14:paraId="7A710D8B" w14:textId="77777777" w:rsidR="00CD7429" w:rsidRPr="00F61985" w:rsidRDefault="00CD7429" w:rsidP="00CD7429">
              <w:pPr>
                <w:rPr>
                  <w:lang w:val="pt-BR"/>
                </w:rPr>
              </w:pPr>
              <w:r w:rsidRPr="00F61985">
                <w:rPr>
                  <w:lang w:val="pt-BR"/>
                </w:rPr>
                <w:t xml:space="preserve">Alimentarea cu energie electrica se prevede a fi asigurata din reteaua furnizorului de energie electrică din zonă prin intermediul unui post de transformare propriu .Întregul ansamblu va fi deservit de un grup electrogen ce va alimenta consumatorii vitali în cazul întreruperii cu energie electrică. </w:t>
              </w:r>
            </w:p>
            <w:p w14:paraId="5E218934" w14:textId="77777777" w:rsidR="00CD7429" w:rsidRPr="00C62D7F" w:rsidRDefault="00CD7429" w:rsidP="00CD7429">
              <w:pPr>
                <w:pStyle w:val="Buline"/>
                <w:ind w:left="1134" w:hanging="283"/>
              </w:pPr>
              <w:r w:rsidRPr="00C62D7F">
                <w:t>Instalații sanitare:</w:t>
              </w:r>
            </w:p>
            <w:p w14:paraId="47996589" w14:textId="77777777" w:rsidR="00CD7429" w:rsidRPr="00C62D7F" w:rsidRDefault="00CD7429" w:rsidP="00CD7429">
              <w:pPr>
                <w:pStyle w:val="Buline2"/>
                <w:tabs>
                  <w:tab w:val="num" w:pos="4451"/>
                </w:tabs>
              </w:pPr>
              <w:r w:rsidRPr="00C62D7F">
                <w:t>Interioare de alimentare cu apă de consum menajer, rece și caldă;</w:t>
              </w:r>
            </w:p>
            <w:p w14:paraId="62D903D9" w14:textId="77777777" w:rsidR="00CD7429" w:rsidRPr="00C62D7F" w:rsidRDefault="00CD7429" w:rsidP="00CD7429">
              <w:pPr>
                <w:pStyle w:val="Buline2"/>
                <w:tabs>
                  <w:tab w:val="num" w:pos="4451"/>
                </w:tabs>
              </w:pPr>
              <w:r w:rsidRPr="00C62D7F">
                <w:t>Interioare de canalizare a apelor uzate menajere și pluviale;</w:t>
              </w:r>
            </w:p>
            <w:p w14:paraId="3A7575D2" w14:textId="77777777" w:rsidR="00CD7429" w:rsidRPr="00C62D7F" w:rsidRDefault="00CD7429" w:rsidP="00CD7429">
              <w:pPr>
                <w:pStyle w:val="Buline2"/>
                <w:tabs>
                  <w:tab w:val="num" w:pos="4451"/>
                </w:tabs>
              </w:pPr>
              <w:r w:rsidRPr="00C62D7F">
                <w:t>Interioare de sprinklere</w:t>
              </w:r>
            </w:p>
            <w:p w14:paraId="4735D8E6" w14:textId="77777777" w:rsidR="00CD7429" w:rsidRPr="00056068" w:rsidRDefault="00CD7429" w:rsidP="00CD7429">
              <w:pPr>
                <w:pStyle w:val="Buline2"/>
                <w:tabs>
                  <w:tab w:val="num" w:pos="4451"/>
                </w:tabs>
              </w:pPr>
              <w:r w:rsidRPr="00C62D7F">
                <w:t>Interioare de hidranți;</w:t>
              </w:r>
            </w:p>
            <w:p w14:paraId="77CEC0B3" w14:textId="77777777" w:rsidR="00CD7429" w:rsidRPr="00056068" w:rsidRDefault="00CD7429" w:rsidP="00CD7429">
              <w:pPr>
                <w:rPr>
                  <w:rFonts w:asciiTheme="minorHAnsi" w:hAnsiTheme="minorHAnsi" w:cstheme="minorHAnsi"/>
                  <w:lang w:val="pt-BR"/>
                </w:rPr>
              </w:pPr>
              <w:r w:rsidRPr="00056068">
                <w:rPr>
                  <w:rFonts w:asciiTheme="minorHAnsi" w:hAnsiTheme="minorHAnsi" w:cstheme="minorHAnsi"/>
                  <w:lang w:val="pt-BR"/>
                </w:rPr>
                <w:t xml:space="preserve">Sursa de alimentare cu apă potabilă o constituie rețeaua exterioară publică existentă în zonă. </w:t>
              </w:r>
            </w:p>
            <w:p w14:paraId="51C3885D" w14:textId="77777777" w:rsidR="00CD7429" w:rsidRPr="00C62D7F" w:rsidRDefault="00CD7429" w:rsidP="00CD7429">
              <w:pPr>
                <w:pStyle w:val="Buline"/>
                <w:ind w:left="1134" w:hanging="283"/>
              </w:pPr>
              <w:r w:rsidRPr="00C62D7F">
                <w:t xml:space="preserve">Instalații termice </w:t>
              </w:r>
            </w:p>
            <w:p w14:paraId="55534302" w14:textId="77777777" w:rsidR="00CD7429" w:rsidRPr="00C62D7F" w:rsidRDefault="00CD7429" w:rsidP="00CD7429">
              <w:pPr>
                <w:pStyle w:val="Buline2"/>
                <w:tabs>
                  <w:tab w:val="num" w:pos="4451"/>
                </w:tabs>
              </w:pPr>
              <w:r w:rsidRPr="00C62D7F">
                <w:t>Instalație de încălzire prin pardoseală radiantă – rețeaua aflându-se în placa de cotă ±0,00 – prepararea agentului termic se realizează prin recuperarea căldurii din echipamentele de frig</w:t>
              </w:r>
            </w:p>
            <w:p w14:paraId="763E7ACA" w14:textId="77777777" w:rsidR="00CD7429" w:rsidRPr="00C62D7F" w:rsidRDefault="00CD7429" w:rsidP="00CD7429">
              <w:pPr>
                <w:pStyle w:val="Buline2"/>
                <w:tabs>
                  <w:tab w:val="num" w:pos="4451"/>
                </w:tabs>
              </w:pPr>
              <w:r w:rsidRPr="00C62D7F">
                <w:t>Încălzire cu radiatoare (corpuri statice) – în spațiile social-administrative și de personal;</w:t>
              </w:r>
            </w:p>
            <w:p w14:paraId="55F99A22" w14:textId="77777777" w:rsidR="00CD7429" w:rsidRPr="00C62D7F" w:rsidRDefault="00CD7429" w:rsidP="00CD7429">
              <w:pPr>
                <w:pStyle w:val="Buline2"/>
                <w:tabs>
                  <w:tab w:val="num" w:pos="4451"/>
                </w:tabs>
              </w:pPr>
              <w:r w:rsidRPr="00C62D7F">
                <w:t>Încălzire cu panouri radiante – în zona caselor și de informații clienți;</w:t>
              </w:r>
            </w:p>
            <w:p w14:paraId="639AE2D7" w14:textId="77777777" w:rsidR="00CD7429" w:rsidRPr="00C62D7F" w:rsidRDefault="00CD7429" w:rsidP="00CD7429">
              <w:pPr>
                <w:pStyle w:val="Buline"/>
                <w:ind w:left="1134" w:hanging="283"/>
              </w:pPr>
              <w:r w:rsidRPr="00C62D7F">
                <w:t xml:space="preserve">Instalații de ventilații și desfumare </w:t>
              </w:r>
            </w:p>
            <w:p w14:paraId="47FD3FCD" w14:textId="77777777" w:rsidR="00CD7429" w:rsidRPr="00C62D7F" w:rsidRDefault="00CD7429" w:rsidP="00CD7429">
              <w:pPr>
                <w:pStyle w:val="Buline2"/>
                <w:tabs>
                  <w:tab w:val="num" w:pos="4451"/>
                </w:tabs>
              </w:pPr>
              <w:r w:rsidRPr="00C62D7F">
                <w:t>Instalație de introducere aer proaspăt;</w:t>
              </w:r>
            </w:p>
            <w:p w14:paraId="59857250" w14:textId="77777777" w:rsidR="00CD7429" w:rsidRPr="00C62D7F" w:rsidRDefault="00CD7429" w:rsidP="00CD7429">
              <w:pPr>
                <w:pStyle w:val="Buline2"/>
                <w:tabs>
                  <w:tab w:val="num" w:pos="4451"/>
                </w:tabs>
              </w:pPr>
              <w:r w:rsidRPr="00C62D7F">
                <w:t>Instalații de evacuare a aerului viciat;</w:t>
              </w:r>
            </w:p>
            <w:p w14:paraId="6F7F54E8" w14:textId="77777777" w:rsidR="00CD7429" w:rsidRPr="00C62D7F" w:rsidRDefault="00CD7429" w:rsidP="00CD7429">
              <w:pPr>
                <w:pStyle w:val="Buline2"/>
                <w:tabs>
                  <w:tab w:val="num" w:pos="4451"/>
                </w:tabs>
              </w:pPr>
              <w:r w:rsidRPr="00C62D7F">
                <w:t>Instalații de desfumare – atât în sala de vânzare cât și din depozit;</w:t>
              </w:r>
            </w:p>
            <w:p w14:paraId="02E92D10" w14:textId="77777777" w:rsidR="00CD7429" w:rsidRPr="00C62D7F" w:rsidRDefault="00CD7429" w:rsidP="00CD7429">
              <w:pPr>
                <w:pStyle w:val="Buline"/>
                <w:ind w:left="1134" w:hanging="283"/>
              </w:pPr>
              <w:r w:rsidRPr="00C62D7F">
                <w:t>Instalații și echipamente tehnologice</w:t>
              </w:r>
            </w:p>
            <w:p w14:paraId="46727E20" w14:textId="77777777" w:rsidR="00CD7429" w:rsidRPr="00C62D7F" w:rsidRDefault="00CD7429" w:rsidP="00CD7429">
              <w:pPr>
                <w:pStyle w:val="Buline2"/>
                <w:tabs>
                  <w:tab w:val="num" w:pos="4451"/>
                </w:tabs>
              </w:pPr>
              <w:r w:rsidRPr="00C62D7F">
                <w:t>Instalații frigotehnice</w:t>
              </w:r>
            </w:p>
            <w:p w14:paraId="315D7E20" w14:textId="77777777" w:rsidR="00CD7429" w:rsidRDefault="00CD7429" w:rsidP="00CD7429">
              <w:pPr>
                <w:pStyle w:val="Buline2"/>
                <w:tabs>
                  <w:tab w:val="num" w:pos="4451"/>
                </w:tabs>
              </w:pPr>
              <w:r w:rsidRPr="00C62D7F">
                <w:t>Vitrine frigorifice</w:t>
              </w:r>
            </w:p>
            <w:p w14:paraId="11524656" w14:textId="77777777" w:rsidR="00521A3B" w:rsidRDefault="00521A3B" w:rsidP="00521A3B">
              <w:pPr>
                <w:pStyle w:val="Heading2"/>
              </w:pPr>
              <w:bookmarkStart w:id="14" w:name="_Toc13825682"/>
              <w:r>
                <w:t>Justificarea necesității proiectului</w:t>
              </w:r>
              <w:bookmarkEnd w:id="14"/>
            </w:p>
            <w:p w14:paraId="1C6112F5" w14:textId="3AA8232D" w:rsidR="00521A3B" w:rsidRDefault="00521A3B" w:rsidP="00521A3B">
              <w:pPr>
                <w:rPr>
                  <w:rFonts w:asciiTheme="minorHAnsi" w:hAnsiTheme="minorHAnsi" w:cstheme="minorHAnsi"/>
                </w:rPr>
              </w:pPr>
              <w:r w:rsidRPr="001A2390">
                <w:rPr>
                  <w:rFonts w:asciiTheme="minorHAnsi" w:hAnsiTheme="minorHAnsi" w:cstheme="minorHAnsi"/>
                </w:rPr>
                <w:t>Proiectul a fost conceput cu scopul de a dezvolta zona din punct de vedere economic și totodată de a deservi zona din imediata apropiere, zonă predominant rezidențială.</w:t>
              </w:r>
            </w:p>
            <w:p w14:paraId="40F0844D" w14:textId="77777777" w:rsidR="009A3220" w:rsidRPr="001A2390" w:rsidRDefault="009A3220" w:rsidP="009A3220">
              <w:pPr>
                <w:pStyle w:val="Heading2"/>
                <w:pBdr>
                  <w:bottom w:val="single" w:sz="2" w:space="1" w:color="B40032"/>
                </w:pBdr>
                <w:spacing w:before="480"/>
                <w:rPr>
                  <w:rFonts w:asciiTheme="minorHAnsi" w:hAnsiTheme="minorHAnsi" w:cstheme="minorHAnsi"/>
                  <w:sz w:val="28"/>
                </w:rPr>
              </w:pPr>
              <w:bookmarkStart w:id="15" w:name="_Toc6846032"/>
              <w:bookmarkStart w:id="16" w:name="_Toc13825683"/>
              <w:r>
                <w:rPr>
                  <w:rFonts w:asciiTheme="minorHAnsi" w:hAnsiTheme="minorHAnsi" w:cstheme="minorHAnsi"/>
                  <w:sz w:val="28"/>
                </w:rPr>
                <w:t>Planșe reprezentând limitele amplasamentului proiectului</w:t>
              </w:r>
              <w:bookmarkEnd w:id="15"/>
              <w:bookmarkEnd w:id="16"/>
            </w:p>
            <w:p w14:paraId="6610538A" w14:textId="50A2E97D" w:rsidR="009A3220" w:rsidRDefault="009A3220" w:rsidP="009A3220">
              <w:pPr>
                <w:rPr>
                  <w:rFonts w:asciiTheme="minorHAnsi" w:hAnsiTheme="minorHAnsi" w:cstheme="minorHAnsi"/>
                </w:rPr>
              </w:pPr>
              <w:r w:rsidRPr="001A2390">
                <w:rPr>
                  <w:rFonts w:asciiTheme="minorHAnsi" w:hAnsiTheme="minorHAnsi" w:cstheme="minorHAnsi"/>
                </w:rPr>
                <w:t>Planșele ce descriu investiția sunt anexate acestei documentații.</w:t>
              </w:r>
            </w:p>
            <w:p w14:paraId="786E6556" w14:textId="77777777" w:rsidR="0094623A" w:rsidRDefault="0094623A" w:rsidP="0094623A">
              <w:pPr>
                <w:pStyle w:val="Heading2"/>
              </w:pPr>
              <w:bookmarkStart w:id="17" w:name="_Toc13825684"/>
              <w:r>
                <w:lastRenderedPageBreak/>
                <w:t>Descrierea instalației și a fluxurilor tehnologice existente pe amplasament</w:t>
              </w:r>
              <w:bookmarkEnd w:id="17"/>
            </w:p>
            <w:p w14:paraId="3E3288C2" w14:textId="77777777" w:rsidR="0094623A" w:rsidRPr="001A2390" w:rsidRDefault="0094623A" w:rsidP="0094623A">
              <w:pPr>
                <w:rPr>
                  <w:rFonts w:asciiTheme="minorHAnsi" w:hAnsiTheme="minorHAnsi" w:cstheme="minorHAnsi"/>
                </w:rPr>
              </w:pPr>
              <w:r w:rsidRPr="001A2390">
                <w:rPr>
                  <w:rFonts w:asciiTheme="minorHAnsi" w:hAnsiTheme="minorHAnsi" w:cstheme="minorHAnsi"/>
                </w:rPr>
                <w:t>Fluxul este unul tipic pentru funcțiunea de centru comercial.</w:t>
              </w:r>
            </w:p>
            <w:p w14:paraId="33B53F56" w14:textId="77777777" w:rsidR="0094623A" w:rsidRPr="001A2390" w:rsidRDefault="0094623A" w:rsidP="0094623A">
              <w:pPr>
                <w:rPr>
                  <w:rFonts w:asciiTheme="minorHAnsi" w:hAnsiTheme="minorHAnsi" w:cstheme="minorHAnsi"/>
                </w:rPr>
              </w:pPr>
              <w:r w:rsidRPr="001A2390">
                <w:rPr>
                  <w:rFonts w:asciiTheme="minorHAnsi" w:hAnsiTheme="minorHAnsi" w:cstheme="minorHAnsi"/>
                </w:rPr>
                <w:t>Există o zonă de recepție marfă (zona de andocare) de unde se transferă marfa primită în zona de depozitare, unde se face trierea produselor și depozitarea lor în spațiile corespunzătoare.</w:t>
              </w:r>
            </w:p>
            <w:p w14:paraId="4B4B9D4F" w14:textId="77777777" w:rsidR="0094623A" w:rsidRPr="001A2390" w:rsidRDefault="0094623A" w:rsidP="0094623A">
              <w:pPr>
                <w:rPr>
                  <w:rFonts w:asciiTheme="minorHAnsi" w:hAnsiTheme="minorHAnsi" w:cstheme="minorHAnsi"/>
                </w:rPr>
              </w:pPr>
              <w:r w:rsidRPr="001A2390">
                <w:rPr>
                  <w:rFonts w:asciiTheme="minorHAnsi" w:hAnsiTheme="minorHAnsi" w:cstheme="minorHAnsi"/>
                </w:rPr>
                <w:t>Personalul care lucrează în spațiile comerciale asistate trebuie să treacă prin zona de vestiare amplasat în zona Frische, cu acces din spațiul de depozitare.</w:t>
              </w:r>
            </w:p>
            <w:p w14:paraId="2EDEBC16" w14:textId="77777777" w:rsidR="0094623A" w:rsidRPr="001A2390" w:rsidRDefault="0094623A" w:rsidP="0094623A">
              <w:pPr>
                <w:rPr>
                  <w:rFonts w:asciiTheme="minorHAnsi" w:hAnsiTheme="minorHAnsi" w:cstheme="minorHAnsi"/>
                </w:rPr>
              </w:pPr>
              <w:r w:rsidRPr="001A2390">
                <w:rPr>
                  <w:rFonts w:asciiTheme="minorHAnsi" w:hAnsiTheme="minorHAnsi" w:cstheme="minorHAnsi"/>
                </w:rPr>
                <w:t>Zona administrativă conține zona de birouri, grupuri sanitare și vestiare, sala de mese.</w:t>
              </w:r>
            </w:p>
            <w:p w14:paraId="31E27069" w14:textId="77777777" w:rsidR="0094623A" w:rsidRPr="001A2390" w:rsidRDefault="0094623A" w:rsidP="0094623A">
              <w:r w:rsidRPr="001A2390">
                <w:t>Clădirea este prevăzută cu o instalație de frigotehnică pentru alimentarea vitrinelor și dispozitivelor frigorifice. Aceasta funcționează cu o baterie de condensare, amplasată pe acoperișul magazinului. Apoi dispune de o instalație de recuperare a căldurii și redirecționarea acesteia către instalația de încălzire prin pardoseală.</w:t>
              </w:r>
            </w:p>
            <w:p w14:paraId="56FF2C82" w14:textId="25C36CC2" w:rsidR="0094623A" w:rsidRDefault="0094623A" w:rsidP="0094623A">
              <w:r w:rsidRPr="001A2390">
                <w:t>Toată instalația de frig industrial funcționează cu CO</w:t>
              </w:r>
              <w:r w:rsidRPr="001A2390">
                <w:rPr>
                  <w:vertAlign w:val="subscript"/>
                </w:rPr>
                <w:t>2</w:t>
              </w:r>
              <w:r w:rsidRPr="001A2390">
                <w:t xml:space="preserve"> pentru a reduce în caz de accidente poluarea mediului.</w:t>
              </w:r>
            </w:p>
            <w:p w14:paraId="553018E1" w14:textId="77777777" w:rsidR="00C74F49" w:rsidRPr="001A2390" w:rsidRDefault="00C74F49" w:rsidP="0094623A"/>
            <w:p w14:paraId="7CB51FB7" w14:textId="314BC140" w:rsidR="009427E7" w:rsidRDefault="00AD67EF" w:rsidP="009427E7">
              <w:pPr>
                <w:pStyle w:val="Heading1"/>
              </w:pPr>
              <w:bookmarkStart w:id="18" w:name="_Toc13825685"/>
              <w:r>
                <w:t>D</w:t>
              </w:r>
              <w:r w:rsidR="009427E7">
                <w:t>escrierea lucrărilor de demolare</w:t>
              </w:r>
              <w:bookmarkEnd w:id="18"/>
            </w:p>
            <w:p w14:paraId="74B4E407" w14:textId="51392674" w:rsidR="00474834" w:rsidRPr="00474834" w:rsidRDefault="00474834" w:rsidP="00474834">
              <w:pPr>
                <w:rPr>
                  <w:bCs/>
                </w:rPr>
              </w:pPr>
              <w:r w:rsidRPr="007B3CA5">
                <w:t xml:space="preserve">Pentru acest obiectiv </w:t>
              </w:r>
              <w:r w:rsidRPr="007D2835">
                <w:rPr>
                  <w:b/>
                </w:rPr>
                <w:t xml:space="preserve">nu sunt necesare </w:t>
              </w:r>
              <w:r>
                <w:rPr>
                  <w:b/>
                </w:rPr>
                <w:t xml:space="preserve">lucrări de demolare. </w:t>
              </w:r>
              <w:r w:rsidR="00D5287D">
                <w:t>Terenul este liber, p</w:t>
              </w:r>
              <w:r w:rsidR="00613E3E" w:rsidRPr="00E922BB">
                <w:t xml:space="preserve">e amplasament </w:t>
              </w:r>
              <w:r w:rsidR="00390DB4">
                <w:t>nu se află</w:t>
              </w:r>
              <w:r w:rsidR="00613E3E" w:rsidRPr="00E922BB">
                <w:t xml:space="preserve"> constructii</w:t>
              </w:r>
              <w:r w:rsidR="00390DB4">
                <w:t>.</w:t>
              </w:r>
              <w:r w:rsidRPr="00E05B08">
                <w:rPr>
                  <w:bCs/>
                </w:rPr>
                <w:t xml:space="preserve"> </w:t>
              </w:r>
            </w:p>
            <w:p w14:paraId="2B344F31" w14:textId="51B8A900" w:rsidR="00CD7429" w:rsidRDefault="005B0803" w:rsidP="0094623A">
              <w:pPr>
                <w:pStyle w:val="Heading1"/>
              </w:pPr>
              <w:bookmarkStart w:id="19" w:name="_Toc13825686"/>
              <w:r>
                <w:t>Descrierea</w:t>
              </w:r>
              <w:r w:rsidR="00CD7429">
                <w:t xml:space="preserve"> amplas</w:t>
              </w:r>
              <w:r w:rsidR="00B6012E">
                <w:t>ării proiectului</w:t>
              </w:r>
              <w:bookmarkEnd w:id="19"/>
            </w:p>
            <w:p w14:paraId="0C2EBF4B" w14:textId="22112B81" w:rsidR="00CD7429" w:rsidRDefault="00CD7429" w:rsidP="00CD7429">
              <w:pPr>
                <w:pStyle w:val="Heading3"/>
              </w:pPr>
              <w:bookmarkStart w:id="20" w:name="_Toc13825687"/>
              <w:r>
                <w:t>Amplasament, topografie</w:t>
              </w:r>
              <w:bookmarkEnd w:id="20"/>
            </w:p>
            <w:p w14:paraId="5CD6387E" w14:textId="44AC1E52" w:rsidR="00C678D3" w:rsidRPr="00E922BB" w:rsidRDefault="00C678D3" w:rsidP="00C678D3">
              <w:pPr>
                <w:rPr>
                  <w:b/>
                </w:rPr>
              </w:pPr>
              <w:r w:rsidRPr="006522D2">
                <w:t xml:space="preserve">Terenul identificat cu numărul cadastral </w:t>
              </w:r>
              <w:r w:rsidR="00D36599">
                <w:rPr>
                  <w:b/>
                </w:rPr>
                <w:t>85826</w:t>
              </w:r>
              <w:r w:rsidRPr="006522D2">
                <w:t xml:space="preserve"> cu suprafața de </w:t>
              </w:r>
              <w:r w:rsidR="00D36599">
                <w:rPr>
                  <w:b/>
                </w:rPr>
                <w:t>26.629</w:t>
              </w:r>
              <w:r w:rsidRPr="006522D2">
                <w:rPr>
                  <w:b/>
                </w:rPr>
                <w:t xml:space="preserve"> m</w:t>
              </w:r>
              <w:r w:rsidRPr="006522D2">
                <w:rPr>
                  <w:b/>
                  <w:vertAlign w:val="superscript"/>
                </w:rPr>
                <w:t>2</w:t>
              </w:r>
              <w:r w:rsidRPr="00E922BB">
                <w:rPr>
                  <w:b/>
                </w:rPr>
                <w:t>.</w:t>
              </w:r>
              <w:r w:rsidRPr="00E922BB">
                <w:t xml:space="preserve"> </w:t>
              </w:r>
            </w:p>
            <w:p w14:paraId="3041DBF8" w14:textId="4D49D977" w:rsidR="00CD7429" w:rsidRPr="00DF0304" w:rsidRDefault="00C678D3" w:rsidP="00C678D3">
              <w:pPr>
                <w:rPr>
                  <w:rFonts w:asciiTheme="minorHAnsi" w:hAnsiTheme="minorHAnsi" w:cstheme="minorHAnsi"/>
                  <w:lang w:val="fr-FR"/>
                </w:rPr>
              </w:pPr>
              <w:r w:rsidRPr="000E138B">
                <w:t xml:space="preserve">Categoria de folosință: </w:t>
              </w:r>
              <w:r w:rsidRPr="000E138B">
                <w:rPr>
                  <w:b/>
                </w:rPr>
                <w:t>activități productive de tip industrial, depozitare, construcții și amenajări tehnico-edilitare.</w:t>
              </w:r>
            </w:p>
            <w:p w14:paraId="215935F1" w14:textId="40D1C3EE" w:rsidR="00C678D3" w:rsidRPr="0038701F" w:rsidRDefault="00C678D3" w:rsidP="00C678D3">
              <w:r w:rsidRPr="000E138B">
                <w:t xml:space="preserve">Forma terenului este </w:t>
              </w:r>
              <w:r w:rsidR="00610D14">
                <w:t>neregulată</w:t>
              </w:r>
              <w:r w:rsidRPr="000E138B">
                <w:t xml:space="preserve"> și are ca dimensiuni maxime adancimea de </w:t>
              </w:r>
              <w:r w:rsidR="00610D14">
                <w:rPr>
                  <w:b/>
                </w:rPr>
                <w:t>225.19</w:t>
              </w:r>
              <w:r w:rsidR="00610D14" w:rsidRPr="00815388">
                <w:rPr>
                  <w:b/>
                </w:rPr>
                <w:t xml:space="preserve"> m</w:t>
              </w:r>
              <w:r w:rsidRPr="000E138B">
                <w:t xml:space="preserve"> și deschiderea </w:t>
              </w:r>
              <w:r w:rsidR="00610D14">
                <w:rPr>
                  <w:b/>
                </w:rPr>
                <w:t>84.44</w:t>
              </w:r>
              <w:r w:rsidRPr="000E138B">
                <w:rPr>
                  <w:b/>
                </w:rPr>
                <w:t xml:space="preserve"> m</w:t>
              </w:r>
              <w:r w:rsidRPr="000E138B">
                <w:t>.</w:t>
              </w:r>
            </w:p>
            <w:p w14:paraId="4EA229F9" w14:textId="77777777" w:rsidR="00CD7429" w:rsidRPr="00F61985" w:rsidRDefault="00CD7429" w:rsidP="00CD7429">
              <w:pPr>
                <w:rPr>
                  <w:rFonts w:asciiTheme="minorHAnsi" w:hAnsiTheme="minorHAnsi" w:cstheme="minorHAnsi"/>
                  <w:lang w:val="fr-FR"/>
                </w:rPr>
              </w:pPr>
              <w:r w:rsidRPr="00F61985">
                <w:rPr>
                  <w:rFonts w:asciiTheme="minorHAnsi" w:hAnsiTheme="minorHAnsi" w:cstheme="minorHAnsi"/>
                  <w:lang w:val="fr-FR"/>
                </w:rPr>
                <w:t>Vecinătăți:</w:t>
              </w:r>
            </w:p>
            <w:p w14:paraId="4D4B7D0F" w14:textId="77777777" w:rsidR="00610D14" w:rsidRDefault="00610D14" w:rsidP="00610D14">
              <w:pPr>
                <w:pStyle w:val="Buline"/>
                <w:numPr>
                  <w:ilvl w:val="0"/>
                  <w:numId w:val="19"/>
                </w:numPr>
                <w:tabs>
                  <w:tab w:val="clear" w:pos="1134"/>
                  <w:tab w:val="clear" w:pos="3402"/>
                  <w:tab w:val="clear" w:pos="6379"/>
                </w:tabs>
                <w:ind w:left="1134"/>
              </w:pPr>
              <w:bookmarkStart w:id="21" w:name="_Toc13825688"/>
              <w:r w:rsidRPr="001C3D07">
                <w:t>NORD-VEST:</w:t>
              </w:r>
              <w:r w:rsidRPr="001C3D07">
                <w:tab/>
              </w:r>
              <w:r w:rsidRPr="001C3D07">
                <w:tab/>
              </w:r>
              <w:r w:rsidRPr="001C3D07">
                <w:tab/>
              </w:r>
              <w:r w:rsidRPr="001C3D07">
                <w:tab/>
              </w:r>
            </w:p>
            <w:p w14:paraId="64098BA7" w14:textId="77777777" w:rsidR="00610D14" w:rsidRPr="001C3D07" w:rsidRDefault="00610D14" w:rsidP="00610D14">
              <w:pPr>
                <w:pStyle w:val="Buline"/>
                <w:numPr>
                  <w:ilvl w:val="0"/>
                  <w:numId w:val="0"/>
                </w:numPr>
                <w:ind w:left="1134"/>
              </w:pPr>
              <w:r w:rsidRPr="001C3D07">
                <w:t>Teren proprietate publică de interes local: Aleea Mănăstirea Dealu   (DN72) având NC 84698</w:t>
              </w:r>
            </w:p>
            <w:p w14:paraId="5D3F7263" w14:textId="77777777" w:rsidR="00610D14" w:rsidRDefault="00610D14" w:rsidP="00610D14">
              <w:pPr>
                <w:pStyle w:val="Buline"/>
                <w:numPr>
                  <w:ilvl w:val="0"/>
                  <w:numId w:val="19"/>
                </w:numPr>
                <w:tabs>
                  <w:tab w:val="clear" w:pos="1134"/>
                  <w:tab w:val="clear" w:pos="3402"/>
                  <w:tab w:val="clear" w:pos="6379"/>
                </w:tabs>
                <w:ind w:left="1134"/>
              </w:pPr>
              <w:r w:rsidRPr="001C3D07">
                <w:t xml:space="preserve">NORD-EST : </w:t>
              </w:r>
              <w:r w:rsidRPr="001C3D07">
                <w:tab/>
              </w:r>
              <w:r w:rsidRPr="001C3D07">
                <w:tab/>
              </w:r>
              <w:r w:rsidRPr="001C3D07">
                <w:tab/>
              </w:r>
              <w:r w:rsidRPr="001C3D07">
                <w:tab/>
              </w:r>
            </w:p>
            <w:p w14:paraId="66142F4E" w14:textId="77777777" w:rsidR="00610D14" w:rsidRPr="001C3D07" w:rsidRDefault="00610D14" w:rsidP="00610D14">
              <w:pPr>
                <w:pStyle w:val="Buline"/>
                <w:numPr>
                  <w:ilvl w:val="0"/>
                  <w:numId w:val="0"/>
                </w:numPr>
                <w:ind w:left="1134"/>
              </w:pPr>
              <w:r w:rsidRPr="001C3D07">
                <w:t>Teren propietate publică de interes local: Str. Magrini (DN71) având NC 83748</w:t>
              </w:r>
            </w:p>
            <w:p w14:paraId="2F67C065" w14:textId="77777777" w:rsidR="00610D14" w:rsidRDefault="00610D14" w:rsidP="00610D14">
              <w:pPr>
                <w:pStyle w:val="Buline"/>
                <w:numPr>
                  <w:ilvl w:val="0"/>
                  <w:numId w:val="19"/>
                </w:numPr>
                <w:tabs>
                  <w:tab w:val="clear" w:pos="1134"/>
                  <w:tab w:val="clear" w:pos="3402"/>
                  <w:tab w:val="clear" w:pos="6379"/>
                </w:tabs>
                <w:ind w:left="1134"/>
              </w:pPr>
              <w:r w:rsidRPr="001C3D07">
                <w:t>EST :</w:t>
              </w:r>
              <w:r w:rsidRPr="001C3D07">
                <w:tab/>
              </w:r>
              <w:r w:rsidRPr="001C3D07">
                <w:tab/>
              </w:r>
              <w:r w:rsidRPr="001C3D07">
                <w:tab/>
              </w:r>
              <w:r w:rsidRPr="001C3D07">
                <w:tab/>
              </w:r>
              <w:r>
                <w:t xml:space="preserve">              </w:t>
              </w:r>
            </w:p>
            <w:p w14:paraId="3A4C9C3D" w14:textId="77777777" w:rsidR="00610D14" w:rsidRPr="001C3D07" w:rsidRDefault="00610D14" w:rsidP="00610D14">
              <w:pPr>
                <w:pStyle w:val="Buline"/>
                <w:numPr>
                  <w:ilvl w:val="0"/>
                  <w:numId w:val="0"/>
                </w:numPr>
                <w:ind w:left="1134"/>
              </w:pPr>
              <w:r w:rsidRPr="001C3D07">
                <w:t>Teren propietate privată a persoanelor fizice sau juriice: NC 80415 și NC 80416</w:t>
              </w:r>
            </w:p>
            <w:p w14:paraId="281296D2" w14:textId="77777777" w:rsidR="00610D14" w:rsidRDefault="00610D14" w:rsidP="00610D14">
              <w:pPr>
                <w:pStyle w:val="Buline"/>
                <w:numPr>
                  <w:ilvl w:val="0"/>
                  <w:numId w:val="19"/>
                </w:numPr>
                <w:tabs>
                  <w:tab w:val="clear" w:pos="1134"/>
                  <w:tab w:val="clear" w:pos="3402"/>
                  <w:tab w:val="clear" w:pos="6379"/>
                </w:tabs>
                <w:ind w:left="1134"/>
              </w:pPr>
              <w:r w:rsidRPr="001C3D07">
                <w:t>SUD-VEST :</w:t>
              </w:r>
              <w:r w:rsidRPr="001C3D07">
                <w:tab/>
              </w:r>
              <w:r w:rsidRPr="001C3D07">
                <w:tab/>
              </w:r>
              <w:r w:rsidRPr="001C3D07">
                <w:tab/>
              </w:r>
              <w:r w:rsidRPr="001C3D07">
                <w:tab/>
              </w:r>
            </w:p>
            <w:p w14:paraId="6C30B4C7" w14:textId="77777777" w:rsidR="00610D14" w:rsidRPr="001C3D07" w:rsidRDefault="00610D14" w:rsidP="00610D14">
              <w:pPr>
                <w:pStyle w:val="Buline"/>
                <w:numPr>
                  <w:ilvl w:val="0"/>
                  <w:numId w:val="0"/>
                </w:numPr>
                <w:ind w:left="1134"/>
              </w:pPr>
              <w:r w:rsidRPr="001C3D07">
                <w:t>Teren propietate privată a persoanelor fizice sau juridice: NC 84380 și NC 84791</w:t>
              </w:r>
            </w:p>
            <w:p w14:paraId="239422DE" w14:textId="77777777" w:rsidR="00610D14" w:rsidRDefault="00610D14" w:rsidP="00610D14">
              <w:pPr>
                <w:pStyle w:val="Buline"/>
                <w:numPr>
                  <w:ilvl w:val="0"/>
                  <w:numId w:val="19"/>
                </w:numPr>
                <w:tabs>
                  <w:tab w:val="clear" w:pos="1134"/>
                  <w:tab w:val="clear" w:pos="3402"/>
                  <w:tab w:val="clear" w:pos="6379"/>
                </w:tabs>
                <w:ind w:left="1134"/>
              </w:pPr>
              <w:r w:rsidRPr="001C3D07">
                <w:t>VEST :</w:t>
              </w:r>
              <w:r w:rsidRPr="001C3D07">
                <w:tab/>
              </w:r>
              <w:r>
                <w:t xml:space="preserve">                                                         </w:t>
              </w:r>
            </w:p>
            <w:p w14:paraId="050A59C5" w14:textId="3149856D" w:rsidR="00610D14" w:rsidRPr="001C3D07" w:rsidRDefault="00610D14" w:rsidP="00610D14">
              <w:pPr>
                <w:pStyle w:val="Buline"/>
                <w:numPr>
                  <w:ilvl w:val="0"/>
                  <w:numId w:val="0"/>
                </w:numPr>
                <w:ind w:left="1134"/>
              </w:pPr>
              <w:r w:rsidRPr="001C3D07">
                <w:lastRenderedPageBreak/>
                <w:t>Teren propietate privată a persoanelor fizice sau juridice: NC 81413 și NC 1810/2 – imobil cu funcțiunea de IS – Instituții și servicii</w:t>
              </w:r>
              <w:r w:rsidR="00AA037D">
                <w:t xml:space="preserve"> </w:t>
              </w:r>
              <w:r w:rsidR="00AA037D" w:rsidRPr="001C3D07">
                <w:t>”Spălătorie auto” (cf. PUZ aprobat prin HCL nr. 417/2018)</w:t>
              </w:r>
            </w:p>
            <w:p w14:paraId="07BEAE9C" w14:textId="59552A3F" w:rsidR="00CD7429" w:rsidRDefault="00610D14" w:rsidP="00610D14">
              <w:pPr>
                <w:pStyle w:val="Heading3"/>
              </w:pPr>
              <w:r w:rsidRPr="001C3D07">
                <w:tab/>
              </w:r>
              <w:r w:rsidR="00CD7429">
                <w:t>Climă</w:t>
              </w:r>
              <w:bookmarkEnd w:id="21"/>
            </w:p>
            <w:p w14:paraId="484D804A" w14:textId="01C89BDA" w:rsidR="00C678D3" w:rsidRPr="00091909" w:rsidRDefault="00C678D3" w:rsidP="00C678D3">
              <w:pPr>
                <w:pStyle w:val="Buline"/>
                <w:ind w:left="1134" w:hanging="283"/>
              </w:pPr>
              <w:r w:rsidRPr="00222C44">
                <w:t>Zona Climatica (cf. STAS 1907/1):</w:t>
              </w:r>
              <w:r w:rsidRPr="00222C44">
                <w:tab/>
              </w:r>
              <w:r w:rsidR="008A3496">
                <w:rPr>
                  <w:b/>
                </w:rPr>
                <w:t>II</w:t>
              </w:r>
              <w:r w:rsidR="008A3496" w:rsidRPr="00EF545A">
                <w:rPr>
                  <w:b/>
                </w:rPr>
                <w:t xml:space="preserve"> – iarna, II</w:t>
              </w:r>
              <w:r w:rsidR="008A3496">
                <w:rPr>
                  <w:b/>
                </w:rPr>
                <w:t>I</w:t>
              </w:r>
              <w:r w:rsidR="008A3496" w:rsidRPr="00EF545A">
                <w:rPr>
                  <w:b/>
                </w:rPr>
                <w:t>- vara</w:t>
              </w:r>
            </w:p>
            <w:p w14:paraId="603F7524" w14:textId="069411F9" w:rsidR="00C678D3" w:rsidRPr="00091909" w:rsidRDefault="00C678D3" w:rsidP="00C678D3">
              <w:pPr>
                <w:pStyle w:val="Buline"/>
                <w:ind w:left="1134" w:hanging="283"/>
              </w:pPr>
              <w:r w:rsidRPr="00091909">
                <w:t>Ɵ</w:t>
              </w:r>
              <w:r w:rsidRPr="00091909">
                <w:rPr>
                  <w:vertAlign w:val="subscript"/>
                </w:rPr>
                <w:t>e</w:t>
              </w:r>
              <w:r w:rsidRPr="00091909">
                <w:t xml:space="preserve"> de calcul iarna (STAS 1907/1):</w:t>
              </w:r>
              <w:r w:rsidRPr="00091909">
                <w:tab/>
              </w:r>
              <w:r w:rsidR="008A3496">
                <w:rPr>
                  <w:b/>
                </w:rPr>
                <w:t>-15</w:t>
              </w:r>
              <w:r w:rsidRPr="00091909">
                <w:rPr>
                  <w:b/>
                </w:rPr>
                <w:t xml:space="preserve"> </w:t>
              </w:r>
              <w:r w:rsidRPr="00091909">
                <w:rPr>
                  <w:b/>
                  <w:vertAlign w:val="superscript"/>
                </w:rPr>
                <w:t>o</w:t>
              </w:r>
              <w:r w:rsidRPr="00091909">
                <w:rPr>
                  <w:b/>
                </w:rPr>
                <w:t>C</w:t>
              </w:r>
            </w:p>
            <w:p w14:paraId="7D7DD33F" w14:textId="77777777" w:rsidR="00C678D3" w:rsidRPr="00091909" w:rsidRDefault="00C678D3" w:rsidP="00C678D3">
              <w:pPr>
                <w:pStyle w:val="Buline"/>
                <w:ind w:left="1134" w:hanging="283"/>
              </w:pPr>
              <w:r w:rsidRPr="00091909">
                <w:t>Ɵ</w:t>
              </w:r>
              <w:r w:rsidRPr="00091909">
                <w:rPr>
                  <w:vertAlign w:val="subscript"/>
                </w:rPr>
                <w:t>e</w:t>
              </w:r>
              <w:r w:rsidRPr="00091909">
                <w:t xml:space="preserve"> de calcul vara (6648/2-82):</w:t>
              </w:r>
              <w:r w:rsidRPr="00091909">
                <w:tab/>
              </w:r>
              <w:r w:rsidRPr="00091909">
                <w:rPr>
                  <w:b/>
                </w:rPr>
                <w:t xml:space="preserve">+28 </w:t>
              </w:r>
              <w:r w:rsidRPr="00091909">
                <w:rPr>
                  <w:b/>
                  <w:vertAlign w:val="superscript"/>
                </w:rPr>
                <w:t>o</w:t>
              </w:r>
              <w:r w:rsidRPr="00091909">
                <w:rPr>
                  <w:b/>
                </w:rPr>
                <w:t>C</w:t>
              </w:r>
            </w:p>
            <w:p w14:paraId="5F1E0AAD" w14:textId="77777777" w:rsidR="00C678D3" w:rsidRPr="00091909" w:rsidRDefault="00C678D3" w:rsidP="00C678D3">
              <w:pPr>
                <w:pStyle w:val="Buline"/>
                <w:ind w:left="1134" w:hanging="283"/>
              </w:pPr>
              <w:r w:rsidRPr="00091909">
                <w:t>Zona Eoliana (cf. STAS 1907/1):</w:t>
              </w:r>
              <w:r w:rsidRPr="00091909">
                <w:tab/>
              </w:r>
              <w:r w:rsidRPr="00091909">
                <w:rPr>
                  <w:b/>
                </w:rPr>
                <w:t>IV</w:t>
              </w:r>
            </w:p>
            <w:p w14:paraId="1E8C732E" w14:textId="5C8C6C7F" w:rsidR="00C678D3" w:rsidRPr="00091909" w:rsidRDefault="00C678D3" w:rsidP="00C678D3">
              <w:pPr>
                <w:pStyle w:val="Buline"/>
                <w:ind w:left="1134" w:hanging="283"/>
              </w:pPr>
              <w:r w:rsidRPr="00091909">
                <w:t>Încărcarea din vânt (cf. CR 1-1-4/2012):</w:t>
              </w:r>
              <w:r w:rsidRPr="00091909">
                <w:tab/>
              </w:r>
              <w:r w:rsidRPr="00091909">
                <w:rPr>
                  <w:b/>
                </w:rPr>
                <w:t>0.4</w:t>
              </w:r>
              <w:r w:rsidR="008A3496">
                <w:rPr>
                  <w:b/>
                </w:rPr>
                <w:t>0</w:t>
              </w:r>
              <w:r w:rsidRPr="00091909">
                <w:rPr>
                  <w:b/>
                </w:rPr>
                <w:t xml:space="preserve"> kPa/m</w:t>
              </w:r>
              <w:r w:rsidRPr="00091909">
                <w:rPr>
                  <w:b/>
                  <w:vertAlign w:val="superscript"/>
                </w:rPr>
                <w:t>2</w:t>
              </w:r>
            </w:p>
            <w:p w14:paraId="552E97C1" w14:textId="0725E27C" w:rsidR="00C678D3" w:rsidRPr="00091909" w:rsidRDefault="00C678D3" w:rsidP="00C678D3">
              <w:pPr>
                <w:pStyle w:val="Buline"/>
                <w:ind w:left="1134" w:hanging="283"/>
              </w:pPr>
              <w:r w:rsidRPr="00091909">
                <w:t>Încărcarea din zăpadă (cf. CR 1-1-3-2012):</w:t>
              </w:r>
              <w:r w:rsidRPr="00091909">
                <w:tab/>
              </w:r>
              <w:r w:rsidR="008A3496">
                <w:rPr>
                  <w:b/>
                </w:rPr>
                <w:t>2,0</w:t>
              </w:r>
              <w:r w:rsidRPr="00091909">
                <w:rPr>
                  <w:b/>
                </w:rPr>
                <w:t>0 kN/m</w:t>
              </w:r>
              <w:r w:rsidRPr="00091909">
                <w:rPr>
                  <w:b/>
                  <w:vertAlign w:val="superscript"/>
                </w:rPr>
                <w:t>2</w:t>
              </w:r>
            </w:p>
            <w:p w14:paraId="7674782E" w14:textId="33A23829" w:rsidR="00CD7429" w:rsidRDefault="00CD7429" w:rsidP="00CD7429">
              <w:pPr>
                <w:pStyle w:val="Heading3"/>
              </w:pPr>
              <w:bookmarkStart w:id="22" w:name="_Toc13825689"/>
              <w:r>
                <w:t>Geotehnică/Seism</w:t>
              </w:r>
              <w:bookmarkEnd w:id="22"/>
            </w:p>
            <w:p w14:paraId="7C0D90FC" w14:textId="161A4BA0" w:rsidR="00C678D3" w:rsidRPr="00091909" w:rsidRDefault="00C678D3" w:rsidP="00C678D3">
              <w:pPr>
                <w:pStyle w:val="Buline"/>
                <w:ind w:left="1134" w:hanging="283"/>
              </w:pPr>
              <w:r w:rsidRPr="00091909">
                <w:t>Accelerația maximă a terenului (cf. P100-1/2013):</w:t>
              </w:r>
              <w:r w:rsidRPr="00091909">
                <w:tab/>
              </w:r>
              <w:r w:rsidRPr="00091909">
                <w:rPr>
                  <w:b/>
                </w:rPr>
                <w:t>a</w:t>
              </w:r>
              <w:r w:rsidRPr="00091909">
                <w:rPr>
                  <w:b/>
                  <w:vertAlign w:val="subscript"/>
                </w:rPr>
                <w:t>g</w:t>
              </w:r>
              <w:r w:rsidR="008A3496">
                <w:rPr>
                  <w:b/>
                </w:rPr>
                <w:t>=0,30</w:t>
              </w:r>
              <w:r w:rsidRPr="00091909">
                <w:rPr>
                  <w:b/>
                </w:rPr>
                <w:t xml:space="preserve"> g</w:t>
              </w:r>
            </w:p>
            <w:p w14:paraId="2F8001C5" w14:textId="77777777" w:rsidR="00C678D3" w:rsidRPr="00091909" w:rsidRDefault="00C678D3" w:rsidP="00C678D3">
              <w:pPr>
                <w:pStyle w:val="Buline"/>
                <w:ind w:left="1134" w:hanging="283"/>
              </w:pPr>
              <w:r w:rsidRPr="00091909">
                <w:t>Perioada de colț (cf. P100-1/2013):</w:t>
              </w:r>
              <w:r w:rsidRPr="00091909">
                <w:tab/>
              </w:r>
              <w:r w:rsidRPr="00091909">
                <w:rPr>
                  <w:b/>
                </w:rPr>
                <w:t>Tc= 0,7 s</w:t>
              </w:r>
            </w:p>
            <w:p w14:paraId="5CD09D89" w14:textId="62CB41AF" w:rsidR="00C678D3" w:rsidRPr="00091909" w:rsidRDefault="00C678D3" w:rsidP="00C678D3">
              <w:pPr>
                <w:pStyle w:val="Buline"/>
                <w:ind w:left="1134" w:hanging="283"/>
              </w:pPr>
              <w:r w:rsidRPr="00091909">
                <w:t>Adâncimea de îngheț (STAS 6054-77):</w:t>
              </w:r>
              <w:r w:rsidRPr="00091909">
                <w:tab/>
              </w:r>
              <w:r w:rsidR="008A3496">
                <w:rPr>
                  <w:b/>
                </w:rPr>
                <w:t>90 – 10</w:t>
              </w:r>
              <w:r w:rsidRPr="00091909">
                <w:rPr>
                  <w:b/>
                </w:rPr>
                <w:t>0 cm</w:t>
              </w:r>
            </w:p>
            <w:p w14:paraId="7151443A" w14:textId="76D76A10" w:rsidR="00CD7429" w:rsidRDefault="00CD7429" w:rsidP="00CD7429">
              <w:pPr>
                <w:pStyle w:val="Heading3"/>
              </w:pPr>
              <w:bookmarkStart w:id="23" w:name="_Toc13825690"/>
              <w:r>
                <w:t>Categorii și încadrări</w:t>
              </w:r>
              <w:bookmarkEnd w:id="23"/>
            </w:p>
            <w:p w14:paraId="0E401FCF" w14:textId="77777777" w:rsidR="00CD7429" w:rsidRDefault="00CD7429" w:rsidP="00584BD8">
              <w:pPr>
                <w:pStyle w:val="Buline"/>
                <w:numPr>
                  <w:ilvl w:val="0"/>
                  <w:numId w:val="18"/>
                </w:numPr>
              </w:pPr>
              <w:r>
                <w:t>Clasa de Importanta (cf. P100-1/2013):</w:t>
              </w:r>
              <w:r>
                <w:tab/>
              </w:r>
              <w:r w:rsidRPr="00100ABC">
                <w:rPr>
                  <w:b/>
                </w:rPr>
                <w:t>III</w:t>
              </w:r>
            </w:p>
            <w:p w14:paraId="4D10F3A8" w14:textId="77777777" w:rsidR="00CD7429" w:rsidRDefault="00CD7429" w:rsidP="00584BD8">
              <w:pPr>
                <w:pStyle w:val="Buline"/>
                <w:numPr>
                  <w:ilvl w:val="0"/>
                  <w:numId w:val="18"/>
                </w:numPr>
              </w:pPr>
              <w:r>
                <w:t>Categoria de Importanta (cf. HGR 766/97):</w:t>
              </w:r>
              <w:r>
                <w:tab/>
              </w:r>
              <w:r w:rsidRPr="00100ABC">
                <w:rPr>
                  <w:b/>
                </w:rPr>
                <w:t>C</w:t>
              </w:r>
            </w:p>
            <w:p w14:paraId="1E605B5C" w14:textId="77777777" w:rsidR="00CD7429" w:rsidRPr="0063475E" w:rsidRDefault="00CD7429" w:rsidP="00584BD8">
              <w:pPr>
                <w:pStyle w:val="Buline"/>
                <w:numPr>
                  <w:ilvl w:val="0"/>
                  <w:numId w:val="18"/>
                </w:numPr>
              </w:pPr>
              <w:r>
                <w:t>Gradul de Rezistenta la Foc (cf. P118/99):</w:t>
              </w:r>
              <w:r>
                <w:tab/>
              </w:r>
              <w:r w:rsidRPr="00100ABC">
                <w:rPr>
                  <w:b/>
                </w:rPr>
                <w:t>II</w:t>
              </w:r>
            </w:p>
            <w:p w14:paraId="719D9E67" w14:textId="77777777" w:rsidR="00CD7429" w:rsidRPr="0063475E" w:rsidRDefault="00CD7429" w:rsidP="00584BD8">
              <w:pPr>
                <w:pStyle w:val="Buline"/>
                <w:numPr>
                  <w:ilvl w:val="0"/>
                  <w:numId w:val="18"/>
                </w:numPr>
              </w:pPr>
              <w:r>
                <w:t>Risc de incendiu:</w:t>
              </w:r>
              <w:r>
                <w:tab/>
              </w:r>
              <w:r>
                <w:tab/>
              </w:r>
              <w:r w:rsidRPr="00100ABC">
                <w:rPr>
                  <w:b/>
                </w:rPr>
                <w:t>Mijlociu</w:t>
              </w:r>
            </w:p>
            <w:p w14:paraId="410CDAAE" w14:textId="272C57E1" w:rsidR="00CD7429" w:rsidRDefault="00CD7429" w:rsidP="00CD7429">
              <w:pPr>
                <w:pStyle w:val="Heading3"/>
              </w:pPr>
              <w:bookmarkStart w:id="24" w:name="_Toc13825691"/>
              <w:r>
                <w:t>Acces și utilități</w:t>
              </w:r>
              <w:bookmarkEnd w:id="24"/>
            </w:p>
            <w:p w14:paraId="348E77AD" w14:textId="60B939C5" w:rsidR="00CD7429" w:rsidRDefault="00CD7429" w:rsidP="00CD7429">
              <w:r>
                <w:t xml:space="preserve">Imobilul este situat </w:t>
              </w:r>
              <w:r w:rsidR="005E0343">
                <w:t>pe strada Aleea Mănăstirea</w:t>
              </w:r>
              <w:r>
                <w:t>. Accesul pietonal și auto se realiz</w:t>
              </w:r>
              <w:r w:rsidR="005E0343">
                <w:t>ează direct din strada Aleea Mănăstirea și strada Magrini</w:t>
              </w:r>
              <w:r>
                <w:t>.</w:t>
              </w:r>
            </w:p>
            <w:p w14:paraId="5891F061" w14:textId="77777777" w:rsidR="00CD7429" w:rsidRDefault="00CD7429" w:rsidP="00CD7429">
              <w:r>
                <w:t>În zonă există următoarele rețele:</w:t>
              </w:r>
            </w:p>
            <w:p w14:paraId="71BF8C7B" w14:textId="77777777" w:rsidR="00CD7429" w:rsidRDefault="00CD7429" w:rsidP="00584BD8">
              <w:pPr>
                <w:pStyle w:val="Buline"/>
                <w:numPr>
                  <w:ilvl w:val="0"/>
                  <w:numId w:val="18"/>
                </w:numPr>
              </w:pPr>
              <w:r>
                <w:t>Electricitate</w:t>
              </w:r>
            </w:p>
            <w:p w14:paraId="5C7D4351" w14:textId="77777777" w:rsidR="00CD7429" w:rsidRDefault="00CD7429" w:rsidP="00584BD8">
              <w:pPr>
                <w:pStyle w:val="Buline"/>
                <w:numPr>
                  <w:ilvl w:val="0"/>
                  <w:numId w:val="18"/>
                </w:numPr>
              </w:pPr>
              <w:r>
                <w:t>Apă /Canalizare</w:t>
              </w:r>
            </w:p>
            <w:p w14:paraId="4C8C6559" w14:textId="77777777" w:rsidR="00CD7429" w:rsidRDefault="00CD7429" w:rsidP="00584BD8">
              <w:pPr>
                <w:pStyle w:val="Buline"/>
                <w:numPr>
                  <w:ilvl w:val="0"/>
                  <w:numId w:val="18"/>
                </w:numPr>
              </w:pPr>
              <w:r>
                <w:t>Gaze naturale</w:t>
              </w:r>
            </w:p>
            <w:p w14:paraId="4118E8E4" w14:textId="77777777" w:rsidR="00CD7429" w:rsidRDefault="00CD7429" w:rsidP="00584BD8">
              <w:pPr>
                <w:pStyle w:val="Buline"/>
                <w:numPr>
                  <w:ilvl w:val="0"/>
                  <w:numId w:val="18"/>
                </w:numPr>
              </w:pPr>
              <w:r>
                <w:t>Telecomunicații</w:t>
              </w:r>
            </w:p>
            <w:p w14:paraId="6B342AA0" w14:textId="397EAF26" w:rsidR="00CD7429" w:rsidRDefault="00CD7429" w:rsidP="00CD7429">
              <w:pPr>
                <w:pStyle w:val="Heading2"/>
              </w:pPr>
              <w:bookmarkStart w:id="25" w:name="_Toc13825692"/>
              <w:r>
                <w:t>Date și indici caracteristici pentru investiția proiectată</w:t>
              </w:r>
              <w:bookmarkEnd w:id="25"/>
            </w:p>
            <w:p w14:paraId="4C120FCF" w14:textId="606A8DFC" w:rsidR="00CD7429" w:rsidRDefault="00CD7429" w:rsidP="00CD7429">
              <w:pPr>
                <w:pStyle w:val="Heading3"/>
              </w:pPr>
              <w:bookmarkStart w:id="26" w:name="_Toc13825693"/>
              <w:r>
                <w:t>Suprafețe</w:t>
              </w:r>
              <w:bookmarkEnd w:id="26"/>
            </w:p>
            <w:p w14:paraId="3F509668" w14:textId="6379DC8A" w:rsidR="00CD7429" w:rsidRPr="00E36F6D" w:rsidRDefault="00CD7429" w:rsidP="00CD7429">
              <w:pPr>
                <w:rPr>
                  <w:b/>
                  <w:u w:val="single"/>
                </w:rPr>
              </w:pPr>
              <w:r w:rsidRPr="00F83FC6">
                <w:rPr>
                  <w:rStyle w:val="NotaChar"/>
                </w:rPr>
                <w:t xml:space="preserve">Kaufland </w:t>
              </w:r>
            </w:p>
            <w:p w14:paraId="11A6F32B" w14:textId="483EBE83" w:rsidR="00CD7429" w:rsidRPr="001C7D46" w:rsidRDefault="00CD7429" w:rsidP="00CD7429">
              <w:pPr>
                <w:pStyle w:val="Buline"/>
                <w:ind w:left="1134" w:hanging="283"/>
              </w:pPr>
              <w:r w:rsidRPr="00222C44">
                <w:t>Număr corpuri de clădire:</w:t>
              </w:r>
              <w:r w:rsidRPr="00222C44">
                <w:tab/>
              </w:r>
              <w:r w:rsidR="00436823">
                <w:rPr>
                  <w:b/>
                </w:rPr>
                <w:t>1 obiect</w:t>
              </w:r>
            </w:p>
            <w:p w14:paraId="68C501C6" w14:textId="56C6E849" w:rsidR="00DD4AA1" w:rsidRPr="00206C4E" w:rsidRDefault="00CD7429" w:rsidP="00DD4AA1">
              <w:pPr>
                <w:pStyle w:val="Buline"/>
                <w:ind w:left="1134" w:hanging="283"/>
              </w:pPr>
              <w:r w:rsidRPr="001C7D46">
                <w:t>A</w:t>
              </w:r>
              <w:r w:rsidRPr="001C7D46">
                <w:rPr>
                  <w:vertAlign w:val="subscript"/>
                </w:rPr>
                <w:t>c</w:t>
              </w:r>
              <w:r w:rsidRPr="001C7D46">
                <w:t xml:space="preserve"> – suprafață construită:</w:t>
              </w:r>
              <w:r w:rsidRPr="001C7D46">
                <w:tab/>
              </w:r>
              <w:r w:rsidRPr="001C7D46">
                <w:tab/>
              </w:r>
              <w:r w:rsidR="00436823">
                <w:rPr>
                  <w:b/>
                </w:rPr>
                <w:t>5</w:t>
              </w:r>
              <w:r w:rsidR="00DD4AA1" w:rsidRPr="00206C4E">
                <w:rPr>
                  <w:b/>
                </w:rPr>
                <w:t>.</w:t>
              </w:r>
              <w:r w:rsidR="00436823">
                <w:rPr>
                  <w:b/>
                </w:rPr>
                <w:t>813</w:t>
              </w:r>
              <w:r w:rsidR="00DD4AA1">
                <w:rPr>
                  <w:b/>
                </w:rPr>
                <w:t>,</w:t>
              </w:r>
              <w:r w:rsidR="00436823">
                <w:rPr>
                  <w:b/>
                </w:rPr>
                <w:t>68</w:t>
              </w:r>
              <w:r w:rsidR="00DD4AA1" w:rsidRPr="00206C4E">
                <w:rPr>
                  <w:b/>
                </w:rPr>
                <w:t xml:space="preserve"> m</w:t>
              </w:r>
              <w:r w:rsidR="00DD4AA1" w:rsidRPr="00206C4E">
                <w:rPr>
                  <w:b/>
                  <w:vertAlign w:val="superscript"/>
                </w:rPr>
                <w:t>2</w:t>
              </w:r>
            </w:p>
            <w:p w14:paraId="68E1F9D8" w14:textId="76C5BA28" w:rsidR="00DD4AA1" w:rsidRPr="00206C4E" w:rsidRDefault="00DD4AA1" w:rsidP="00436823">
              <w:pPr>
                <w:pStyle w:val="Buline"/>
                <w:ind w:left="1134" w:hanging="283"/>
              </w:pPr>
              <w:r w:rsidRPr="00206C4E">
                <w:t>A</w:t>
              </w:r>
              <w:r w:rsidRPr="00206C4E">
                <w:rPr>
                  <w:vertAlign w:val="subscript"/>
                </w:rPr>
                <w:t>d</w:t>
              </w:r>
              <w:r w:rsidRPr="00206C4E">
                <w:t xml:space="preserve"> – suprafață desfășurată:</w:t>
              </w:r>
              <w:r w:rsidRPr="00206C4E">
                <w:tab/>
              </w:r>
              <w:r w:rsidR="00436823">
                <w:rPr>
                  <w:b/>
                </w:rPr>
                <w:t>5</w:t>
              </w:r>
              <w:r w:rsidR="00436823" w:rsidRPr="00206C4E">
                <w:rPr>
                  <w:b/>
                </w:rPr>
                <w:t>.</w:t>
              </w:r>
              <w:r w:rsidR="00436823">
                <w:rPr>
                  <w:b/>
                </w:rPr>
                <w:t>813,68</w:t>
              </w:r>
              <w:r w:rsidR="00436823" w:rsidRPr="00206C4E">
                <w:rPr>
                  <w:b/>
                </w:rPr>
                <w:t xml:space="preserve"> m</w:t>
              </w:r>
              <w:r w:rsidR="00436823" w:rsidRPr="00206C4E">
                <w:rPr>
                  <w:b/>
                  <w:vertAlign w:val="superscript"/>
                </w:rPr>
                <w:t>2</w:t>
              </w:r>
            </w:p>
            <w:p w14:paraId="403AC968" w14:textId="624D55C5" w:rsidR="00DD4AA1" w:rsidRPr="00206C4E" w:rsidRDefault="00DD4AA1" w:rsidP="00DD4AA1">
              <w:pPr>
                <w:pStyle w:val="Buline"/>
                <w:ind w:left="1134" w:hanging="283"/>
              </w:pPr>
              <w:r w:rsidRPr="00206C4E">
                <w:t>A</w:t>
              </w:r>
              <w:r w:rsidRPr="00206C4E">
                <w:rPr>
                  <w:vertAlign w:val="subscript"/>
                </w:rPr>
                <w:t>u</w:t>
              </w:r>
              <w:r w:rsidRPr="00206C4E">
                <w:t xml:space="preserve"> – suprafața utilă totală:</w:t>
              </w:r>
              <w:r w:rsidRPr="00206C4E">
                <w:tab/>
              </w:r>
              <w:r w:rsidR="00436823">
                <w:rPr>
                  <w:b/>
                  <w:lang w:val="fr-FR"/>
                </w:rPr>
                <w:t>5</w:t>
              </w:r>
              <w:r w:rsidRPr="00FF3112">
                <w:rPr>
                  <w:b/>
                  <w:lang w:val="fr-FR"/>
                </w:rPr>
                <w:t>.</w:t>
              </w:r>
              <w:r>
                <w:rPr>
                  <w:b/>
                  <w:lang w:val="fr-FR"/>
                </w:rPr>
                <w:t>5</w:t>
              </w:r>
              <w:r w:rsidR="00436823">
                <w:rPr>
                  <w:b/>
                  <w:lang w:val="fr-FR"/>
                </w:rPr>
                <w:t>06,59</w:t>
              </w:r>
              <w:r w:rsidRPr="00FF3112">
                <w:rPr>
                  <w:b/>
                  <w:lang w:val="fr-FR"/>
                </w:rPr>
                <w:t xml:space="preserve"> </w:t>
              </w:r>
              <w:r w:rsidRPr="00206C4E">
                <w:rPr>
                  <w:b/>
                </w:rPr>
                <w:t>m</w:t>
              </w:r>
              <w:r w:rsidRPr="00206C4E">
                <w:rPr>
                  <w:b/>
                  <w:vertAlign w:val="superscript"/>
                </w:rPr>
                <w:t>2</w:t>
              </w:r>
            </w:p>
            <w:p w14:paraId="091587D1" w14:textId="659676D9" w:rsidR="00CD7429" w:rsidRPr="006D405D" w:rsidRDefault="00CD7429" w:rsidP="00DD4AA1">
              <w:pPr>
                <w:pStyle w:val="Buline"/>
                <w:ind w:left="1134" w:hanging="283"/>
              </w:pPr>
              <w:r w:rsidRPr="001C7D46">
                <w:t>suprafața balcoane/terase:</w:t>
              </w:r>
              <w:r w:rsidRPr="001C7D46">
                <w:tab/>
              </w:r>
              <w:r w:rsidR="00436823">
                <w:rPr>
                  <w:b/>
                  <w:color w:val="000000"/>
                  <w:lang w:eastAsia="ro-RO"/>
                </w:rPr>
                <w:t>-</w:t>
              </w:r>
              <w:r>
                <w:rPr>
                  <w:b/>
                  <w:color w:val="000000"/>
                  <w:lang w:eastAsia="ro-RO"/>
                </w:rPr>
                <w:t xml:space="preserve"> </w:t>
              </w:r>
              <w:r w:rsidRPr="001C7D46">
                <w:rPr>
                  <w:b/>
                </w:rPr>
                <w:t>m</w:t>
              </w:r>
              <w:r w:rsidRPr="001C7D46">
                <w:rPr>
                  <w:b/>
                  <w:vertAlign w:val="superscript"/>
                </w:rPr>
                <w:t>2</w:t>
              </w:r>
            </w:p>
            <w:p w14:paraId="72D5D5EF" w14:textId="09CBADBF" w:rsidR="00CD7429" w:rsidRDefault="00CD7429" w:rsidP="00CD7429">
              <w:pPr>
                <w:pStyle w:val="Heading3"/>
              </w:pPr>
              <w:bookmarkStart w:id="27" w:name="_Toc13825694"/>
              <w:r>
                <w:t>Înălțime, număr niveluri, volum construit</w:t>
              </w:r>
              <w:bookmarkEnd w:id="27"/>
            </w:p>
            <w:p w14:paraId="0C608BDE" w14:textId="43EFCBEA" w:rsidR="00CD7429" w:rsidRPr="00C62D7F" w:rsidRDefault="00436823" w:rsidP="00CD7429">
              <w:pPr>
                <w:pStyle w:val="Nota"/>
              </w:pPr>
              <w:r>
                <w:t xml:space="preserve">Kaufland </w:t>
              </w:r>
            </w:p>
            <w:p w14:paraId="5D58E0A9" w14:textId="28A7CDB2" w:rsidR="00DD4AA1" w:rsidRPr="008170DF" w:rsidRDefault="00CD7429" w:rsidP="00DD4AA1">
              <w:pPr>
                <w:pStyle w:val="Buline"/>
                <w:ind w:left="1134" w:hanging="283"/>
              </w:pPr>
              <w:r w:rsidRPr="00C62D7F">
                <w:lastRenderedPageBreak/>
                <w:t>număr de nivele:</w:t>
              </w:r>
              <w:r w:rsidRPr="00C62D7F">
                <w:tab/>
              </w:r>
              <w:r w:rsidRPr="00C62D7F">
                <w:tab/>
              </w:r>
              <w:r w:rsidR="00436823">
                <w:rPr>
                  <w:b/>
                </w:rPr>
                <w:t>Parter</w:t>
              </w:r>
            </w:p>
            <w:p w14:paraId="35AFA583" w14:textId="78D86893" w:rsidR="00DD4AA1" w:rsidRPr="008170DF" w:rsidRDefault="00DD4AA1" w:rsidP="00DD4AA1">
              <w:pPr>
                <w:pStyle w:val="Buline"/>
                <w:ind w:left="1134" w:hanging="283"/>
              </w:pPr>
              <w:r w:rsidRPr="008170DF">
                <w:t xml:space="preserve">H nivel: </w:t>
              </w:r>
              <w:r w:rsidRPr="008170DF">
                <w:tab/>
              </w:r>
              <w:r w:rsidRPr="008170DF">
                <w:tab/>
              </w:r>
              <w:r>
                <w:rPr>
                  <w:b/>
                </w:rPr>
                <w:t>6,80</w:t>
              </w:r>
              <w:r w:rsidRPr="008170DF">
                <w:rPr>
                  <w:b/>
                </w:rPr>
                <w:t xml:space="preserve"> m;</w:t>
              </w:r>
            </w:p>
            <w:p w14:paraId="2E6D5E92" w14:textId="0492C7A5" w:rsidR="00DD4AA1" w:rsidRPr="008170DF" w:rsidRDefault="00DD4AA1" w:rsidP="00DD4AA1">
              <w:pPr>
                <w:pStyle w:val="Buline"/>
                <w:ind w:left="1134" w:hanging="283"/>
              </w:pPr>
              <w:r w:rsidRPr="008170DF">
                <w:t>H maxim la cornișă:</w:t>
              </w:r>
              <w:r w:rsidRPr="008170DF">
                <w:tab/>
              </w:r>
              <w:r w:rsidRPr="008170DF">
                <w:tab/>
              </w:r>
              <w:r w:rsidR="00146CA1">
                <w:rPr>
                  <w:b/>
                </w:rPr>
                <w:t>10,09</w:t>
              </w:r>
              <w:r w:rsidRPr="008170DF">
                <w:rPr>
                  <w:b/>
                </w:rPr>
                <w:t>5 m față de CTA</w:t>
              </w:r>
            </w:p>
            <w:p w14:paraId="34D1C18F" w14:textId="6B0D1C74" w:rsidR="00DD4AA1" w:rsidRPr="008170DF" w:rsidRDefault="00DD4AA1" w:rsidP="00DD4AA1">
              <w:pPr>
                <w:pStyle w:val="Buline"/>
                <w:ind w:left="1134" w:hanging="283"/>
              </w:pPr>
              <w:r w:rsidRPr="008170DF">
                <w:t>H maxim a clădirii:</w:t>
              </w:r>
              <w:r w:rsidRPr="008170DF">
                <w:tab/>
              </w:r>
              <w:r w:rsidRPr="008170DF">
                <w:tab/>
              </w:r>
              <w:r w:rsidR="00146CA1">
                <w:rPr>
                  <w:b/>
                </w:rPr>
                <w:t>10,09</w:t>
              </w:r>
              <w:r w:rsidR="00146CA1" w:rsidRPr="008170DF">
                <w:rPr>
                  <w:b/>
                </w:rPr>
                <w:t xml:space="preserve">5 </w:t>
              </w:r>
              <w:r w:rsidRPr="008170DF">
                <w:rPr>
                  <w:b/>
                </w:rPr>
                <w:t>m</w:t>
              </w:r>
              <w:r w:rsidRPr="008170DF">
                <w:t xml:space="preserve"> </w:t>
              </w:r>
              <w:r w:rsidRPr="008170DF">
                <w:rPr>
                  <w:b/>
                </w:rPr>
                <w:t>față de CTA</w:t>
              </w:r>
            </w:p>
            <w:p w14:paraId="0CCF9BB2" w14:textId="0C4D95B0" w:rsidR="00CD7429" w:rsidRPr="00100ABC" w:rsidRDefault="00CD7429" w:rsidP="00584BD8">
              <w:pPr>
                <w:pStyle w:val="Buline"/>
                <w:numPr>
                  <w:ilvl w:val="0"/>
                  <w:numId w:val="18"/>
                </w:numPr>
                <w:rPr>
                  <w:rStyle w:val="SubtleEmphasis"/>
                  <w:i w:val="0"/>
                  <w:iCs w:val="0"/>
                </w:rPr>
              </w:pPr>
              <w:r w:rsidRPr="00C62D7F">
                <w:t>Volum util:</w:t>
              </w:r>
              <w:r w:rsidRPr="00C62D7F">
                <w:tab/>
              </w:r>
              <w:r w:rsidRPr="00C62D7F">
                <w:tab/>
              </w:r>
              <w:r w:rsidR="00306885">
                <w:rPr>
                  <w:b/>
                </w:rPr>
                <w:t>37.396,68</w:t>
              </w:r>
              <w:r w:rsidRPr="00100ABC">
                <w:rPr>
                  <w:b/>
                </w:rPr>
                <w:t xml:space="preserve"> m</w:t>
              </w:r>
              <w:r w:rsidRPr="00100ABC">
                <w:rPr>
                  <w:b/>
                  <w:vertAlign w:val="superscript"/>
                </w:rPr>
                <w:t>3</w:t>
              </w:r>
            </w:p>
            <w:p w14:paraId="1394BE47" w14:textId="77777777" w:rsidR="00CD7429" w:rsidRDefault="00CD7429" w:rsidP="00CD7429">
              <w:pPr>
                <w:pStyle w:val="Buline"/>
                <w:numPr>
                  <w:ilvl w:val="0"/>
                  <w:numId w:val="0"/>
                </w:numPr>
                <w:ind w:left="716"/>
                <w:rPr>
                  <w:rStyle w:val="SubtleEmphasis"/>
                  <w:b/>
                  <w:sz w:val="20"/>
                </w:rPr>
              </w:pPr>
              <w:r w:rsidRPr="00C62D7F">
                <w:rPr>
                  <w:rStyle w:val="SubtleEmphasis"/>
                  <w:b/>
                  <w:sz w:val="20"/>
                </w:rPr>
                <w:t xml:space="preserve">Nota: H </w:t>
              </w:r>
              <w:r w:rsidRPr="00C62D7F">
                <w:rPr>
                  <w:rStyle w:val="SubtleEmphasis"/>
                  <w:b/>
                  <w:sz w:val="20"/>
                  <w:vertAlign w:val="subscript"/>
                </w:rPr>
                <w:t>maxim</w:t>
              </w:r>
              <w:r w:rsidRPr="00C62D7F">
                <w:rPr>
                  <w:rStyle w:val="SubtleEmphasis"/>
                  <w:b/>
                  <w:sz w:val="20"/>
                </w:rPr>
                <w:t xml:space="preserve"> și H </w:t>
              </w:r>
              <w:r w:rsidRPr="00C62D7F">
                <w:rPr>
                  <w:rStyle w:val="SubtleEmphasis"/>
                  <w:b/>
                  <w:sz w:val="20"/>
                  <w:vertAlign w:val="subscript"/>
                </w:rPr>
                <w:t>cornișa</w:t>
              </w:r>
              <w:r w:rsidRPr="00C62D7F">
                <w:rPr>
                  <w:rStyle w:val="SubtleEmphasis"/>
                  <w:b/>
                  <w:sz w:val="20"/>
                </w:rPr>
                <w:t xml:space="preserve"> sunt date fața de C.T.A. Cota ±0,00 se află la aceeași cotă cu C.T.A.</w:t>
              </w:r>
            </w:p>
            <w:p w14:paraId="703237B6" w14:textId="4D3D2907" w:rsidR="00CD7429" w:rsidRDefault="001606FF" w:rsidP="00CD7429">
              <w:pPr>
                <w:pStyle w:val="Heading3"/>
              </w:pPr>
              <w:bookmarkStart w:id="28" w:name="_Toc13825695"/>
              <w:r>
                <w:t>Indicatori de urbanism</w:t>
              </w:r>
              <w:bookmarkEnd w:id="28"/>
            </w:p>
            <w:p w14:paraId="769E922D" w14:textId="2B98043F" w:rsidR="001606FF" w:rsidRPr="00E964FC" w:rsidRDefault="001606FF" w:rsidP="001606FF">
              <w:pPr>
                <w:pStyle w:val="Nota"/>
              </w:pPr>
              <w:r w:rsidRPr="00E964FC">
                <w:t>Kaufland</w:t>
              </w:r>
            </w:p>
            <w:p w14:paraId="7F76B5DE" w14:textId="410CD43C" w:rsidR="001606FF" w:rsidRPr="00E964FC" w:rsidRDefault="003B461E" w:rsidP="00A664F3">
              <w:pPr>
                <w:pStyle w:val="Buline"/>
                <w:numPr>
                  <w:ilvl w:val="0"/>
                  <w:numId w:val="19"/>
                </w:numPr>
              </w:pPr>
              <w:r>
                <w:t>Număr obiecte</w:t>
              </w:r>
              <w:r w:rsidR="001606FF">
                <w:rPr>
                  <w:lang w:val="en-US"/>
                </w:rPr>
                <w:t>:</w:t>
              </w:r>
              <w:r w:rsidR="001606FF">
                <w:rPr>
                  <w:lang w:val="en-US"/>
                </w:rPr>
                <w:tab/>
              </w:r>
              <w:r w:rsidR="001606FF">
                <w:rPr>
                  <w:lang w:val="en-US"/>
                </w:rPr>
                <w:tab/>
              </w:r>
              <w:r w:rsidR="001606FF" w:rsidRPr="00100ABC">
                <w:rPr>
                  <w:b/>
                </w:rPr>
                <w:t>1</w:t>
              </w:r>
              <w:r>
                <w:rPr>
                  <w:b/>
                </w:rPr>
                <w:t xml:space="preserve"> obiect</w:t>
              </w:r>
            </w:p>
            <w:p w14:paraId="082BF333" w14:textId="76AA52B0" w:rsidR="001606FF" w:rsidRPr="00E964FC" w:rsidRDefault="001606FF" w:rsidP="00584BD8">
              <w:pPr>
                <w:pStyle w:val="Buline"/>
                <w:numPr>
                  <w:ilvl w:val="0"/>
                  <w:numId w:val="19"/>
                </w:numPr>
              </w:pPr>
              <w:r w:rsidRPr="00E964FC">
                <w:t>A</w:t>
              </w:r>
              <w:r w:rsidRPr="00E964FC">
                <w:rPr>
                  <w:vertAlign w:val="subscript"/>
                </w:rPr>
                <w:t>c</w:t>
              </w:r>
              <w:r w:rsidRPr="00E964FC">
                <w:t xml:space="preserve"> – supr. construită la sol:</w:t>
              </w:r>
              <w:r w:rsidRPr="00E964FC">
                <w:tab/>
              </w:r>
              <w:r w:rsidRPr="00E964FC">
                <w:tab/>
              </w:r>
              <w:r w:rsidR="00115D98">
                <w:rPr>
                  <w:b/>
                </w:rPr>
                <w:t>5</w:t>
              </w:r>
              <w:r w:rsidR="008A3F43" w:rsidRPr="00206C4E">
                <w:rPr>
                  <w:b/>
                </w:rPr>
                <w:t>.</w:t>
              </w:r>
              <w:r w:rsidR="00115D98">
                <w:rPr>
                  <w:b/>
                </w:rPr>
                <w:t>813,68</w:t>
              </w:r>
              <w:r w:rsidR="008A3F43" w:rsidRPr="00206C4E">
                <w:rPr>
                  <w:b/>
                </w:rPr>
                <w:t xml:space="preserve"> </w:t>
              </w:r>
              <w:r w:rsidRPr="00E964FC">
                <w:rPr>
                  <w:b/>
                </w:rPr>
                <w:t>m</w:t>
              </w:r>
              <w:r w:rsidRPr="00E964FC">
                <w:rPr>
                  <w:b/>
                  <w:vertAlign w:val="superscript"/>
                </w:rPr>
                <w:t>2</w:t>
              </w:r>
            </w:p>
            <w:p w14:paraId="191D8E39" w14:textId="3D42270F" w:rsidR="001606FF" w:rsidRPr="00E964FC" w:rsidRDefault="001606FF" w:rsidP="00584BD8">
              <w:pPr>
                <w:pStyle w:val="Buline"/>
                <w:numPr>
                  <w:ilvl w:val="0"/>
                  <w:numId w:val="19"/>
                </w:numPr>
              </w:pPr>
              <w:r w:rsidRPr="00E964FC">
                <w:t>A</w:t>
              </w:r>
              <w:r w:rsidRPr="00E964FC">
                <w:rPr>
                  <w:vertAlign w:val="subscript"/>
                </w:rPr>
                <w:t>d</w:t>
              </w:r>
              <w:r w:rsidRPr="00E964FC">
                <w:t xml:space="preserve"> – supr. desfăşurată:</w:t>
              </w:r>
              <w:r w:rsidRPr="00E964FC">
                <w:tab/>
              </w:r>
              <w:r w:rsidRPr="00E964FC">
                <w:tab/>
              </w:r>
              <w:r w:rsidR="00115D98">
                <w:rPr>
                  <w:b/>
                </w:rPr>
                <w:t>5</w:t>
              </w:r>
              <w:r w:rsidR="00115D98" w:rsidRPr="00206C4E">
                <w:rPr>
                  <w:b/>
                </w:rPr>
                <w:t>.</w:t>
              </w:r>
              <w:r w:rsidR="00115D98">
                <w:rPr>
                  <w:b/>
                </w:rPr>
                <w:t>813,68</w:t>
              </w:r>
              <w:r w:rsidR="00115D98" w:rsidRPr="00206C4E">
                <w:rPr>
                  <w:b/>
                </w:rPr>
                <w:t xml:space="preserve"> </w:t>
              </w:r>
              <w:r w:rsidRPr="00E964FC">
                <w:rPr>
                  <w:b/>
                </w:rPr>
                <w:t>m</w:t>
              </w:r>
              <w:r w:rsidRPr="00E964FC">
                <w:rPr>
                  <w:b/>
                  <w:vertAlign w:val="superscript"/>
                </w:rPr>
                <w:t>2</w:t>
              </w:r>
            </w:p>
            <w:p w14:paraId="1DE5D802" w14:textId="7E1EBC78" w:rsidR="001606FF" w:rsidRPr="00E964FC" w:rsidRDefault="001606FF" w:rsidP="00584BD8">
              <w:pPr>
                <w:pStyle w:val="Buline"/>
                <w:numPr>
                  <w:ilvl w:val="0"/>
                  <w:numId w:val="19"/>
                </w:numPr>
              </w:pPr>
              <w:r w:rsidRPr="00E964FC">
                <w:t>Suprafaţă spaţii verzi la sol:</w:t>
              </w:r>
              <w:r w:rsidRPr="00E964FC">
                <w:tab/>
              </w:r>
              <w:r w:rsidRPr="00E964FC">
                <w:tab/>
              </w:r>
              <w:r w:rsidR="00115D98">
                <w:rPr>
                  <w:b/>
                </w:rPr>
                <w:t>5.389,25</w:t>
              </w:r>
              <w:r w:rsidRPr="00E964FC">
                <w:rPr>
                  <w:b/>
                </w:rPr>
                <w:t xml:space="preserve"> m</w:t>
              </w:r>
              <w:r w:rsidRPr="00E964FC">
                <w:rPr>
                  <w:b/>
                  <w:vertAlign w:val="superscript"/>
                </w:rPr>
                <w:t xml:space="preserve">2  </w:t>
              </w:r>
            </w:p>
            <w:p w14:paraId="159C7A27" w14:textId="76FD7589" w:rsidR="001606FF" w:rsidRPr="00E964FC" w:rsidRDefault="001606FF" w:rsidP="00584BD8">
              <w:pPr>
                <w:pStyle w:val="Buline"/>
                <w:numPr>
                  <w:ilvl w:val="0"/>
                  <w:numId w:val="19"/>
                </w:numPr>
              </w:pPr>
              <w:r w:rsidRPr="00E964FC">
                <w:t>Suprafaţă platforme/alei:</w:t>
              </w:r>
              <w:r w:rsidRPr="00E964FC">
                <w:tab/>
              </w:r>
              <w:r w:rsidRPr="00E964FC">
                <w:tab/>
              </w:r>
              <w:r w:rsidR="00115D98">
                <w:rPr>
                  <w:b/>
                </w:rPr>
                <w:t>12.343,45</w:t>
              </w:r>
              <w:r w:rsidRPr="00E964FC">
                <w:rPr>
                  <w:b/>
                </w:rPr>
                <w:t xml:space="preserve"> m</w:t>
              </w:r>
              <w:r w:rsidRPr="00E964FC">
                <w:rPr>
                  <w:b/>
                  <w:vertAlign w:val="superscript"/>
                </w:rPr>
                <w:t xml:space="preserve">2 </w:t>
              </w:r>
            </w:p>
            <w:p w14:paraId="2F06F134" w14:textId="77C6855A" w:rsidR="001606FF" w:rsidRPr="00E964FC" w:rsidRDefault="001606FF" w:rsidP="00584BD8">
              <w:pPr>
                <w:pStyle w:val="Buline"/>
                <w:numPr>
                  <w:ilvl w:val="0"/>
                  <w:numId w:val="19"/>
                </w:numPr>
                <w:rPr>
                  <w:b/>
                </w:rPr>
              </w:pPr>
              <w:r w:rsidRPr="00E964FC">
                <w:t>Număr locuri de parcare:</w:t>
              </w:r>
              <w:r w:rsidRPr="00E964FC">
                <w:tab/>
              </w:r>
              <w:r w:rsidRPr="00E964FC">
                <w:tab/>
              </w:r>
              <w:r>
                <w:rPr>
                  <w:b/>
                </w:rPr>
                <w:t>2</w:t>
              </w:r>
              <w:r w:rsidR="00115D98">
                <w:rPr>
                  <w:b/>
                </w:rPr>
                <w:t>92</w:t>
              </w:r>
            </w:p>
            <w:p w14:paraId="386012DC" w14:textId="082A2E6F" w:rsidR="001606FF" w:rsidRPr="00E964FC" w:rsidRDefault="001606FF" w:rsidP="00584BD8">
              <w:pPr>
                <w:pStyle w:val="Buline"/>
                <w:numPr>
                  <w:ilvl w:val="0"/>
                  <w:numId w:val="19"/>
                </w:numPr>
              </w:pPr>
              <w:r w:rsidRPr="00E964FC">
                <w:t>Număr de niveluri:</w:t>
              </w:r>
              <w:r w:rsidRPr="00E964FC">
                <w:tab/>
              </w:r>
              <w:r w:rsidRPr="00E964FC">
                <w:tab/>
              </w:r>
              <w:r w:rsidR="00115D98">
                <w:rPr>
                  <w:b/>
                </w:rPr>
                <w:t>Parter</w:t>
              </w:r>
            </w:p>
            <w:p w14:paraId="58C059E3" w14:textId="2E5B470B" w:rsidR="001606FF" w:rsidRPr="00E964FC" w:rsidRDefault="001606FF" w:rsidP="00584BD8">
              <w:pPr>
                <w:pStyle w:val="Buline"/>
                <w:numPr>
                  <w:ilvl w:val="0"/>
                  <w:numId w:val="19"/>
                </w:numPr>
              </w:pPr>
              <w:r w:rsidRPr="00E964FC">
                <w:t>POT</w:t>
              </w:r>
              <w:r w:rsidRPr="00E964FC">
                <w:tab/>
              </w:r>
              <w:r w:rsidRPr="00E964FC">
                <w:tab/>
              </w:r>
              <w:r w:rsidRPr="00E964FC">
                <w:tab/>
              </w:r>
              <w:r w:rsidR="00115D98">
                <w:rPr>
                  <w:b/>
                </w:rPr>
                <w:t>25,25</w:t>
              </w:r>
              <w:r w:rsidRPr="00E964FC">
                <w:rPr>
                  <w:b/>
                </w:rPr>
                <w:t>%</w:t>
              </w:r>
            </w:p>
            <w:p w14:paraId="66453CBE" w14:textId="4B9AFF46" w:rsidR="001606FF" w:rsidRPr="00E964FC" w:rsidRDefault="001606FF" w:rsidP="00584BD8">
              <w:pPr>
                <w:pStyle w:val="Buline"/>
                <w:numPr>
                  <w:ilvl w:val="0"/>
                  <w:numId w:val="19"/>
                </w:numPr>
              </w:pPr>
              <w:r w:rsidRPr="00E964FC">
                <w:t>CUT</w:t>
              </w:r>
              <w:r w:rsidRPr="00E964FC">
                <w:tab/>
              </w:r>
              <w:r w:rsidRPr="00E964FC">
                <w:tab/>
              </w:r>
              <w:r w:rsidRPr="00E964FC">
                <w:tab/>
              </w:r>
              <w:r w:rsidRPr="00E964FC">
                <w:rPr>
                  <w:b/>
                </w:rPr>
                <w:t>0,</w:t>
              </w:r>
              <w:r w:rsidR="00115D98">
                <w:rPr>
                  <w:b/>
                </w:rPr>
                <w:t>25</w:t>
              </w:r>
            </w:p>
            <w:p w14:paraId="3E5BD3C6" w14:textId="3244A1AC" w:rsidR="001606FF" w:rsidRDefault="001606FF" w:rsidP="001606FF">
              <w:pPr>
                <w:pStyle w:val="Heading3"/>
              </w:pPr>
              <w:bookmarkStart w:id="29" w:name="_Toc13825696"/>
              <w:r>
                <w:t>Lucrări și amenajări horticole</w:t>
              </w:r>
              <w:bookmarkEnd w:id="29"/>
            </w:p>
            <w:p w14:paraId="587234CD" w14:textId="77777777" w:rsidR="001606FF" w:rsidRPr="00F61985" w:rsidRDefault="001606FF" w:rsidP="001606FF">
              <w:pPr>
                <w:rPr>
                  <w:rFonts w:asciiTheme="minorHAnsi" w:hAnsiTheme="minorHAnsi" w:cstheme="minorHAnsi"/>
                </w:rPr>
              </w:pPr>
              <w:r w:rsidRPr="00F61985">
                <w:rPr>
                  <w:rFonts w:asciiTheme="minorHAnsi" w:hAnsiTheme="minorHAnsi" w:cstheme="minorHAnsi"/>
                </w:rPr>
                <w:t>Pentru o exploatare cât mai bună și o siguranță sporită a personalului și vizitatorilor precum și ameliorarea condițiilor de mediu se propune reamenajarea peisageră a incintei.</w:t>
              </w:r>
            </w:p>
            <w:p w14:paraId="30608D64" w14:textId="08E2DAE3" w:rsidR="001606FF" w:rsidRPr="00F61985" w:rsidRDefault="009461C6" w:rsidP="001606FF">
              <w:pPr>
                <w:rPr>
                  <w:rFonts w:asciiTheme="minorHAnsi" w:hAnsiTheme="minorHAnsi" w:cstheme="minorHAnsi"/>
                </w:rPr>
              </w:pPr>
              <w:r>
                <w:rPr>
                  <w:rFonts w:asciiTheme="minorHAnsi" w:hAnsiTheme="minorHAnsi" w:cstheme="minorHAnsi"/>
                </w:rPr>
                <w:t>Pentru amenaja</w:t>
              </w:r>
              <w:r w:rsidR="001606FF" w:rsidRPr="00F61985">
                <w:rPr>
                  <w:rFonts w:asciiTheme="minorHAnsi" w:hAnsiTheme="minorHAnsi" w:cstheme="minorHAnsi"/>
                </w:rPr>
                <w:t>rea incintei, zonele interstițiale dintre alei destinate spațiului verde efectiv va fi amenajat prin lucrări de nivelare, însămânțare, răsădire și plantare. Astfel se vor organiza zone cu gazon (peluze) pentru o ambianță cât mai plăcută.</w:t>
              </w:r>
            </w:p>
            <w:p w14:paraId="23F5407E" w14:textId="4F4264FB" w:rsidR="00BE7133" w:rsidRPr="001A2390" w:rsidRDefault="00E23D63" w:rsidP="00BE7133">
              <w:pPr>
                <w:pStyle w:val="Heading2"/>
                <w:pBdr>
                  <w:bottom w:val="single" w:sz="2" w:space="1" w:color="B40032"/>
                </w:pBdr>
                <w:spacing w:before="480"/>
                <w:rPr>
                  <w:rFonts w:asciiTheme="minorHAnsi" w:hAnsiTheme="minorHAnsi" w:cstheme="minorHAnsi"/>
                </w:rPr>
              </w:pPr>
              <w:bookmarkStart w:id="30" w:name="_Toc6846033"/>
              <w:bookmarkStart w:id="31" w:name="_Toc13825697"/>
              <w:r>
                <w:rPr>
                  <w:rFonts w:asciiTheme="minorHAnsi" w:hAnsiTheme="minorHAnsi" w:cstheme="minorHAnsi"/>
                </w:rPr>
                <w:t>Elementele specifice caracteristice proiectului propus</w:t>
              </w:r>
              <w:bookmarkEnd w:id="30"/>
              <w:bookmarkEnd w:id="31"/>
            </w:p>
            <w:p w14:paraId="79165111" w14:textId="37A4893A" w:rsidR="001606FF" w:rsidRDefault="00BE7133" w:rsidP="00BE7133">
              <w:pPr>
                <w:pStyle w:val="Heading3"/>
              </w:pPr>
              <w:bookmarkStart w:id="32" w:name="_Toc13825698"/>
              <w:r>
                <w:t>Profilul de activitate</w:t>
              </w:r>
              <w:bookmarkEnd w:id="32"/>
            </w:p>
            <w:p w14:paraId="1D29EC65" w14:textId="77777777" w:rsidR="00BE7133" w:rsidRPr="001A2390" w:rsidRDefault="00BE7133" w:rsidP="00584BD8">
              <w:pPr>
                <w:numPr>
                  <w:ilvl w:val="0"/>
                  <w:numId w:val="18"/>
                </w:numPr>
                <w:tabs>
                  <w:tab w:val="left" w:pos="1701"/>
                  <w:tab w:val="left" w:pos="3402"/>
                  <w:tab w:val="left" w:pos="5103"/>
                </w:tabs>
                <w:spacing w:after="0"/>
                <w:ind w:left="1134" w:hanging="283"/>
                <w:contextualSpacing/>
                <w:jc w:val="left"/>
                <w:rPr>
                  <w:rFonts w:asciiTheme="minorHAnsi" w:hAnsiTheme="minorHAnsi" w:cstheme="minorHAnsi"/>
                  <w:szCs w:val="22"/>
                </w:rPr>
              </w:pPr>
              <w:r w:rsidRPr="001A2390">
                <w:rPr>
                  <w:rFonts w:asciiTheme="minorHAnsi" w:hAnsiTheme="minorHAnsi" w:cstheme="minorHAnsi"/>
                  <w:szCs w:val="22"/>
                </w:rPr>
                <w:t>Centru comercial</w:t>
              </w:r>
            </w:p>
            <w:p w14:paraId="6C5EA0C7" w14:textId="77777777" w:rsidR="00BE7133" w:rsidRPr="001A2390" w:rsidRDefault="00BE7133" w:rsidP="00BE7133">
              <w:pPr>
                <w:tabs>
                  <w:tab w:val="left" w:pos="1701"/>
                  <w:tab w:val="left" w:pos="3402"/>
                  <w:tab w:val="left" w:pos="5103"/>
                </w:tabs>
                <w:spacing w:after="0"/>
                <w:contextualSpacing/>
                <w:jc w:val="left"/>
                <w:rPr>
                  <w:rFonts w:asciiTheme="minorHAnsi" w:hAnsiTheme="minorHAnsi" w:cstheme="minorHAnsi"/>
                  <w:szCs w:val="22"/>
                  <w:u w:val="single"/>
                </w:rPr>
              </w:pPr>
              <w:r w:rsidRPr="001A2390">
                <w:rPr>
                  <w:rFonts w:asciiTheme="minorHAnsi" w:hAnsiTheme="minorHAnsi" w:cstheme="minorHAnsi"/>
                  <w:szCs w:val="22"/>
                  <w:u w:val="single"/>
                </w:rPr>
                <w:t>Funcțiuni</w:t>
              </w:r>
            </w:p>
            <w:p w14:paraId="054AD414" w14:textId="77777777" w:rsidR="00BE7133" w:rsidRPr="001A2390" w:rsidRDefault="00BE7133" w:rsidP="00BE7133">
              <w:pPr>
                <w:tabs>
                  <w:tab w:val="left" w:pos="1701"/>
                  <w:tab w:val="left" w:pos="3402"/>
                  <w:tab w:val="left" w:pos="5103"/>
                </w:tabs>
                <w:spacing w:after="0"/>
                <w:contextualSpacing/>
                <w:jc w:val="left"/>
                <w:rPr>
                  <w:rFonts w:asciiTheme="minorHAnsi" w:hAnsiTheme="minorHAnsi" w:cstheme="minorHAnsi"/>
                  <w:szCs w:val="22"/>
                </w:rPr>
              </w:pPr>
              <w:r w:rsidRPr="001A2390">
                <w:rPr>
                  <w:rFonts w:asciiTheme="minorHAnsi" w:hAnsiTheme="minorHAnsi" w:cstheme="minorHAnsi"/>
                  <w:szCs w:val="22"/>
                </w:rPr>
                <w:t>Principale: centru comercial – spațiu comercial general cu autoservire;</w:t>
              </w:r>
            </w:p>
            <w:p w14:paraId="22B6B864" w14:textId="77777777" w:rsidR="00BE7133" w:rsidRPr="001A2390" w:rsidRDefault="00BE7133" w:rsidP="00BE7133">
              <w:pPr>
                <w:tabs>
                  <w:tab w:val="left" w:pos="1701"/>
                  <w:tab w:val="left" w:pos="3402"/>
                  <w:tab w:val="left" w:pos="5103"/>
                </w:tabs>
                <w:spacing w:after="0"/>
                <w:contextualSpacing/>
                <w:rPr>
                  <w:rFonts w:asciiTheme="minorHAnsi" w:hAnsiTheme="minorHAnsi" w:cstheme="minorHAnsi"/>
                  <w:szCs w:val="22"/>
                </w:rPr>
              </w:pPr>
              <w:r w:rsidRPr="001A2390">
                <w:rPr>
                  <w:rFonts w:asciiTheme="minorHAnsi" w:hAnsiTheme="minorHAnsi" w:cstheme="minorHAnsi"/>
                  <w:szCs w:val="22"/>
                </w:rPr>
                <w:t>Secundare: depozitare, încăperi frigorifice, birouri, vestiare, camere personal, toalete angajați/clienți, spații tehnice (sala ansamblului răcire-climatizare / sala utilajelor frigorifice, centrala pentru sprinklere, sala agregatului pentru alimentare electrică, stație de joasă tensi</w:t>
              </w:r>
              <w:r>
                <w:rPr>
                  <w:rFonts w:asciiTheme="minorHAnsi" w:hAnsiTheme="minorHAnsi" w:cstheme="minorHAnsi"/>
                  <w:szCs w:val="22"/>
                </w:rPr>
                <w:t>une, încăpere destinată bateriei).</w:t>
              </w:r>
            </w:p>
            <w:p w14:paraId="56CCA5D9" w14:textId="77777777" w:rsidR="00BE7133" w:rsidRPr="007C02EA" w:rsidRDefault="00BE7133" w:rsidP="00584BD8">
              <w:pPr>
                <w:numPr>
                  <w:ilvl w:val="0"/>
                  <w:numId w:val="18"/>
                </w:numPr>
                <w:tabs>
                  <w:tab w:val="left" w:pos="1701"/>
                  <w:tab w:val="left" w:pos="3402"/>
                  <w:tab w:val="left" w:pos="5103"/>
                </w:tabs>
                <w:spacing w:after="0"/>
                <w:ind w:left="1134" w:hanging="283"/>
                <w:contextualSpacing/>
                <w:jc w:val="left"/>
                <w:rPr>
                  <w:rFonts w:asciiTheme="minorHAnsi" w:hAnsiTheme="minorHAnsi" w:cstheme="minorHAnsi"/>
                  <w:szCs w:val="22"/>
                </w:rPr>
              </w:pPr>
              <w:r w:rsidRPr="001A2390">
                <w:rPr>
                  <w:rFonts w:asciiTheme="minorHAnsi" w:hAnsiTheme="minorHAnsi" w:cstheme="minorHAnsi"/>
                  <w:szCs w:val="22"/>
                </w:rPr>
                <w:t>Program de funcționare: 07:00 – 22:00</w:t>
              </w:r>
            </w:p>
            <w:p w14:paraId="3E3153BB" w14:textId="06E91334" w:rsidR="00BE7133" w:rsidRDefault="00BE7133" w:rsidP="00BE7133">
              <w:pPr>
                <w:pStyle w:val="Heading3"/>
              </w:pPr>
              <w:bookmarkStart w:id="33" w:name="_Toc13825699"/>
              <w:r>
                <w:t>Capacitate de producție</w:t>
              </w:r>
              <w:bookmarkEnd w:id="33"/>
            </w:p>
            <w:p w14:paraId="3B65D278" w14:textId="77777777" w:rsidR="00BE7133" w:rsidRPr="001A2390" w:rsidRDefault="00BE7133" w:rsidP="00BE7133">
              <w:pPr>
                <w:rPr>
                  <w:rFonts w:asciiTheme="minorHAnsi" w:hAnsiTheme="minorHAnsi" w:cstheme="minorHAnsi"/>
                </w:rPr>
              </w:pPr>
              <w:r w:rsidRPr="001A2390">
                <w:rPr>
                  <w:rFonts w:asciiTheme="minorHAnsi" w:hAnsiTheme="minorHAnsi" w:cstheme="minorHAnsi"/>
                </w:rPr>
                <w:t>Nu este cazul.</w:t>
              </w:r>
            </w:p>
            <w:p w14:paraId="049D8972" w14:textId="25739CB6" w:rsidR="009C19CE" w:rsidRDefault="00B6012E" w:rsidP="009C19CE">
              <w:pPr>
                <w:pStyle w:val="Heading2"/>
              </w:pPr>
              <w:bookmarkStart w:id="34" w:name="_Toc13825700"/>
              <w:r>
                <w:t>Amplasarea</w:t>
              </w:r>
              <w:r w:rsidR="009C19CE">
                <w:t xml:space="preserve"> proiectului</w:t>
              </w:r>
              <w:bookmarkEnd w:id="34"/>
            </w:p>
            <w:p w14:paraId="33B0A400" w14:textId="3906950C" w:rsidR="009C19CE" w:rsidRDefault="009C19CE" w:rsidP="009C19CE">
              <w:pPr>
                <w:rPr>
                  <w:rFonts w:asciiTheme="minorHAnsi" w:hAnsiTheme="minorHAnsi" w:cstheme="minorHAnsi"/>
                </w:rPr>
              </w:pPr>
              <w:r w:rsidRPr="00F61985">
                <w:rPr>
                  <w:rFonts w:asciiTheme="minorHAnsi" w:hAnsiTheme="minorHAnsi" w:cstheme="minorHAnsi"/>
                </w:rPr>
                <w:t>Distanţa faţă de graniţe pentru proiectele care cad sub incidenţa Convenţiei privind evaluarea impactului asupra mediului în context transfrontieră, adoptată la Espoo la 25 februarie 1991, ratificată prin Legea nr. 22/2001</w:t>
              </w:r>
              <w:r w:rsidR="008B47F9">
                <w:rPr>
                  <w:rFonts w:asciiTheme="minorHAnsi" w:hAnsiTheme="minorHAnsi" w:cstheme="minorHAnsi"/>
                </w:rPr>
                <w:t>, cu completările ulterioare</w:t>
              </w:r>
              <w:r w:rsidRPr="00F61985">
                <w:rPr>
                  <w:rFonts w:asciiTheme="minorHAnsi" w:hAnsiTheme="minorHAnsi" w:cstheme="minorHAnsi"/>
                </w:rPr>
                <w:t xml:space="preserve"> – </w:t>
              </w:r>
              <w:r w:rsidRPr="00F61985">
                <w:rPr>
                  <w:rFonts w:asciiTheme="minorHAnsi" w:hAnsiTheme="minorHAnsi" w:cstheme="minorHAnsi"/>
                  <w:b/>
                </w:rPr>
                <w:t>nu este cazul</w:t>
              </w:r>
              <w:r w:rsidRPr="00F61985">
                <w:rPr>
                  <w:rFonts w:asciiTheme="minorHAnsi" w:hAnsiTheme="minorHAnsi" w:cstheme="minorHAnsi"/>
                </w:rPr>
                <w:t>.</w:t>
              </w:r>
            </w:p>
            <w:p w14:paraId="68426C31" w14:textId="7CC2795B" w:rsidR="008B47F9" w:rsidRPr="00F61985" w:rsidRDefault="008B47F9" w:rsidP="008B47F9">
              <w:pPr>
                <w:rPr>
                  <w:rFonts w:asciiTheme="minorHAnsi" w:hAnsiTheme="minorHAnsi" w:cstheme="minorHAnsi"/>
                </w:rPr>
              </w:pPr>
              <w:r>
                <w:rPr>
                  <w:rFonts w:asciiTheme="minorHAnsi" w:hAnsiTheme="minorHAnsi" w:cstheme="minorHAnsi"/>
                </w:rPr>
                <w:lastRenderedPageBreak/>
                <w:t>Localizarea amplasamentului în raport cu patrimonul cultural potrivit Listei monumentelor istorice, actualizată, aprobată prin Ordinul ministrului culturii și cultelor nr. 2.314/2004, cu modificările ulterioare, și Repertoriul arheologic național prevăzut de Ordonanța Guvernului nr. 43/2000 privind protecția patrimoniului arheologic și declararea unor situri arheologice ca zone de interes național, republicată, cu modificările și completările ulterioare</w:t>
              </w:r>
              <w:r w:rsidRPr="00F61985">
                <w:rPr>
                  <w:rFonts w:asciiTheme="minorHAnsi" w:hAnsiTheme="minorHAnsi" w:cstheme="minorHAnsi"/>
                </w:rPr>
                <w:t xml:space="preserve"> – </w:t>
              </w:r>
              <w:r w:rsidRPr="00F61985">
                <w:rPr>
                  <w:rFonts w:asciiTheme="minorHAnsi" w:hAnsiTheme="minorHAnsi" w:cstheme="minorHAnsi"/>
                  <w:b/>
                </w:rPr>
                <w:t>nu este cazul</w:t>
              </w:r>
              <w:r w:rsidRPr="00F61985">
                <w:rPr>
                  <w:rFonts w:asciiTheme="minorHAnsi" w:hAnsiTheme="minorHAnsi" w:cstheme="minorHAnsi"/>
                </w:rPr>
                <w:t>.</w:t>
              </w:r>
            </w:p>
            <w:p w14:paraId="1A9072A3" w14:textId="77777777" w:rsidR="009C19CE" w:rsidRPr="00A63D54" w:rsidRDefault="009C19CE" w:rsidP="009C19CE">
              <w:pPr>
                <w:rPr>
                  <w:rFonts w:asciiTheme="minorHAnsi" w:hAnsiTheme="minorHAnsi" w:cstheme="minorHAnsi"/>
                </w:rPr>
              </w:pPr>
              <w:r w:rsidRPr="00A63D54">
                <w:rPr>
                  <w:rFonts w:asciiTheme="minorHAnsi" w:hAnsiTheme="minorHAnsi" w:cstheme="minorHAnsi"/>
                </w:rPr>
                <w:t>Hărţi, fotografii ale amplasamentului care pot oferi informaţii privind caracteristicile fizice ale mediului, atât naturale, cât şi artificiale şi alte informaţii privind:</w:t>
              </w:r>
            </w:p>
            <w:p w14:paraId="328A9A80" w14:textId="77777777" w:rsidR="009C19CE" w:rsidRPr="00A63D54" w:rsidRDefault="009C19CE" w:rsidP="009C19CE">
              <w:pPr>
                <w:pStyle w:val="Buline"/>
                <w:ind w:left="1134" w:hanging="283"/>
              </w:pPr>
              <w:r w:rsidRPr="00A63D54">
                <w:t xml:space="preserve">folosinţele actuale şi planificate ale terenului atât pe amplasament, cât şi pe zone adiacente acestuia– </w:t>
              </w:r>
              <w:r w:rsidRPr="00A63D54">
                <w:rPr>
                  <w:b/>
                </w:rPr>
                <w:t>nu este cazul</w:t>
              </w:r>
            </w:p>
            <w:p w14:paraId="0A55FEB0" w14:textId="77777777" w:rsidR="009C19CE" w:rsidRPr="00A63D54" w:rsidRDefault="009C19CE" w:rsidP="009C19CE">
              <w:pPr>
                <w:pStyle w:val="Buline"/>
                <w:ind w:left="1134" w:hanging="283"/>
              </w:pPr>
              <w:r w:rsidRPr="00A63D54">
                <w:t xml:space="preserve">politici de zonare şi de folosire a terenului – </w:t>
              </w:r>
              <w:r w:rsidRPr="00A63D54">
                <w:rPr>
                  <w:b/>
                </w:rPr>
                <w:t>nu este cazul</w:t>
              </w:r>
            </w:p>
            <w:p w14:paraId="201865C7" w14:textId="76C0B97E" w:rsidR="009C19CE" w:rsidRPr="00A63D54" w:rsidRDefault="009C19CE" w:rsidP="009C19CE">
              <w:pPr>
                <w:pStyle w:val="Buline"/>
                <w:ind w:left="1134" w:hanging="283"/>
              </w:pPr>
              <w:r w:rsidRPr="00A63D54">
                <w:t xml:space="preserve">arealele sensibile – </w:t>
              </w:r>
              <w:r w:rsidR="009F70F6">
                <w:rPr>
                  <w:b/>
                </w:rPr>
                <w:t>situl Natura 2000 ROSPA0124 Lacurile de pe Valea Ilfovului-4200m</w:t>
              </w:r>
              <w:bookmarkStart w:id="35" w:name="_GoBack"/>
              <w:bookmarkEnd w:id="35"/>
            </w:p>
            <w:p w14:paraId="630553D7" w14:textId="77777777" w:rsidR="009C19CE" w:rsidRPr="00A63D54" w:rsidRDefault="009C19CE" w:rsidP="009C19CE">
              <w:pPr>
                <w:pStyle w:val="Buline"/>
                <w:ind w:left="1134" w:hanging="283"/>
              </w:pPr>
              <w:r w:rsidRPr="00A63D54">
                <w:t xml:space="preserve">detalii privind orice variantă de amplasament care a fost luată în considerare – </w:t>
              </w:r>
              <w:r w:rsidRPr="00A63D54">
                <w:rPr>
                  <w:b/>
                </w:rPr>
                <w:t>nu este cazul.</w:t>
              </w:r>
            </w:p>
            <w:p w14:paraId="6CD6B0D3" w14:textId="4BBCDB2D" w:rsidR="009C19CE" w:rsidRDefault="009C19CE" w:rsidP="009C19CE">
              <w:pPr>
                <w:pStyle w:val="Heading1"/>
              </w:pPr>
              <w:bookmarkStart w:id="36" w:name="_Toc13825701"/>
              <w:r>
                <w:t>Surse de poluanți și instalații pentru reținerea, evacuarea și dispersia poluanților în mediu</w:t>
              </w:r>
              <w:bookmarkEnd w:id="36"/>
            </w:p>
            <w:p w14:paraId="27313546" w14:textId="51A41802" w:rsidR="009C19CE" w:rsidRDefault="009C19CE" w:rsidP="009C19CE">
              <w:pPr>
                <w:pStyle w:val="Heading2"/>
              </w:pPr>
              <w:bookmarkStart w:id="37" w:name="_Toc13825702"/>
              <w:r>
                <w:t>Protecția calității apelor</w:t>
              </w:r>
              <w:bookmarkEnd w:id="37"/>
            </w:p>
            <w:p w14:paraId="7E85F1D8" w14:textId="77777777" w:rsidR="009C19CE" w:rsidRPr="00C62D7F" w:rsidRDefault="009C19CE" w:rsidP="009C19CE">
              <w:pPr>
                <w:pStyle w:val="NotaMica"/>
                <w:rPr>
                  <w:rFonts w:asciiTheme="minorHAnsi" w:hAnsiTheme="minorHAnsi" w:cstheme="minorHAnsi"/>
                </w:rPr>
              </w:pPr>
              <w:bookmarkStart w:id="38" w:name="_Toc333252815"/>
              <w:r w:rsidRPr="00C62D7F">
                <w:rPr>
                  <w:rFonts w:asciiTheme="minorHAnsi" w:hAnsiTheme="minorHAnsi" w:cstheme="minorHAnsi"/>
                </w:rPr>
                <w:t>Pe perioada execuției:</w:t>
              </w:r>
              <w:bookmarkEnd w:id="38"/>
            </w:p>
            <w:p w14:paraId="739BD784" w14:textId="77777777" w:rsidR="009C19CE" w:rsidRPr="00C62D7F" w:rsidRDefault="009C19CE" w:rsidP="009C19CE">
              <w:pPr>
                <w:rPr>
                  <w:rFonts w:asciiTheme="minorHAnsi" w:hAnsiTheme="minorHAnsi" w:cstheme="minorHAnsi"/>
                </w:rPr>
              </w:pPr>
              <w:r w:rsidRPr="00C62D7F">
                <w:rPr>
                  <w:rFonts w:asciiTheme="minorHAnsi" w:hAnsiTheme="minorHAnsi" w:cstheme="minorHAnsi"/>
                </w:rPr>
                <w:t>Execuția acestei investiții nu afectează calitatea apelor de suprafață și nici pe cea din subteran fiind o construcție normală.</w:t>
              </w:r>
            </w:p>
            <w:p w14:paraId="3CA7D106" w14:textId="77777777" w:rsidR="009C19CE" w:rsidRPr="00C62D7F" w:rsidRDefault="009C19CE" w:rsidP="009C19CE">
              <w:pPr>
                <w:pStyle w:val="NotaMica"/>
                <w:rPr>
                  <w:rFonts w:asciiTheme="minorHAnsi" w:hAnsiTheme="minorHAnsi" w:cstheme="minorHAnsi"/>
                </w:rPr>
              </w:pPr>
              <w:bookmarkStart w:id="39" w:name="_Toc333252816"/>
              <w:r w:rsidRPr="00C62D7F">
                <w:rPr>
                  <w:rFonts w:asciiTheme="minorHAnsi" w:hAnsiTheme="minorHAnsi" w:cstheme="minorHAnsi"/>
                </w:rPr>
                <w:t>În exploatare:</w:t>
              </w:r>
              <w:bookmarkEnd w:id="39"/>
            </w:p>
            <w:p w14:paraId="0D0AA694" w14:textId="77777777" w:rsidR="009C19CE" w:rsidRPr="00C62D7F" w:rsidRDefault="009C19CE" w:rsidP="009C19CE">
              <w:pPr>
                <w:rPr>
                  <w:rFonts w:asciiTheme="minorHAnsi" w:hAnsiTheme="minorHAnsi" w:cstheme="minorHAnsi"/>
                </w:rPr>
              </w:pPr>
              <w:r w:rsidRPr="00C62D7F">
                <w:rPr>
                  <w:rFonts w:asciiTheme="minorHAnsi" w:hAnsiTheme="minorHAnsi" w:cstheme="minorHAnsi"/>
                </w:rPr>
                <w:t xml:space="preserve">Funcțiunea propusă pe acest teren (centru comercial, birouri)  </w:t>
              </w:r>
              <w:r w:rsidRPr="00C62D7F">
                <w:rPr>
                  <w:rFonts w:asciiTheme="minorHAnsi" w:hAnsiTheme="minorHAnsi" w:cstheme="minorHAnsi"/>
                  <w:b/>
                </w:rPr>
                <w:t>nu introduce activități sau procese de natură să aducă un impact semnificativ asupra calității apelor</w:t>
              </w:r>
              <w:r w:rsidRPr="00C62D7F">
                <w:rPr>
                  <w:rFonts w:asciiTheme="minorHAnsi" w:hAnsiTheme="minorHAnsi" w:cstheme="minorHAnsi"/>
                </w:rPr>
                <w:t>.</w:t>
              </w:r>
            </w:p>
            <w:p w14:paraId="6CA5359C" w14:textId="77777777" w:rsidR="009C19CE" w:rsidRPr="00C62D7F" w:rsidRDefault="009C19CE" w:rsidP="009C19CE">
              <w:r w:rsidRPr="00C62D7F">
                <w:t>Apele menajere uzate sunt colectate prin rețeaua internă de canalizare și deversate în rețeaua publică existentă în zonă.</w:t>
              </w:r>
            </w:p>
            <w:p w14:paraId="19068435" w14:textId="77777777" w:rsidR="009C19CE" w:rsidRPr="00C62D7F" w:rsidRDefault="009C19CE" w:rsidP="009C19CE">
              <w:r w:rsidRPr="00C62D7F">
                <w:t>Apele meteorice de pe alei și platformele betonate sunt drenate la teren, gradul de ocupare fiind unul favorabil absorției naturale a apelor meteorice.</w:t>
              </w:r>
            </w:p>
            <w:p w14:paraId="2A0A9356" w14:textId="77777777" w:rsidR="009C19CE" w:rsidRDefault="009C19CE" w:rsidP="009C19CE">
              <w:pPr>
                <w:pStyle w:val="BulletPATRAT"/>
                <w:tabs>
                  <w:tab w:val="clear" w:pos="1134"/>
                  <w:tab w:val="num" w:pos="709"/>
                </w:tabs>
                <w:spacing w:after="60"/>
                <w:ind w:left="709"/>
                <w:jc w:val="both"/>
              </w:pPr>
              <w:r>
                <w:t>Instalația de canalizare</w:t>
              </w:r>
            </w:p>
            <w:p w14:paraId="72C318EA" w14:textId="54C1A0F5" w:rsidR="009C19CE" w:rsidRDefault="009C19CE" w:rsidP="009C19CE">
              <w:r>
                <w:t>Canalizarea in incinta se va face in</w:t>
              </w:r>
              <w:r w:rsidR="006848E8">
                <w:t xml:space="preserve"> sistem de canalizare separativ</w:t>
              </w:r>
              <w:r>
                <w:t>:</w:t>
              </w:r>
            </w:p>
            <w:p w14:paraId="419FBE92" w14:textId="4C98C1AE" w:rsidR="009C19CE" w:rsidRDefault="009C19CE" w:rsidP="00584BD8">
              <w:pPr>
                <w:pStyle w:val="lista1"/>
                <w:numPr>
                  <w:ilvl w:val="0"/>
                  <w:numId w:val="17"/>
                </w:numPr>
                <w:tabs>
                  <w:tab w:val="clear" w:pos="6804"/>
                </w:tabs>
              </w:pPr>
              <w:r>
                <w:t>Apele uzate menaj</w:t>
              </w:r>
              <w:r w:rsidR="006848E8">
                <w:t>ere</w:t>
              </w:r>
              <w:r>
                <w:t>;</w:t>
              </w:r>
            </w:p>
            <w:p w14:paraId="285EC0BB" w14:textId="77777777" w:rsidR="009C19CE" w:rsidRDefault="009C19CE" w:rsidP="00584BD8">
              <w:pPr>
                <w:pStyle w:val="lista1"/>
                <w:numPr>
                  <w:ilvl w:val="0"/>
                  <w:numId w:val="17"/>
                </w:numPr>
                <w:tabs>
                  <w:tab w:val="clear" w:pos="6804"/>
                </w:tabs>
              </w:pPr>
              <w:r>
                <w:t>Apele meteorice de pe invelitoarea constructiei;</w:t>
              </w:r>
            </w:p>
            <w:p w14:paraId="561489AB" w14:textId="77777777" w:rsidR="009C19CE" w:rsidRPr="00100ABC" w:rsidRDefault="009C19CE" w:rsidP="00584BD8">
              <w:pPr>
                <w:pStyle w:val="lista1"/>
                <w:numPr>
                  <w:ilvl w:val="0"/>
                  <w:numId w:val="17"/>
                </w:numPr>
                <w:tabs>
                  <w:tab w:val="clear" w:pos="6804"/>
                </w:tabs>
              </w:pPr>
              <w:r>
                <w:t>Apelor meteorice de pe platforma incintei de pe intreaga proprietate.</w:t>
              </w:r>
            </w:p>
            <w:p w14:paraId="6CF246C0" w14:textId="77777777" w:rsidR="009C19CE" w:rsidRDefault="009C19CE" w:rsidP="009C19CE">
              <w:pPr>
                <w:pStyle w:val="BulletPATRAT"/>
                <w:tabs>
                  <w:tab w:val="clear" w:pos="1134"/>
                  <w:tab w:val="num" w:pos="709"/>
                </w:tabs>
                <w:spacing w:after="60"/>
                <w:ind w:left="709"/>
                <w:jc w:val="both"/>
              </w:pPr>
              <w:r w:rsidRPr="00100ABC">
                <w:t xml:space="preserve">Apele uzate menajere </w:t>
              </w:r>
            </w:p>
            <w:p w14:paraId="25912797" w14:textId="77777777" w:rsidR="009C19CE" w:rsidRPr="00A2777A" w:rsidRDefault="009C19CE" w:rsidP="009C19CE">
              <w:r w:rsidRPr="00A2777A">
                <w:t>Instala</w:t>
              </w:r>
              <w:r>
                <w:t>ț</w:t>
              </w:r>
              <w:r w:rsidRPr="00A2777A">
                <w:t>ia de canalizare menajer</w:t>
              </w:r>
              <w:r>
                <w:t>ă</w:t>
              </w:r>
              <w:r w:rsidRPr="00A2777A">
                <w:t xml:space="preserve"> asigura colectarea </w:t>
              </w:r>
              <w:r>
                <w:t>ș</w:t>
              </w:r>
              <w:r w:rsidRPr="00A2777A">
                <w:t>i evacuarea apelor uzate menajere provenite de la obiectele sanitare.</w:t>
              </w:r>
            </w:p>
            <w:p w14:paraId="4CA89ECD" w14:textId="77777777" w:rsidR="009C19CE" w:rsidRPr="00A2777A" w:rsidRDefault="009C19CE" w:rsidP="009C19CE">
              <w:r w:rsidRPr="00A2777A">
                <w:t>Din cadrul obiectivului se vor evacua in reţeaua de canalizare exterioara existenta in incinta,urmatoarele categorii de ape uzate:</w:t>
              </w:r>
            </w:p>
            <w:p w14:paraId="7BE0FB3B" w14:textId="77777777" w:rsidR="009C19CE" w:rsidRPr="00A2777A" w:rsidRDefault="009C19CE" w:rsidP="009C19CE">
              <w:pPr>
                <w:pStyle w:val="Buline"/>
                <w:ind w:left="1134" w:hanging="283"/>
              </w:pPr>
              <w:r w:rsidRPr="00A2777A">
                <w:t>Ape uzate menajere provenite din funcţionarea tuturor obiectelor sanitare inclusiv a WCurilor;</w:t>
              </w:r>
            </w:p>
            <w:p w14:paraId="011301B2" w14:textId="77777777" w:rsidR="009C19CE" w:rsidRDefault="009C19CE" w:rsidP="009C19CE">
              <w:pPr>
                <w:pStyle w:val="Buline"/>
                <w:ind w:left="1134" w:hanging="283"/>
              </w:pPr>
              <w:r w:rsidRPr="00A2777A">
                <w:t xml:space="preserve">Ape uzate menajere cu continut de grasimi; </w:t>
              </w:r>
            </w:p>
            <w:p w14:paraId="5134B57F" w14:textId="77777777" w:rsidR="009C19CE" w:rsidRPr="00A2777A" w:rsidRDefault="009C19CE" w:rsidP="009C19CE">
              <w:pPr>
                <w:pStyle w:val="Buline"/>
                <w:ind w:left="1134" w:hanging="283"/>
              </w:pPr>
              <w:r w:rsidRPr="00A2777A">
                <w:t>Ape de condens provenite din funcţionarea aparatelor de condiţionare.</w:t>
              </w:r>
            </w:p>
            <w:p w14:paraId="6E23ACF1" w14:textId="77777777" w:rsidR="009C19CE" w:rsidRPr="00A2777A" w:rsidRDefault="009C19CE" w:rsidP="009C19CE">
              <w:r w:rsidRPr="00A2777A">
                <w:lastRenderedPageBreak/>
                <w:t>Condensul provenit de la aparatele de climatizare se va prelua prin conducte din PVC de DN32 si se va dirija spre coloanele de evacuare a apelor uzate. Racordarea acestor conducte se va face obligatoriu prin sifonare.</w:t>
              </w:r>
            </w:p>
            <w:p w14:paraId="69AE7CC1" w14:textId="77777777" w:rsidR="009C19CE" w:rsidRPr="00A2777A" w:rsidRDefault="009C19CE" w:rsidP="009C19CE">
              <w:r w:rsidRPr="00A2777A">
                <w:t>Condensul provenit de la aparatele frigorifice vor fi colectate cu ajutorul unei retele de canalizare montata la intradosul placii de peste parter. Astfel aceste ape vor fi directionate catre un camin exterior cu rol de separare hidraulica. Pentru evitarea inghetului s-a prevazut un sistem de degivrare ce se va monta pe conductele amplasate in camin cat si in stratul de pietris de la baza acestuia.</w:t>
              </w:r>
            </w:p>
            <w:p w14:paraId="65F4E4D5" w14:textId="77777777" w:rsidR="009C19CE" w:rsidRPr="00A2777A" w:rsidRDefault="009C19CE" w:rsidP="009C19CE">
              <w:r w:rsidRPr="00A2777A">
                <w:t>Apele uzate accidentale de pe pardoseala se vor colecta cu ajutorul sifoanelor de pardoseala din inox.</w:t>
              </w:r>
            </w:p>
            <w:p w14:paraId="7EFBAEB8" w14:textId="77777777" w:rsidR="009C19CE" w:rsidRPr="00A2777A" w:rsidRDefault="009C19CE" w:rsidP="009C19CE">
              <w:r w:rsidRPr="00A2777A">
                <w:t>Apele uzate menajere colectate de la obiectele sanitare, sunt evacuate gravitaţional prin curgere libera la reţeaua de canalizare care se va executa in incinta.</w:t>
              </w:r>
            </w:p>
            <w:p w14:paraId="186AC5E7" w14:textId="77777777" w:rsidR="009C19CE" w:rsidRDefault="009C19CE" w:rsidP="009C19CE">
              <w:r w:rsidRPr="00A2777A">
                <w:t xml:space="preserve">Apele colectate in reteaua exterioara de canalizare se vor directiona catre caminul de racord la retelele exterioare existente in zona. </w:t>
              </w:r>
            </w:p>
            <w:p w14:paraId="65F9CA35" w14:textId="77777777" w:rsidR="009C19CE" w:rsidRDefault="009C19CE" w:rsidP="009C19CE">
              <w:pPr>
                <w:pStyle w:val="BulletPATRAT"/>
                <w:tabs>
                  <w:tab w:val="clear" w:pos="1134"/>
                  <w:tab w:val="num" w:pos="709"/>
                </w:tabs>
                <w:spacing w:after="60"/>
                <w:ind w:left="709"/>
                <w:jc w:val="both"/>
              </w:pPr>
              <w:r w:rsidRPr="00100ABC">
                <w:t>Apele meteorice de pe invelitoarea constructiei</w:t>
              </w:r>
            </w:p>
            <w:p w14:paraId="3ACF4046" w14:textId="4AF4399D" w:rsidR="009C19CE" w:rsidRPr="00C62D7F" w:rsidRDefault="009C19CE" w:rsidP="009C19CE">
              <w:r w:rsidRPr="00A2777A">
                <w:t xml:space="preserve">Apele meteorice ce provin din ploi sau din topirea zapezilor de pe acoperisul cladirii sunt colectate cu ajutorul sifoanelor si evacuate in reteaua de canalizare exterioara. Preluarea apelor meteorice de pe acoperis se va realiza printr-un sistem clasic realizat din receptori terasa si coloane de coborare montate perimetral pe cladire, coborand prin stalpii de sustinere. Coloanele vor fi realizate din teava de </w:t>
              </w:r>
              <w:r w:rsidRPr="00761874">
                <w:t xml:space="preserve">canalizare PVC-KG160. Este </w:t>
              </w:r>
              <w:r w:rsidRPr="00A2777A">
                <w:t>stric</w:t>
              </w:r>
              <w:r w:rsidR="00D9343A">
                <w:t>t</w:t>
              </w:r>
              <w:r w:rsidRPr="00A2777A">
                <w:t xml:space="preserve"> interzis</w:t>
              </w:r>
              <w:r>
                <w:t>ă</w:t>
              </w:r>
              <w:r w:rsidRPr="00A2777A">
                <w:t xml:space="preserve"> racordarea oricarui alt sistem de canalizare la sistemul de canalizare pluviala.</w:t>
              </w:r>
            </w:p>
            <w:p w14:paraId="3BE1A249" w14:textId="77777777" w:rsidR="009C19CE" w:rsidRPr="00C105DC" w:rsidRDefault="009C19CE" w:rsidP="009C19CE">
              <w:r w:rsidRPr="00A2777A">
                <w:t xml:space="preserve">Pentru preluarea apelor meteorice s-a tinut cont de suprafata acoperisului, frecventa admisa conform STAS1795, durata ploii de </w:t>
              </w:r>
              <w:r w:rsidRPr="00C105DC">
                <w:t>calcul si intensitatea ploii de calcul corespunzatoare.</w:t>
              </w:r>
            </w:p>
            <w:p w14:paraId="6E8C10F9" w14:textId="77777777" w:rsidR="009C19CE" w:rsidRPr="00C105DC" w:rsidRDefault="009C19CE" w:rsidP="009C19CE">
              <w:pPr>
                <w:pStyle w:val="BulletPATRAT"/>
                <w:tabs>
                  <w:tab w:val="clear" w:pos="1134"/>
                  <w:tab w:val="num" w:pos="709"/>
                </w:tabs>
                <w:spacing w:after="60"/>
                <w:ind w:left="709"/>
                <w:jc w:val="both"/>
              </w:pPr>
              <w:r w:rsidRPr="00C105DC">
                <w:t>Apelor meteorice de pe platforma incintei de pe intreaga proprietate.</w:t>
              </w:r>
            </w:p>
            <w:p w14:paraId="718C8E2B" w14:textId="77777777" w:rsidR="006317C0" w:rsidRDefault="006317C0" w:rsidP="006317C0">
              <w:r w:rsidRPr="00C105DC">
                <w:t>Apele meteorice curate de pe acoperișul cladirii vor fi colectate cu sifoane de acoperiș și evacuate prin burlane DN125 in sistem gravitational</w:t>
              </w:r>
              <w:r>
                <w:t>.</w:t>
              </w:r>
            </w:p>
            <w:p w14:paraId="3836F970" w14:textId="17B9BEA6" w:rsidR="006317C0" w:rsidRDefault="006317C0" w:rsidP="006317C0">
              <w:r>
                <w:t>Se vor monta receptoare de acoperis verticale duble cu parafrunzar DN125, avand un debit de 10.75 l/s fiecare.</w:t>
              </w:r>
            </w:p>
            <w:p w14:paraId="300C143B" w14:textId="304E1F9E" w:rsidR="006317C0" w:rsidRDefault="006317C0" w:rsidP="006317C0">
              <w:r>
                <w:t>La baza coloanelor de canalizare pluviala se vor monta piese de curatire.</w:t>
              </w:r>
            </w:p>
            <w:p w14:paraId="1A938664" w14:textId="78FFED81" w:rsidR="006317C0" w:rsidRPr="00E35812" w:rsidRDefault="006317C0" w:rsidP="006317C0">
              <w:r w:rsidRPr="00E35812">
                <w:t>S-a proiectat o retea de canalizare pluvială cu tevi PVC KG, care poate prelua debitul de pe acoperiș, precum si apele pluviale din rigola de langa zidul de sprijin.</w:t>
              </w:r>
            </w:p>
            <w:p w14:paraId="28977722" w14:textId="5BC22099" w:rsidR="006317C0" w:rsidRPr="00E35812" w:rsidRDefault="006317C0" w:rsidP="006317C0">
              <w:r w:rsidRPr="00E35812">
                <w:t>Se va asigura o panta minima de 0.6% si o adancime de montare minima de 80cm.</w:t>
              </w:r>
            </w:p>
            <w:p w14:paraId="55C20DCB" w14:textId="043E4593" w:rsidR="006317C0" w:rsidRPr="00E35812" w:rsidRDefault="006317C0" w:rsidP="006317C0">
              <w:r w:rsidRPr="00E35812">
                <w:t xml:space="preserve">Apele de pe platforme și parcări cu posibilitate de scurgeri de ulei se colecteaza cu guri de </w:t>
              </w:r>
              <w:r w:rsidRPr="00EC323F">
                <w:t>scurgere si vor fi trecute prin separator de hidrocaburi cu trapa de nisip.</w:t>
              </w:r>
            </w:p>
            <w:p w14:paraId="1E82F65F" w14:textId="77777777" w:rsidR="006317C0" w:rsidRPr="00E35812" w:rsidRDefault="006317C0" w:rsidP="006317C0">
              <w:pPr>
                <w:rPr>
                  <w:lang w:eastAsia="ar-SA"/>
                </w:rPr>
              </w:pPr>
              <w:r w:rsidRPr="00E35812">
                <w:rPr>
                  <w:lang w:eastAsia="ar-SA"/>
                </w:rPr>
                <w:t>Gurile de scurgere au urmatoarele caracteristici: cu gratar si rama carosabile (pentru trafic greu), parafrunzar, depozit nisip, şi descărcate în reteua de canalizare propusă.</w:t>
              </w:r>
            </w:p>
            <w:p w14:paraId="21325555" w14:textId="77777777" w:rsidR="006317C0" w:rsidRPr="00E35812" w:rsidRDefault="006317C0" w:rsidP="006317C0">
              <w:r w:rsidRPr="00E35812">
                <w:rPr>
                  <w:lang w:eastAsia="ar-SA"/>
                </w:rPr>
                <w:t>Racordul gurilor de scurgere se realizează cu conducte din tuburi de PVC-KG, D 160 mm în cămine de vizitare cu capac carosabil.</w:t>
              </w:r>
            </w:p>
            <w:p w14:paraId="230067E9" w14:textId="077CC518" w:rsidR="006317C0" w:rsidRPr="006317C0" w:rsidRDefault="006317C0" w:rsidP="006317C0">
              <w:r w:rsidRPr="006317C0">
                <w:t>In zona de andocare se va monta o rigola cu capac carosabil racordata la un camin de colectare pompare.</w:t>
              </w:r>
            </w:p>
            <w:p w14:paraId="619F1ACD" w14:textId="58A1D8A0" w:rsidR="006317C0" w:rsidRPr="006317C0" w:rsidRDefault="006317C0" w:rsidP="006317C0">
              <w:r w:rsidRPr="006317C0">
                <w:t>In camin se vor monta doua pompe avand un debit de 18mc/h si inaltime de pompare de 8m.</w:t>
              </w:r>
            </w:p>
            <w:p w14:paraId="2FD41D6A" w14:textId="54004F1A" w:rsidR="006317C0" w:rsidRPr="006317C0" w:rsidRDefault="006317C0" w:rsidP="006317C0">
              <w:r w:rsidRPr="006317C0">
                <w:t>Pompele vor fi echipate cu plutitor robinet si clapeta de sens pe refulare si vor fi livrate cu tablou de comanda.</w:t>
              </w:r>
            </w:p>
            <w:p w14:paraId="3049B132" w14:textId="77777777" w:rsidR="009C19CE" w:rsidRPr="00A2777A" w:rsidRDefault="009C19CE" w:rsidP="009C19CE">
              <w:r w:rsidRPr="00A2777A">
                <w:t>Instalatiile se executa din:</w:t>
              </w:r>
            </w:p>
            <w:p w14:paraId="161F9DE3" w14:textId="77777777" w:rsidR="009C19CE" w:rsidRPr="00F75A89" w:rsidRDefault="009C19CE" w:rsidP="009C19CE">
              <w:r w:rsidRPr="00F75A89">
                <w:t xml:space="preserve">Pentru fiecare consumator de apa s-au prevazut racorduri de canalizare aferente obiectelor sanitare(PVC-U 50 pentru lavoare si pisoare, PVC-U110 pentru WC-uri) si sifoane de pardoseala. </w:t>
              </w:r>
              <w:r w:rsidRPr="00F75A89">
                <w:lastRenderedPageBreak/>
                <w:t>Racordurile obiectelor sanitare se fac aparent,urmând a fi mascate dupa efectuarea probei de etanseitate si de eficacitate. Se vor respecta pantele normale de racordare a obiectelor sanitare la coloane, conform prevederilor STAS 1795. Este interzisa racordarea oricarui obiect sanitar la canalizare fara un sifon intermediar cu garda hidraulica.</w:t>
              </w:r>
            </w:p>
            <w:p w14:paraId="55F8D552" w14:textId="77777777" w:rsidR="009C19CE" w:rsidRPr="00F75A89" w:rsidRDefault="009C19CE" w:rsidP="009C19CE">
              <w:r w:rsidRPr="00F75A89">
                <w:t>Deasupra ultimului racord de obiect sanitar pentru a asigura ventilarea, coloana se prelungeste pana deasupra acoperisului unde se monteaza o caciula de ventilatie.</w:t>
              </w:r>
            </w:p>
            <w:p w14:paraId="461C8C0C" w14:textId="77777777" w:rsidR="009C19CE" w:rsidRPr="00F75A89" w:rsidRDefault="009C19CE" w:rsidP="009C19CE">
              <w:r w:rsidRPr="00F75A89">
                <w:t>Pe coloanele de canalizare se va monta o piesa de curatire.</w:t>
              </w:r>
            </w:p>
            <w:p w14:paraId="5035795B" w14:textId="77777777" w:rsidR="009C19CE" w:rsidRPr="00F75A89" w:rsidRDefault="009C19CE" w:rsidP="009C19CE">
              <w:r w:rsidRPr="00F75A89">
                <w:t>Solutia aleasa pentru reteaua interioara de canalizare este urmatoare:</w:t>
              </w:r>
            </w:p>
            <w:p w14:paraId="2E7D7F76" w14:textId="77777777" w:rsidR="009C19CE" w:rsidRPr="00F75A89" w:rsidRDefault="009C19CE" w:rsidP="009C19CE">
              <w:r w:rsidRPr="00F75A89">
                <w:t>Reteaua de canalizare aferenta investitiei se va realiza din tuburi din PVC-KG sau dupa caz PVC-U pentru retele de canalizare pentru canalizarea apelor uzate menajere precum si a condensului de la echipamentelor frigorifice.</w:t>
              </w:r>
            </w:p>
            <w:p w14:paraId="1F8F9ED2" w14:textId="77777777" w:rsidR="009C19CE" w:rsidRPr="00F75A89" w:rsidRDefault="009C19CE" w:rsidP="009C19CE">
              <w:r w:rsidRPr="00F75A89">
                <w:t>Reteaua de canalizare aferenta investitiei se va realiza dupa cum urmeaza:</w:t>
              </w:r>
            </w:p>
            <w:p w14:paraId="63CCA6AB" w14:textId="77777777" w:rsidR="009C19CE" w:rsidRPr="00F75A89" w:rsidRDefault="009C19CE" w:rsidP="009C19CE">
              <w:pPr>
                <w:pStyle w:val="Buline"/>
                <w:ind w:left="1134" w:hanging="283"/>
              </w:pPr>
              <w:r w:rsidRPr="00F75A89">
                <w:t>reteaua de canalizare menajera se va realiza din tuburi de canalizare din PVC, de tip PVC-KG sau dupa caz PVC-U.</w:t>
              </w:r>
            </w:p>
            <w:p w14:paraId="3D22D9CB" w14:textId="77777777" w:rsidR="009C19CE" w:rsidRPr="00F75A89" w:rsidRDefault="009C19CE" w:rsidP="009C19CE">
              <w:pPr>
                <w:pStyle w:val="Buline"/>
                <w:ind w:left="1134" w:hanging="283"/>
              </w:pPr>
              <w:r w:rsidRPr="00F75A89">
                <w:t>reteaua de canalizare a condensului de la aparatele frigorifice se va realiza din teava de PVC , de tip PVC-KG sau dupa caz PVC-U.</w:t>
              </w:r>
            </w:p>
            <w:p w14:paraId="7D0A1B42" w14:textId="77777777" w:rsidR="009C19CE" w:rsidRPr="00F75A89" w:rsidRDefault="009C19CE" w:rsidP="009C19CE">
              <w:pPr>
                <w:pStyle w:val="Buline"/>
                <w:ind w:left="1134" w:hanging="283"/>
              </w:pPr>
              <w:r w:rsidRPr="00F75A89">
                <w:t>reteaua de canalizare a condensului de la echipamentele frigorifice aferente camerelor de congelare se vor realiza din teava de otel INOX, iar sifonarea instalatiei se va face in exteriorul camerelor frig prin intermediul unui sifon de condens pozitionat in nisa pe perete.</w:t>
              </w:r>
            </w:p>
            <w:p w14:paraId="07C49D01" w14:textId="78C6C029" w:rsidR="009C19CE" w:rsidRPr="00F75A89" w:rsidRDefault="009C19CE" w:rsidP="009C19CE">
              <w:pPr>
                <w:pStyle w:val="Buline"/>
                <w:ind w:left="1134" w:hanging="283"/>
              </w:pPr>
              <w:r w:rsidRPr="00F75A89">
                <w:t xml:space="preserve">reteaua de canalizare posibil infestata cu grasimi de la spatiile de preparare se va realiza din tuburi de polipropilena rezistente la grasimi si </w:t>
              </w:r>
              <w:r w:rsidR="002A4441">
                <w:t>fir incalzitor conform Kaba 2019</w:t>
              </w:r>
              <w:r w:rsidRPr="00F75A89">
                <w:t>.</w:t>
              </w:r>
            </w:p>
            <w:p w14:paraId="1CC7E3BE" w14:textId="77777777" w:rsidR="009C19CE" w:rsidRDefault="009C19CE" w:rsidP="009C19CE">
              <w:r w:rsidRPr="00F75A89">
                <w:t xml:space="preserve">Unirea retelei de canalizare a condensului cu reteaua de canalizare interioara se va realiza in exteriorul cladirii conform caietului de sarcini inaintat de catre beneficiar. In cazul in care exista riscul infestarii apelor uzate cu grasimi, atunci reteaua de canalizare interioara se va realiza din tuburi de canalizare din polipropilena rezistente la grasimi organice. </w:t>
              </w:r>
            </w:p>
            <w:p w14:paraId="3B78A23A" w14:textId="77777777" w:rsidR="009C19CE" w:rsidRPr="00C62D7F" w:rsidRDefault="009C19CE" w:rsidP="009C19CE">
              <w:r w:rsidRPr="00F75A89">
                <w:t>Inainte</w:t>
              </w:r>
              <w:r w:rsidRPr="00C62D7F">
                <w:t xml:space="preserve"> ca apele uzate menajere infestate cu grasimi sa fie deversate in reteaua de canalizare publica, vor fi trecute printr-un </w:t>
              </w:r>
              <w:r w:rsidRPr="00C62D7F">
                <w:rPr>
                  <w:b/>
                </w:rPr>
                <w:t>separator de gr</w:t>
              </w:r>
              <w:r>
                <w:rPr>
                  <w:b/>
                </w:rPr>
                <w:t>ă</w:t>
              </w:r>
              <w:r w:rsidRPr="00C62D7F">
                <w:rPr>
                  <w:b/>
                </w:rPr>
                <w:t>simi.</w:t>
              </w:r>
              <w:r w:rsidRPr="00C62D7F">
                <w:t xml:space="preserve"> Racordul la reteaua exterioara de canalizare se va realiza obligatoriu cu teava PVC-KG pentru instalatii exterioare. Etansarea îmbinarilor sistemului de conducte din PVC facându-se cu inelele de cauciuc ale sistemului. La iesirea din imobil a conductelor de canalizare se va respecta adancime de inghet, conform STAS 6054-77.</w:t>
              </w:r>
            </w:p>
            <w:p w14:paraId="1DF4595F" w14:textId="77777777" w:rsidR="009C19CE" w:rsidRPr="00C62D7F" w:rsidRDefault="009C19CE" w:rsidP="009C19CE">
              <w:r w:rsidRPr="00C62D7F">
                <w:t>Spatiile pentru congelare si raioanele frigorifice cu produse din carne cu autoservire se echipeaza cu sifoane dispuse in exterior si conducte de racordare din materiale inoxidabile. Pentru toate spatiile frigorifice se va instala un sifon de chiuveta sub tencuiala cu capac din otel inoxidabil pozitionat spre exteriorul camerelor frigorifice.</w:t>
              </w:r>
            </w:p>
            <w:p w14:paraId="4215643C" w14:textId="77777777" w:rsidR="009C19CE" w:rsidRPr="00C62D7F" w:rsidRDefault="009C19CE" w:rsidP="009C19CE">
              <w:r w:rsidRPr="00C62D7F">
                <w:t>La trecerea conductelor prin peretii caminelor de vane acestea se vor proteja prin piese de trecere etanse.</w:t>
              </w:r>
            </w:p>
            <w:p w14:paraId="49B319A7" w14:textId="77777777" w:rsidR="009C19CE" w:rsidRPr="00C62D7F" w:rsidRDefault="009C19CE" w:rsidP="009C19CE">
              <w:r w:rsidRPr="00C62D7F">
                <w:t xml:space="preserve">Canalizarea se va executa, </w:t>
              </w:r>
              <w:r>
                <w:t>î</w:t>
              </w:r>
              <w:r w:rsidRPr="00C62D7F">
                <w:t>ncepandu-se cu partea din aval si mergand spre partea din amonte. Fiecare tub pus in opera va fi inainte incercat la impermeabilitate. Imbinarile dintre tuburi se vor face prin mufe etansate cu garnitura din elastomeri.</w:t>
              </w:r>
            </w:p>
            <w:p w14:paraId="76EBFCEC" w14:textId="77777777" w:rsidR="009C19CE" w:rsidRPr="00F61985" w:rsidRDefault="009C19CE" w:rsidP="009C19CE">
              <w:pPr>
                <w:rPr>
                  <w:lang w:val="de-DE"/>
                </w:rPr>
              </w:pPr>
              <w:r w:rsidRPr="00C62D7F">
                <w:t xml:space="preserve">Sapaturile vor fi executate cu latime minima de 70 cm, respectand relatia De+40 cm. Latimea minima a santului pentru conductele de apa va fi de 60 cm, iar pentru conductele de canalizare va fi de 70 cm. Sapaturile se vor executa cu sprijiniri de dulapi metalici verticali refolosibili. Fundul santului va fi nivelat si va avea panta egala cu panta tevilor. </w:t>
              </w:r>
              <w:r w:rsidRPr="00F61985">
                <w:rPr>
                  <w:lang w:val="de-DE"/>
                </w:rPr>
                <w:t>Tuburile se vor poza pe un pat de 10 cm de nisip.</w:t>
              </w:r>
            </w:p>
            <w:p w14:paraId="5652E118" w14:textId="77777777" w:rsidR="009C19CE" w:rsidRPr="00C62D7F" w:rsidRDefault="009C19CE" w:rsidP="009C19CE">
              <w:r w:rsidRPr="00C62D7F">
                <w:t>Umplutura se va executa numai dupa probarea conductelor atat apa cat si de canalizare.</w:t>
              </w:r>
            </w:p>
            <w:p w14:paraId="44923D32" w14:textId="770A50E7" w:rsidR="009C19CE" w:rsidRPr="00A2777A" w:rsidRDefault="009C19CE" w:rsidP="009C19CE">
              <w:pPr>
                <w:pStyle w:val="BulletPATRAT"/>
                <w:tabs>
                  <w:tab w:val="clear" w:pos="1134"/>
                  <w:tab w:val="num" w:pos="709"/>
                </w:tabs>
                <w:spacing w:after="60"/>
                <w:ind w:left="709"/>
                <w:jc w:val="both"/>
              </w:pPr>
              <w:r>
                <w:t>Rețea de canal</w:t>
              </w:r>
              <w:r w:rsidR="00107FF5">
                <w:t>iz</w:t>
              </w:r>
              <w:r>
                <w:t>are pluvială</w:t>
              </w:r>
            </w:p>
            <w:p w14:paraId="39427B16" w14:textId="77777777" w:rsidR="009C19CE" w:rsidRPr="00C62D7F" w:rsidRDefault="009C19CE" w:rsidP="009C19CE">
              <w:pPr>
                <w:rPr>
                  <w:rFonts w:eastAsia="Arial"/>
                </w:rPr>
              </w:pPr>
              <w:r w:rsidRPr="00C62D7F">
                <w:rPr>
                  <w:rFonts w:eastAsia="Arial"/>
                </w:rPr>
                <w:lastRenderedPageBreak/>
                <w:t>Debitul de ap</w:t>
              </w:r>
              <w:r>
                <w:rPr>
                  <w:rFonts w:eastAsia="Arial"/>
                </w:rPr>
                <w:t>ă</w:t>
              </w:r>
              <w:r w:rsidRPr="00C62D7F">
                <w:rPr>
                  <w:rFonts w:eastAsia="Arial"/>
                </w:rPr>
                <w:t xml:space="preserve"> pluvial</w:t>
              </w:r>
              <w:r>
                <w:rPr>
                  <w:rFonts w:eastAsia="Arial"/>
                </w:rPr>
                <w:t>ă</w:t>
              </w:r>
              <w:r w:rsidRPr="00C62D7F">
                <w:rPr>
                  <w:rFonts w:eastAsia="Arial"/>
                </w:rPr>
                <w:t xml:space="preserve"> de pe platforme a fost calculat pentru o frecventa a ploii de ½ ani si o intensitate de 168 l/s / ha.</w:t>
              </w:r>
            </w:p>
            <w:p w14:paraId="4678BF40" w14:textId="77777777" w:rsidR="009C19CE" w:rsidRPr="00C62D7F" w:rsidRDefault="009C19CE" w:rsidP="009C19CE">
              <w:pPr>
                <w:rPr>
                  <w:rFonts w:eastAsia="Arial"/>
                </w:rPr>
              </w:pPr>
              <w:r w:rsidRPr="00C62D7F">
                <w:rPr>
                  <w:rFonts w:eastAsia="Arial"/>
                </w:rPr>
                <w:t xml:space="preserve">Reteaua de canalizare apa pluviala, cu curgere gravitationala va fi din tuburi din PVC cu diametre cuprinse intre De 160 mm si De 400 mm conform STAS 3051/91 pct. 2.1.3., precizand ca profilul circular din tuburi PVC este avantajos pentru debite mici deoarece nu prezinta o rugozitate mare si are durabilitate crescuta in exploatare. </w:t>
              </w:r>
            </w:p>
            <w:p w14:paraId="214DE64C" w14:textId="13BF6467" w:rsidR="009C19CE" w:rsidRPr="00C62D7F" w:rsidRDefault="009C19CE" w:rsidP="009C19CE">
              <w:pPr>
                <w:rPr>
                  <w:rFonts w:eastAsia="Arial"/>
                </w:rPr>
              </w:pPr>
              <w:r w:rsidRPr="00EB3F90">
                <w:rPr>
                  <w:rFonts w:eastAsia="Arial"/>
                </w:rPr>
                <w:t xml:space="preserve">Apa pluviala de pe platforme </w:t>
              </w:r>
              <w:r w:rsidR="00A835E9">
                <w:rPr>
                  <w:rFonts w:eastAsia="Arial"/>
                </w:rPr>
                <w:t xml:space="preserve">si parcari </w:t>
              </w:r>
              <w:r w:rsidRPr="00EB3F90">
                <w:rPr>
                  <w:rFonts w:eastAsia="Arial"/>
                </w:rPr>
                <w:t>va fi colectata prin intermediul gurilor de scurgere si deversata in reteaua de canalizare posibil infestata cu hidrocarburi</w:t>
              </w:r>
              <w:r w:rsidRPr="00F75A89">
                <w:rPr>
                  <w:rFonts w:eastAsia="Arial"/>
                </w:rPr>
                <w:t>.</w:t>
              </w:r>
            </w:p>
            <w:p w14:paraId="4488C89A" w14:textId="77777777" w:rsidR="009C19CE" w:rsidRPr="00C62D7F" w:rsidRDefault="009C19CE" w:rsidP="009C19CE">
              <w:pPr>
                <w:rPr>
                  <w:rFonts w:eastAsia="Arial"/>
                </w:rPr>
              </w:pPr>
              <w:r w:rsidRPr="00C62D7F">
                <w:rPr>
                  <w:rFonts w:eastAsia="Arial"/>
                </w:rPr>
                <w:t>Apele pluviale de pe cladire vor fi colectate prin intermediul receptoarelor de terasa, si deversate in reteaua de canalizare pluviala conventional curat</w:t>
              </w:r>
              <w:r>
                <w:rPr>
                  <w:rFonts w:eastAsia="Arial"/>
                </w:rPr>
                <w:t>ă</w:t>
              </w:r>
              <w:r w:rsidRPr="00C62D7F">
                <w:rPr>
                  <w:rFonts w:eastAsia="Arial"/>
                </w:rPr>
                <w:t>.</w:t>
              </w:r>
            </w:p>
            <w:p w14:paraId="4E84915D" w14:textId="77777777" w:rsidR="009C19CE" w:rsidRPr="00C62D7F" w:rsidRDefault="009C19CE" w:rsidP="009C19CE">
              <w:pPr>
                <w:rPr>
                  <w:rFonts w:eastAsia="Arial"/>
                </w:rPr>
              </w:pPr>
              <w:r w:rsidRPr="00C62D7F">
                <w:rPr>
                  <w:rFonts w:eastAsia="Arial"/>
                </w:rPr>
                <w:t>Deasupra intregii retele de canalizare la o inaltime de 50 cm deasupra generatoarei superioare a conductei s-a prevazut montarea unei grile de avertizare din polietilena de culoare maro.</w:t>
              </w:r>
            </w:p>
            <w:p w14:paraId="4EC97952" w14:textId="23588D9F" w:rsidR="009C19CE" w:rsidRPr="00F61985" w:rsidRDefault="009C19CE" w:rsidP="009C19CE">
              <w:pPr>
                <w:rPr>
                  <w:rFonts w:eastAsia="Arial"/>
                  <w:lang w:val="de-DE"/>
                </w:rPr>
              </w:pPr>
              <w:r w:rsidRPr="0089264C">
                <w:rPr>
                  <w:rFonts w:eastAsia="Arial"/>
                </w:rPr>
                <w:t>Căminele vor fi realizate din elemente prefabricate din beton, prev</w:t>
              </w:r>
              <w:r w:rsidR="00A35931" w:rsidRPr="0089264C">
                <w:rPr>
                  <w:rFonts w:eastAsia="Arial"/>
                </w:rPr>
                <w:t>a</w:t>
              </w:r>
              <w:r w:rsidRPr="0089264C">
                <w:rPr>
                  <w:rFonts w:eastAsia="Arial"/>
                </w:rPr>
                <w:t>zute cu gura de acces inchisa cu un capac metalic de carosabil  D400, montat pe o rama incastrata in beton</w:t>
              </w:r>
              <w:r w:rsidRPr="00C62D7F">
                <w:rPr>
                  <w:rFonts w:eastAsia="Arial"/>
                </w:rPr>
                <w:t xml:space="preserve">.  </w:t>
              </w:r>
              <w:r w:rsidRPr="00F61985">
                <w:rPr>
                  <w:rFonts w:eastAsia="Arial"/>
                  <w:lang w:val="de-DE"/>
                </w:rPr>
                <w:t xml:space="preserve">Caminele vor respecta conditiile impuse de stasurile in vigoare, SR EN 588-2/2002, SR – EN 1917/2003. </w:t>
              </w:r>
            </w:p>
            <w:p w14:paraId="3888EA79" w14:textId="15548FFF" w:rsidR="009D7C47" w:rsidRDefault="009C19CE" w:rsidP="009C19CE">
              <w:pPr>
                <w:rPr>
                  <w:lang w:eastAsia="ar-SA"/>
                </w:rPr>
              </w:pPr>
              <w:r w:rsidRPr="00EB3F90">
                <w:rPr>
                  <w:rFonts w:eastAsia="Arial"/>
                  <w:lang w:val="de-DE"/>
                </w:rPr>
                <w:t xml:space="preserve">Apele pluviale potențial impurificate vor fi trecute printr-un separator de hidrocarburi </w:t>
              </w:r>
              <w:r w:rsidR="009D7C47" w:rsidRPr="00E35812">
                <w:rPr>
                  <w:lang w:eastAsia="ar-SA"/>
                </w:rPr>
                <w:t>un separator de hidrocarburi cu by pass, debit 15 l/s cu filtru de coalescenta si trapa de nisip Oleopator K cu by-pass TN 15/150 debitul maxim fiind de 150 l/s.</w:t>
              </w:r>
            </w:p>
            <w:p w14:paraId="6BEF946D" w14:textId="342D5FBC" w:rsidR="009D7C47" w:rsidRPr="009D7C47" w:rsidRDefault="009D7C47" w:rsidP="009D7C47">
              <w:pPr>
                <w:rPr>
                  <w:lang w:eastAsia="ar-SA"/>
                </w:rPr>
              </w:pPr>
              <w:r w:rsidRPr="009D7C47">
                <w:rPr>
                  <w:lang w:eastAsia="ar-SA"/>
                </w:rPr>
                <w:t>Evacuarea apelor pluviale se va face in raul T</w:t>
              </w:r>
              <w:r w:rsidR="005A422B">
                <w:rPr>
                  <w:lang w:eastAsia="ar-SA"/>
                </w:rPr>
                <w:t>ârnava Mică</w:t>
              </w:r>
              <w:r w:rsidRPr="009D7C47">
                <w:rPr>
                  <w:lang w:eastAsia="ar-SA"/>
                </w:rPr>
                <w:t xml:space="preserve"> prin golul existent prin dig avand diametrul de 500mm.</w:t>
              </w:r>
            </w:p>
            <w:p w14:paraId="7C3B7719" w14:textId="76DDE634" w:rsidR="002501A5" w:rsidRPr="006317C0" w:rsidRDefault="009D7C47" w:rsidP="006317C0">
              <w:pPr>
                <w:rPr>
                  <w:lang w:eastAsia="ar-SA"/>
                </w:rPr>
              </w:pPr>
              <w:r w:rsidRPr="00EC323F">
                <w:rPr>
                  <w:lang w:eastAsia="ar-SA"/>
                </w:rPr>
                <w:t>Racordul la reteaua stradala se va realiza cu tuburi din PVC-KG cu diametru D 500mm.</w:t>
              </w:r>
            </w:p>
            <w:p w14:paraId="105504A1" w14:textId="1D7D73B3" w:rsidR="002501A5" w:rsidRPr="002501A5" w:rsidRDefault="002501A5" w:rsidP="002501A5">
              <w:pPr>
                <w:autoSpaceDE w:val="0"/>
                <w:autoSpaceDN w:val="0"/>
                <w:adjustRightInd w:val="0"/>
                <w:rPr>
                  <w:rFonts w:asciiTheme="minorHAnsi" w:eastAsia="Arial" w:hAnsiTheme="minorHAnsi" w:cstheme="minorHAnsi"/>
                  <w:color w:val="00B050"/>
                </w:rPr>
              </w:pPr>
              <w:r w:rsidRPr="00AF75B1">
                <w:rPr>
                  <w:rFonts w:asciiTheme="minorHAnsi" w:eastAsia="Arial" w:hAnsiTheme="minorHAnsi" w:cstheme="minorHAnsi"/>
                </w:rPr>
                <w:t>Precizam ca apele deversate in reteaua de canalizare existenta sunt conform NTPA00</w:t>
              </w:r>
              <w:r w:rsidR="00AF75B1">
                <w:rPr>
                  <w:rFonts w:asciiTheme="minorHAnsi" w:eastAsia="Arial" w:hAnsiTheme="minorHAnsi" w:cstheme="minorHAnsi"/>
                </w:rPr>
                <w:t>2.</w:t>
              </w:r>
            </w:p>
            <w:p w14:paraId="393789F8" w14:textId="69959127" w:rsidR="009C19CE" w:rsidRDefault="009C19CE" w:rsidP="009C19CE">
              <w:pPr>
                <w:pStyle w:val="Heading2"/>
                <w:rPr>
                  <w:rFonts w:eastAsia="Arial"/>
                  <w:lang w:val="de-DE"/>
                </w:rPr>
              </w:pPr>
              <w:bookmarkStart w:id="40" w:name="_Toc13825703"/>
              <w:r>
                <w:rPr>
                  <w:rFonts w:eastAsia="Arial"/>
                  <w:lang w:val="de-DE"/>
                </w:rPr>
                <w:t>Protecția aerului</w:t>
              </w:r>
              <w:bookmarkEnd w:id="40"/>
            </w:p>
            <w:p w14:paraId="2A498C1D" w14:textId="77777777" w:rsidR="009C19CE" w:rsidRPr="00C74BE0" w:rsidRDefault="009C19CE" w:rsidP="009C19CE">
              <w:pPr>
                <w:pStyle w:val="NotaMica"/>
                <w:rPr>
                  <w:rFonts w:asciiTheme="minorHAnsi" w:hAnsiTheme="minorHAnsi" w:cstheme="minorHAnsi"/>
                </w:rPr>
              </w:pPr>
              <w:bookmarkStart w:id="41" w:name="_Toc333252818"/>
              <w:r w:rsidRPr="00C74BE0">
                <w:rPr>
                  <w:rFonts w:asciiTheme="minorHAnsi" w:hAnsiTheme="minorHAnsi" w:cstheme="minorHAnsi"/>
                </w:rPr>
                <w:t>Pe perioada execuției:</w:t>
              </w:r>
              <w:bookmarkEnd w:id="41"/>
            </w:p>
            <w:p w14:paraId="6290FFE9" w14:textId="77777777" w:rsidR="009C19CE" w:rsidRPr="00F61985" w:rsidRDefault="009C19CE" w:rsidP="009C19CE">
              <w:pPr>
                <w:rPr>
                  <w:rFonts w:asciiTheme="minorHAnsi" w:hAnsiTheme="minorHAnsi" w:cstheme="minorHAnsi"/>
                </w:rPr>
              </w:pPr>
              <w:r w:rsidRPr="00F61985">
                <w:rPr>
                  <w:rFonts w:asciiTheme="minorHAnsi" w:hAnsiTheme="minorHAnsi" w:cstheme="minorHAnsi"/>
                </w:rPr>
                <w:t>Impactul produs asupra aerului în perioada de execuție este redus și se datorează poluării atmosferei prin gazele de ardere de la motoarele utilajelor de transport precum și prin pulberile produse de operațiunile de finisare.</w:t>
              </w:r>
            </w:p>
            <w:p w14:paraId="6FB68381" w14:textId="77777777" w:rsidR="009C19CE" w:rsidRPr="00C74BE0" w:rsidRDefault="009C19CE" w:rsidP="009C19CE">
              <w:pPr>
                <w:pStyle w:val="NotaMica"/>
                <w:rPr>
                  <w:rFonts w:asciiTheme="minorHAnsi" w:hAnsiTheme="minorHAnsi" w:cstheme="minorHAnsi"/>
                </w:rPr>
              </w:pPr>
              <w:bookmarkStart w:id="42" w:name="_Toc333252819"/>
              <w:r w:rsidRPr="00C74BE0">
                <w:rPr>
                  <w:rFonts w:asciiTheme="minorHAnsi" w:hAnsiTheme="minorHAnsi" w:cstheme="minorHAnsi"/>
                </w:rPr>
                <w:t>În exploatare:</w:t>
              </w:r>
              <w:bookmarkEnd w:id="42"/>
            </w:p>
            <w:p w14:paraId="47DFE15A" w14:textId="77777777" w:rsidR="009C19CE" w:rsidRPr="00DD10A3" w:rsidRDefault="009C19CE" w:rsidP="009C19CE">
              <w:pPr>
                <w:rPr>
                  <w:rFonts w:asciiTheme="minorHAnsi" w:hAnsiTheme="minorHAnsi" w:cstheme="minorHAnsi"/>
                  <w:b/>
                </w:rPr>
              </w:pPr>
              <w:r w:rsidRPr="00C74BE0">
                <w:rPr>
                  <w:rFonts w:asciiTheme="minorHAnsi" w:hAnsiTheme="minorHAnsi" w:cstheme="minorHAnsi"/>
                </w:rPr>
                <w:t xml:space="preserve">Funcțiunea propusă pe acest teren (centru comercial, birouri) </w:t>
              </w:r>
              <w:r w:rsidRPr="00C74BE0">
                <w:rPr>
                  <w:rFonts w:asciiTheme="minorHAnsi" w:hAnsiTheme="minorHAnsi" w:cstheme="minorHAnsi"/>
                  <w:b/>
                </w:rPr>
                <w:t>nu produce poluanți ai aerului.</w:t>
              </w:r>
            </w:p>
            <w:p w14:paraId="29EE860C" w14:textId="3EE7F124" w:rsidR="009C19CE" w:rsidRDefault="009C19CE" w:rsidP="009C19CE">
              <w:pPr>
                <w:pStyle w:val="Heading2"/>
                <w:rPr>
                  <w:rFonts w:eastAsia="Arial"/>
                  <w:lang w:val="de-DE"/>
                </w:rPr>
              </w:pPr>
              <w:bookmarkStart w:id="43" w:name="_Toc13825704"/>
              <w:r>
                <w:rPr>
                  <w:rFonts w:eastAsia="Arial"/>
                  <w:lang w:val="de-DE"/>
                </w:rPr>
                <w:t>Protecția împotriva zgomotului și vibrațiilor</w:t>
              </w:r>
              <w:bookmarkEnd w:id="43"/>
            </w:p>
            <w:p w14:paraId="2C570EA0" w14:textId="77777777" w:rsidR="009C19CE" w:rsidRPr="00660001" w:rsidRDefault="009C19CE" w:rsidP="009C19CE">
              <w:pPr>
                <w:pStyle w:val="NotaMica"/>
                <w:rPr>
                  <w:rFonts w:asciiTheme="minorHAnsi" w:hAnsiTheme="minorHAnsi" w:cstheme="minorHAnsi"/>
                  <w:color w:val="auto"/>
                </w:rPr>
              </w:pPr>
              <w:bookmarkStart w:id="44" w:name="_Toc333252821"/>
              <w:r w:rsidRPr="00660001">
                <w:rPr>
                  <w:rFonts w:asciiTheme="minorHAnsi" w:hAnsiTheme="minorHAnsi" w:cstheme="minorHAnsi"/>
                  <w:color w:val="auto"/>
                </w:rPr>
                <w:t>Pe perioada execuției:</w:t>
              </w:r>
              <w:bookmarkEnd w:id="44"/>
            </w:p>
            <w:p w14:paraId="22D8D3DD" w14:textId="77777777" w:rsidR="009C19CE" w:rsidRPr="00660001" w:rsidRDefault="009C19CE" w:rsidP="009C19CE">
              <w:pPr>
                <w:rPr>
                  <w:rFonts w:asciiTheme="minorHAnsi" w:hAnsiTheme="minorHAnsi" w:cstheme="minorHAnsi"/>
                </w:rPr>
              </w:pPr>
              <w:r w:rsidRPr="00660001">
                <w:rPr>
                  <w:rFonts w:asciiTheme="minorHAnsi" w:hAnsiTheme="minorHAnsi" w:cstheme="minorHAnsi"/>
                </w:rPr>
                <w:t xml:space="preserve">Anumite operații de șantier generează un nivel important de zgomot (demolarea, perforarea, raschetarea etc.). </w:t>
              </w:r>
            </w:p>
            <w:p w14:paraId="7344808D" w14:textId="77777777" w:rsidR="009C19CE" w:rsidRPr="00660001" w:rsidRDefault="009C19CE" w:rsidP="009C19CE">
              <w:pPr>
                <w:pStyle w:val="NotaMica"/>
                <w:rPr>
                  <w:rFonts w:asciiTheme="minorHAnsi" w:hAnsiTheme="minorHAnsi" w:cstheme="minorHAnsi"/>
                  <w:color w:val="auto"/>
                </w:rPr>
              </w:pPr>
              <w:bookmarkStart w:id="45" w:name="_Toc333252822"/>
              <w:r w:rsidRPr="00660001">
                <w:rPr>
                  <w:rFonts w:asciiTheme="minorHAnsi" w:hAnsiTheme="minorHAnsi" w:cstheme="minorHAnsi"/>
                  <w:color w:val="auto"/>
                </w:rPr>
                <w:t>În exploatare:</w:t>
              </w:r>
              <w:bookmarkEnd w:id="45"/>
            </w:p>
            <w:p w14:paraId="26049510" w14:textId="77777777" w:rsidR="009C19CE" w:rsidRPr="00660001" w:rsidRDefault="009C19CE" w:rsidP="009C19CE">
              <w:pPr>
                <w:rPr>
                  <w:rFonts w:asciiTheme="minorHAnsi" w:hAnsiTheme="minorHAnsi" w:cstheme="minorHAnsi"/>
                </w:rPr>
              </w:pPr>
              <w:r w:rsidRPr="00660001">
                <w:rPr>
                  <w:rFonts w:asciiTheme="minorHAnsi" w:hAnsiTheme="minorHAnsi" w:cstheme="minorHAnsi"/>
                </w:rPr>
                <w:t xml:space="preserve">Funcțiunea propusă pe acest teren (centru comercial, birouri) </w:t>
              </w:r>
              <w:r w:rsidRPr="00660001">
                <w:rPr>
                  <w:rFonts w:asciiTheme="minorHAnsi" w:hAnsiTheme="minorHAnsi" w:cstheme="minorHAnsi"/>
                  <w:b/>
                  <w:i/>
                </w:rPr>
                <w:t>nu va produce depășirea  nivelului admis al zgomotului și vibrațiilor la limita incintei</w:t>
              </w:r>
              <w:r w:rsidRPr="00660001">
                <w:rPr>
                  <w:rFonts w:asciiTheme="minorHAnsi" w:hAnsiTheme="minorHAnsi" w:cstheme="minorHAnsi"/>
                </w:rPr>
                <w:t xml:space="preserve">. </w:t>
              </w:r>
            </w:p>
            <w:p w14:paraId="18D759C3" w14:textId="77777777" w:rsidR="009C19CE" w:rsidRPr="00660001" w:rsidRDefault="009C19CE" w:rsidP="009C19CE">
              <w:pPr>
                <w:rPr>
                  <w:rFonts w:asciiTheme="minorHAnsi" w:hAnsiTheme="minorHAnsi" w:cstheme="minorHAnsi"/>
                </w:rPr>
              </w:pPr>
              <w:r w:rsidRPr="00660001">
                <w:rPr>
                  <w:rFonts w:asciiTheme="minorHAnsi" w:hAnsiTheme="minorHAnsi" w:cstheme="minorHAnsi"/>
                </w:rPr>
                <w:t>Singurele sunete sau vibrații posibile provin de la instalațiile de frig, de la cele de ventilație mecanică, presa de deșeuri dar acestea se vor încadra în parametrii normali pentru acest gen de echipamente.</w:t>
              </w:r>
            </w:p>
            <w:p w14:paraId="189B443E" w14:textId="77777777" w:rsidR="009C19CE" w:rsidRPr="00660001" w:rsidRDefault="009C19CE" w:rsidP="009C19CE">
              <w:pPr>
                <w:rPr>
                  <w:rFonts w:asciiTheme="minorHAnsi" w:hAnsiTheme="minorHAnsi" w:cstheme="minorHAnsi"/>
                </w:rPr>
              </w:pPr>
              <w:r w:rsidRPr="00660001">
                <w:rPr>
                  <w:rFonts w:asciiTheme="minorHAnsi" w:hAnsiTheme="minorHAnsi" w:cstheme="minorHAnsi"/>
                </w:rPr>
                <w:t>De asemenea manevrele mașinilor de transport în incintă (la rampa de descărcare și recepție marfă)  pot ridica nivelul sonor al zonei.</w:t>
              </w:r>
            </w:p>
            <w:p w14:paraId="631AD86E" w14:textId="6BC018D8" w:rsidR="009C19CE" w:rsidRDefault="009C19CE" w:rsidP="009C19CE">
              <w:pPr>
                <w:pStyle w:val="Heading2"/>
                <w:rPr>
                  <w:rFonts w:eastAsia="Arial"/>
                  <w:lang w:val="de-DE"/>
                </w:rPr>
              </w:pPr>
              <w:bookmarkStart w:id="46" w:name="_Toc13825705"/>
              <w:r>
                <w:rPr>
                  <w:rFonts w:eastAsia="Arial"/>
                  <w:lang w:val="de-DE"/>
                </w:rPr>
                <w:lastRenderedPageBreak/>
                <w:t>Protecția împotri</w:t>
              </w:r>
              <w:r w:rsidR="00B80ABE">
                <w:rPr>
                  <w:rFonts w:eastAsia="Arial"/>
                  <w:lang w:val="de-DE"/>
                </w:rPr>
                <w:t>v</w:t>
              </w:r>
              <w:r>
                <w:rPr>
                  <w:rFonts w:eastAsia="Arial"/>
                  <w:lang w:val="de-DE"/>
                </w:rPr>
                <w:t>a radiațiilor</w:t>
              </w:r>
              <w:bookmarkEnd w:id="46"/>
            </w:p>
            <w:p w14:paraId="054E093C" w14:textId="77777777" w:rsidR="009C19CE" w:rsidRPr="00EB10BB" w:rsidRDefault="009C19CE" w:rsidP="009C19CE">
              <w:pPr>
                <w:pStyle w:val="NotaMica"/>
                <w:rPr>
                  <w:rFonts w:asciiTheme="minorHAnsi" w:hAnsiTheme="minorHAnsi" w:cstheme="minorHAnsi"/>
                </w:rPr>
              </w:pPr>
              <w:bookmarkStart w:id="47" w:name="_Toc333252824"/>
              <w:r w:rsidRPr="00EB10BB">
                <w:rPr>
                  <w:rFonts w:asciiTheme="minorHAnsi" w:hAnsiTheme="minorHAnsi" w:cstheme="minorHAnsi"/>
                </w:rPr>
                <w:t>Pe perioada execuției:</w:t>
              </w:r>
              <w:bookmarkEnd w:id="47"/>
            </w:p>
            <w:p w14:paraId="1DC4F946" w14:textId="77777777" w:rsidR="009C19CE" w:rsidRPr="00F61985" w:rsidRDefault="009C19CE" w:rsidP="009C19CE">
              <w:pPr>
                <w:rPr>
                  <w:rFonts w:asciiTheme="minorHAnsi" w:hAnsiTheme="minorHAnsi" w:cstheme="minorHAnsi"/>
                </w:rPr>
              </w:pPr>
              <w:r w:rsidRPr="00F61985">
                <w:rPr>
                  <w:rFonts w:asciiTheme="minorHAnsi" w:hAnsiTheme="minorHAnsi" w:cstheme="minorHAnsi"/>
                </w:rPr>
                <w:t>Pe perioada execuției, nu se utilizează materiale sau instalații cu potențial radioactiv sau alte surse de radiații.</w:t>
              </w:r>
            </w:p>
            <w:p w14:paraId="289BB36D" w14:textId="77777777" w:rsidR="009C19CE" w:rsidRPr="00EB10BB" w:rsidRDefault="009C19CE" w:rsidP="009C19CE">
              <w:pPr>
                <w:pStyle w:val="NotaMica"/>
                <w:rPr>
                  <w:rFonts w:asciiTheme="minorHAnsi" w:hAnsiTheme="minorHAnsi" w:cstheme="minorHAnsi"/>
                </w:rPr>
              </w:pPr>
              <w:bookmarkStart w:id="48" w:name="_Toc333252825"/>
              <w:r w:rsidRPr="00EB10BB">
                <w:rPr>
                  <w:rFonts w:asciiTheme="minorHAnsi" w:hAnsiTheme="minorHAnsi" w:cstheme="minorHAnsi"/>
                </w:rPr>
                <w:t>În exploatare:</w:t>
              </w:r>
              <w:bookmarkEnd w:id="48"/>
            </w:p>
            <w:p w14:paraId="783F319A" w14:textId="77777777" w:rsidR="009C19CE" w:rsidRPr="00EB10BB" w:rsidRDefault="009C19CE" w:rsidP="009C19CE">
              <w:pPr>
                <w:rPr>
                  <w:rFonts w:asciiTheme="minorHAnsi" w:hAnsiTheme="minorHAnsi" w:cstheme="minorHAnsi"/>
                  <w:b/>
                  <w:i/>
                </w:rPr>
              </w:pPr>
              <w:r w:rsidRPr="00EB10BB">
                <w:rPr>
                  <w:rFonts w:asciiTheme="minorHAnsi" w:hAnsiTheme="minorHAnsi" w:cstheme="minorHAnsi"/>
                </w:rPr>
                <w:t xml:space="preserve">Funcțiunea propusă pe acest teren (centru comercial, birouri) </w:t>
              </w:r>
              <w:r w:rsidRPr="00EB10BB">
                <w:rPr>
                  <w:rFonts w:asciiTheme="minorHAnsi" w:hAnsiTheme="minorHAnsi" w:cstheme="minorHAnsi"/>
                  <w:b/>
                  <w:i/>
                </w:rPr>
                <w:t>nu produce radiații.</w:t>
              </w:r>
            </w:p>
            <w:p w14:paraId="4FBAFFE7" w14:textId="6E7B2944" w:rsidR="009C19CE" w:rsidRPr="009C19CE" w:rsidRDefault="009C19CE" w:rsidP="009C19CE">
              <w:pPr>
                <w:pStyle w:val="Heading2"/>
                <w:rPr>
                  <w:rFonts w:eastAsia="Arial"/>
                  <w:lang w:val="de-DE"/>
                </w:rPr>
              </w:pPr>
              <w:bookmarkStart w:id="49" w:name="_Toc13825706"/>
              <w:r>
                <w:rPr>
                  <w:rFonts w:eastAsia="Arial"/>
                  <w:lang w:val="de-DE"/>
                </w:rPr>
                <w:t>Protecția solului și a subsolului</w:t>
              </w:r>
              <w:bookmarkEnd w:id="49"/>
            </w:p>
            <w:p w14:paraId="75E353BC" w14:textId="77777777" w:rsidR="009C19CE" w:rsidRPr="00EB10BB" w:rsidRDefault="009C19CE" w:rsidP="009C19CE">
              <w:pPr>
                <w:pStyle w:val="NotaMica"/>
                <w:rPr>
                  <w:rFonts w:asciiTheme="minorHAnsi" w:hAnsiTheme="minorHAnsi" w:cstheme="minorHAnsi"/>
                </w:rPr>
              </w:pPr>
              <w:bookmarkStart w:id="50" w:name="_Toc333252827"/>
              <w:r w:rsidRPr="00EB10BB">
                <w:rPr>
                  <w:rFonts w:asciiTheme="minorHAnsi" w:hAnsiTheme="minorHAnsi" w:cstheme="minorHAnsi"/>
                </w:rPr>
                <w:t>Pe perioada execuției:</w:t>
              </w:r>
              <w:bookmarkEnd w:id="50"/>
            </w:p>
            <w:p w14:paraId="2D104C9B" w14:textId="77777777" w:rsidR="009C19CE" w:rsidRPr="00F61985" w:rsidRDefault="009C19CE" w:rsidP="009C19CE">
              <w:pPr>
                <w:rPr>
                  <w:rFonts w:asciiTheme="minorHAnsi" w:hAnsiTheme="minorHAnsi" w:cstheme="minorHAnsi"/>
                  <w:lang w:val="de-DE"/>
                </w:rPr>
              </w:pPr>
              <w:r w:rsidRPr="00EB10BB">
                <w:rPr>
                  <w:rFonts w:asciiTheme="minorHAnsi" w:hAnsiTheme="minorHAnsi" w:cstheme="minorHAnsi"/>
                </w:rPr>
                <w:t xml:space="preserve">Impactul produs asupra solului în perioada de execuție este redus și nu daunează  solului sau subsolului. Pământul excavat în surplus va fi transportat la groapa de gunoi. </w:t>
              </w:r>
              <w:r w:rsidRPr="00F61985">
                <w:rPr>
                  <w:rFonts w:asciiTheme="minorHAnsi" w:hAnsiTheme="minorHAnsi" w:cstheme="minorHAnsi"/>
                  <w:lang w:val="de-DE"/>
                </w:rPr>
                <w:t xml:space="preserve">Nu se va altera stratul vegetal cu argile sau alte tipuri de sedimente. </w:t>
              </w:r>
            </w:p>
            <w:p w14:paraId="6557B325" w14:textId="77777777" w:rsidR="009C19CE" w:rsidRPr="00EB10BB" w:rsidRDefault="009C19CE" w:rsidP="009C19CE">
              <w:pPr>
                <w:pStyle w:val="NotaMica"/>
                <w:rPr>
                  <w:rFonts w:asciiTheme="minorHAnsi" w:hAnsiTheme="minorHAnsi" w:cstheme="minorHAnsi"/>
                </w:rPr>
              </w:pPr>
              <w:bookmarkStart w:id="51" w:name="_Toc333252828"/>
              <w:r w:rsidRPr="00EB10BB">
                <w:rPr>
                  <w:rFonts w:asciiTheme="minorHAnsi" w:hAnsiTheme="minorHAnsi" w:cstheme="minorHAnsi"/>
                </w:rPr>
                <w:t>În exploatare:</w:t>
              </w:r>
              <w:bookmarkEnd w:id="51"/>
            </w:p>
            <w:p w14:paraId="70806E4D" w14:textId="70917E08" w:rsidR="009C19CE" w:rsidRDefault="009C19CE" w:rsidP="009C19CE">
              <w:pPr>
                <w:rPr>
                  <w:rFonts w:asciiTheme="minorHAnsi" w:hAnsiTheme="minorHAnsi" w:cstheme="minorHAnsi"/>
                  <w:b/>
                </w:rPr>
              </w:pPr>
              <w:r w:rsidRPr="00EB10BB">
                <w:rPr>
                  <w:rFonts w:asciiTheme="minorHAnsi" w:hAnsiTheme="minorHAnsi" w:cstheme="minorHAnsi"/>
                </w:rPr>
                <w:t xml:space="preserve">Functiunea propusă pe acest teren (centru comercial, birouri) </w:t>
              </w:r>
              <w:r w:rsidRPr="00EB10BB">
                <w:rPr>
                  <w:rFonts w:asciiTheme="minorHAnsi" w:hAnsiTheme="minorHAnsi" w:cstheme="minorHAnsi"/>
                  <w:b/>
                </w:rPr>
                <w:t>nu produce poluanți ai solului.</w:t>
              </w:r>
            </w:p>
            <w:p w14:paraId="0C6179DE" w14:textId="5E0BF4EE" w:rsidR="0080265E" w:rsidRPr="00EB10BB" w:rsidRDefault="009253D6" w:rsidP="0080265E">
              <w:pPr>
                <w:pStyle w:val="Heading2"/>
                <w:pBdr>
                  <w:bottom w:val="single" w:sz="2" w:space="1" w:color="B40032"/>
                </w:pBdr>
                <w:spacing w:before="480"/>
                <w:rPr>
                  <w:rFonts w:asciiTheme="minorHAnsi" w:hAnsiTheme="minorHAnsi" w:cstheme="minorHAnsi"/>
                </w:rPr>
              </w:pPr>
              <w:bookmarkStart w:id="52" w:name="_Toc530134605"/>
              <w:bookmarkStart w:id="53" w:name="_Toc13825707"/>
              <w:r>
                <w:rPr>
                  <w:rFonts w:asciiTheme="minorHAnsi" w:hAnsiTheme="minorHAnsi" w:cstheme="minorHAnsi"/>
                </w:rPr>
                <w:t>Protecția ecosistemelor terestre și acvatice</w:t>
              </w:r>
              <w:bookmarkEnd w:id="52"/>
              <w:bookmarkEnd w:id="53"/>
            </w:p>
            <w:p w14:paraId="128D0148" w14:textId="77777777" w:rsidR="0080265E" w:rsidRPr="00EB10BB" w:rsidRDefault="0080265E" w:rsidP="0080265E">
              <w:pPr>
                <w:pStyle w:val="NotaMica"/>
                <w:rPr>
                  <w:rFonts w:asciiTheme="minorHAnsi" w:hAnsiTheme="minorHAnsi" w:cstheme="minorHAnsi"/>
                </w:rPr>
              </w:pPr>
              <w:bookmarkStart w:id="54" w:name="_Toc333252830"/>
              <w:r w:rsidRPr="00EB10BB">
                <w:rPr>
                  <w:rFonts w:asciiTheme="minorHAnsi" w:hAnsiTheme="minorHAnsi" w:cstheme="minorHAnsi"/>
                </w:rPr>
                <w:t>Pe perioada execuției:</w:t>
              </w:r>
              <w:bookmarkEnd w:id="54"/>
            </w:p>
            <w:p w14:paraId="4676F382" w14:textId="77777777" w:rsidR="0080265E" w:rsidRPr="00EB10BB" w:rsidRDefault="0080265E" w:rsidP="0080265E">
              <w:pPr>
                <w:rPr>
                  <w:rFonts w:asciiTheme="minorHAnsi" w:hAnsiTheme="minorHAnsi" w:cstheme="minorHAnsi"/>
                  <w:szCs w:val="24"/>
                  <w:highlight w:val="darkYellow"/>
                </w:rPr>
              </w:pPr>
              <w:r w:rsidRPr="00EB10BB">
                <w:rPr>
                  <w:rFonts w:asciiTheme="minorHAnsi" w:hAnsiTheme="minorHAnsi" w:cstheme="minorHAnsi"/>
                </w:rPr>
                <w:t>Șantierul nu creează perturbări ale</w:t>
              </w:r>
              <w:r w:rsidRPr="00EB10BB">
                <w:rPr>
                  <w:rFonts w:asciiTheme="minorHAnsi" w:hAnsiTheme="minorHAnsi" w:cstheme="minorHAnsi"/>
                  <w:b/>
                </w:rPr>
                <w:t xml:space="preserve"> florei și faunei existente în zonă.</w:t>
              </w:r>
            </w:p>
            <w:p w14:paraId="5C689F96" w14:textId="77777777" w:rsidR="0080265E" w:rsidRPr="00EB10BB" w:rsidRDefault="0080265E" w:rsidP="0080265E">
              <w:pPr>
                <w:pStyle w:val="NotaMica"/>
                <w:rPr>
                  <w:rFonts w:asciiTheme="minorHAnsi" w:hAnsiTheme="minorHAnsi" w:cstheme="minorHAnsi"/>
                </w:rPr>
              </w:pPr>
              <w:bookmarkStart w:id="55" w:name="_Toc333252831"/>
              <w:r w:rsidRPr="00EB10BB">
                <w:rPr>
                  <w:rFonts w:asciiTheme="minorHAnsi" w:hAnsiTheme="minorHAnsi" w:cstheme="minorHAnsi"/>
                </w:rPr>
                <w:t>În exploatare:</w:t>
              </w:r>
              <w:bookmarkEnd w:id="55"/>
            </w:p>
            <w:p w14:paraId="34BF23C5"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t xml:space="preserve">Functiunea propusă pe acest teren (centru comercial, birouri)  </w:t>
              </w:r>
              <w:r w:rsidRPr="00EB10BB">
                <w:rPr>
                  <w:rFonts w:asciiTheme="minorHAnsi" w:hAnsiTheme="minorHAnsi" w:cstheme="minorHAnsi"/>
                  <w:b/>
                </w:rPr>
                <w:t>nu va pune în pericol flora și fauna</w:t>
              </w:r>
              <w:r w:rsidRPr="00EB10BB">
                <w:rPr>
                  <w:rFonts w:asciiTheme="minorHAnsi" w:hAnsiTheme="minorHAnsi" w:cstheme="minorHAnsi"/>
                </w:rPr>
                <w:t>, terenul destinat construirii obiectivului nu face parte dintr-o zonă protejată.</w:t>
              </w:r>
            </w:p>
            <w:p w14:paraId="23CC1416" w14:textId="24B7AADA" w:rsidR="0080265E" w:rsidRPr="00EB10BB" w:rsidRDefault="009253D6" w:rsidP="0080265E">
              <w:pPr>
                <w:pStyle w:val="Heading2"/>
                <w:pBdr>
                  <w:bottom w:val="single" w:sz="2" w:space="1" w:color="B40032"/>
                </w:pBdr>
                <w:spacing w:before="480"/>
                <w:rPr>
                  <w:rFonts w:asciiTheme="minorHAnsi" w:hAnsiTheme="minorHAnsi" w:cstheme="minorHAnsi"/>
                </w:rPr>
              </w:pPr>
              <w:bookmarkStart w:id="56" w:name="_Toc13825708"/>
              <w:bookmarkStart w:id="57" w:name="_Toc530134606"/>
              <w:r>
                <w:rPr>
                  <w:rFonts w:asciiTheme="minorHAnsi" w:hAnsiTheme="minorHAnsi" w:cstheme="minorHAnsi"/>
                </w:rPr>
                <w:t>Protecția așezărilor umane și a altor obiective de interes public</w:t>
              </w:r>
              <w:bookmarkEnd w:id="56"/>
              <w:r>
                <w:rPr>
                  <w:rFonts w:asciiTheme="minorHAnsi" w:hAnsiTheme="minorHAnsi" w:cstheme="minorHAnsi"/>
                </w:rPr>
                <w:t xml:space="preserve"> </w:t>
              </w:r>
              <w:bookmarkEnd w:id="57"/>
            </w:p>
            <w:p w14:paraId="672B4976" w14:textId="77777777" w:rsidR="0080265E" w:rsidRPr="00EB10BB" w:rsidRDefault="0080265E" w:rsidP="0080265E">
              <w:pPr>
                <w:pStyle w:val="NotaMica"/>
                <w:rPr>
                  <w:rFonts w:asciiTheme="minorHAnsi" w:hAnsiTheme="minorHAnsi" w:cstheme="minorHAnsi"/>
                </w:rPr>
              </w:pPr>
              <w:bookmarkStart w:id="58" w:name="_Toc333252833"/>
              <w:r w:rsidRPr="00EB10BB">
                <w:rPr>
                  <w:rFonts w:asciiTheme="minorHAnsi" w:hAnsiTheme="minorHAnsi" w:cstheme="minorHAnsi"/>
                </w:rPr>
                <w:t>Pe perioada execuției:</w:t>
              </w:r>
              <w:bookmarkEnd w:id="58"/>
            </w:p>
            <w:p w14:paraId="02AE19EC"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t>Șantierul, prin dimensiunile sale, nu creează perturbări ale traficului sau la nivelul așezărilor umane.</w:t>
              </w:r>
            </w:p>
            <w:p w14:paraId="6C253558" w14:textId="77777777" w:rsidR="0080265E" w:rsidRPr="00EB10BB" w:rsidRDefault="0080265E" w:rsidP="0080265E">
              <w:pPr>
                <w:pStyle w:val="NotaMica"/>
                <w:rPr>
                  <w:rFonts w:asciiTheme="minorHAnsi" w:hAnsiTheme="minorHAnsi" w:cstheme="minorHAnsi"/>
                </w:rPr>
              </w:pPr>
              <w:bookmarkStart w:id="59" w:name="_Toc333252834"/>
              <w:r w:rsidRPr="00EB10BB">
                <w:rPr>
                  <w:rFonts w:asciiTheme="minorHAnsi" w:hAnsiTheme="minorHAnsi" w:cstheme="minorHAnsi"/>
                </w:rPr>
                <w:t>În exploatare:</w:t>
              </w:r>
              <w:bookmarkEnd w:id="59"/>
            </w:p>
            <w:p w14:paraId="189CDBD0" w14:textId="63B341B9" w:rsidR="0080265E" w:rsidRDefault="0080265E" w:rsidP="0080265E">
              <w:pPr>
                <w:rPr>
                  <w:rFonts w:asciiTheme="minorHAnsi" w:hAnsiTheme="minorHAnsi" w:cstheme="minorHAnsi"/>
                  <w:szCs w:val="24"/>
                </w:rPr>
              </w:pPr>
              <w:r w:rsidRPr="00EB10BB">
                <w:rPr>
                  <w:rFonts w:asciiTheme="minorHAnsi" w:hAnsiTheme="minorHAnsi" w:cstheme="minorHAnsi"/>
                </w:rPr>
                <w:t xml:space="preserve">Funcțiunea propusă pe acest teren (centru comercial, birouri) </w:t>
              </w:r>
              <w:r w:rsidRPr="00EB10BB">
                <w:rPr>
                  <w:rFonts w:asciiTheme="minorHAnsi" w:hAnsiTheme="minorHAnsi" w:cstheme="minorHAnsi"/>
                  <w:b/>
                </w:rPr>
                <w:t>nu afectează</w:t>
              </w:r>
              <w:r w:rsidRPr="00EB10BB">
                <w:rPr>
                  <w:rFonts w:asciiTheme="minorHAnsi" w:hAnsiTheme="minorHAnsi" w:cstheme="minorHAnsi"/>
                  <w:szCs w:val="24"/>
                </w:rPr>
                <w:t xml:space="preserve"> activitățile oamenilor.</w:t>
              </w:r>
            </w:p>
            <w:p w14:paraId="1FA62803" w14:textId="7503653D" w:rsidR="0080265E" w:rsidRPr="00465232" w:rsidRDefault="00465232" w:rsidP="0080265E">
              <w:pPr>
                <w:pStyle w:val="Heading2"/>
                <w:pBdr>
                  <w:bottom w:val="single" w:sz="2" w:space="1" w:color="B40032"/>
                </w:pBdr>
                <w:spacing w:before="480"/>
                <w:rPr>
                  <w:rFonts w:asciiTheme="minorHAnsi" w:hAnsiTheme="minorHAnsi" w:cstheme="minorHAnsi"/>
                  <w:sz w:val="28"/>
                  <w:szCs w:val="18"/>
                </w:rPr>
              </w:pPr>
              <w:bookmarkStart w:id="60" w:name="_Toc13825709"/>
              <w:bookmarkStart w:id="61" w:name="_Toc530134607"/>
              <w:r w:rsidRPr="00465232">
                <w:rPr>
                  <w:rFonts w:asciiTheme="minorHAnsi" w:hAnsiTheme="minorHAnsi" w:cstheme="minorHAnsi"/>
                  <w:sz w:val="28"/>
                  <w:szCs w:val="24"/>
                </w:rPr>
                <w:t>Prevenirea și g</w:t>
              </w:r>
              <w:r w:rsidR="009253D6" w:rsidRPr="00465232">
                <w:rPr>
                  <w:rFonts w:asciiTheme="minorHAnsi" w:hAnsiTheme="minorHAnsi" w:cstheme="minorHAnsi"/>
                  <w:sz w:val="28"/>
                  <w:szCs w:val="24"/>
                </w:rPr>
                <w:t xml:space="preserve">estionarea deșeurilor </w:t>
              </w:r>
              <w:r w:rsidRPr="00465232">
                <w:rPr>
                  <w:rFonts w:asciiTheme="minorHAnsi" w:hAnsiTheme="minorHAnsi" w:cstheme="minorHAnsi"/>
                  <w:sz w:val="28"/>
                  <w:szCs w:val="24"/>
                </w:rPr>
                <w:t>generate pe amplasament</w:t>
              </w:r>
              <w:bookmarkEnd w:id="60"/>
              <w:r w:rsidR="009253D6" w:rsidRPr="00465232">
                <w:rPr>
                  <w:rFonts w:asciiTheme="minorHAnsi" w:hAnsiTheme="minorHAnsi" w:cstheme="minorHAnsi"/>
                  <w:sz w:val="28"/>
                  <w:szCs w:val="24"/>
                </w:rPr>
                <w:t xml:space="preserve"> </w:t>
              </w:r>
              <w:bookmarkEnd w:id="61"/>
            </w:p>
            <w:p w14:paraId="4459BE27" w14:textId="77777777" w:rsidR="0080265E" w:rsidRPr="00EB10BB" w:rsidRDefault="0080265E" w:rsidP="0080265E">
              <w:pPr>
                <w:pStyle w:val="NotaMica"/>
                <w:rPr>
                  <w:rFonts w:asciiTheme="minorHAnsi" w:hAnsiTheme="minorHAnsi" w:cstheme="minorHAnsi"/>
                </w:rPr>
              </w:pPr>
              <w:r w:rsidRPr="00EB10BB">
                <w:rPr>
                  <w:rFonts w:asciiTheme="minorHAnsi" w:hAnsiTheme="minorHAnsi" w:cstheme="minorHAnsi"/>
                </w:rPr>
                <w:t>Pe perioada execuției:</w:t>
              </w:r>
            </w:p>
            <w:p w14:paraId="41E0A773"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t>Materialul rezultat în urma excavării va fi folosit ulterior ca material de umplutură.</w:t>
              </w:r>
            </w:p>
            <w:p w14:paraId="6284B2FA"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t>Eventualele resturi de materiale de construcție rezultate din edificarea obiectivului sau deșeuri menajere vor fi colectate în recipienți corespunzători (pubele și/sau containere) și apoi evacuate la groapa de gunoi.</w:t>
              </w:r>
            </w:p>
            <w:p w14:paraId="17D3169C" w14:textId="77777777" w:rsidR="0080265E" w:rsidRPr="00EB10BB" w:rsidRDefault="0080265E" w:rsidP="0080265E">
              <w:pPr>
                <w:pStyle w:val="NotaMica"/>
                <w:rPr>
                  <w:rFonts w:asciiTheme="minorHAnsi" w:hAnsiTheme="minorHAnsi" w:cstheme="minorHAnsi"/>
                </w:rPr>
              </w:pPr>
              <w:r w:rsidRPr="00EB10BB">
                <w:rPr>
                  <w:rFonts w:asciiTheme="minorHAnsi" w:hAnsiTheme="minorHAnsi" w:cstheme="minorHAnsi"/>
                </w:rPr>
                <w:t>În exploatare:</w:t>
              </w:r>
            </w:p>
            <w:p w14:paraId="181726D5"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lastRenderedPageBreak/>
                <w:t>Deșeuri menajere rezultate din activitatea de exploatare a clădirii sunt precolectate prin intermediul europubelelor și apoi colectate de compania de salubritate și evacuate la groapa de gunoi.</w:t>
              </w:r>
            </w:p>
            <w:p w14:paraId="4B3969C8" w14:textId="77777777" w:rsidR="0080265E" w:rsidRPr="00EB10BB" w:rsidRDefault="0080265E" w:rsidP="0080265E">
              <w:pPr>
                <w:rPr>
                  <w:rFonts w:asciiTheme="minorHAnsi" w:hAnsiTheme="minorHAnsi" w:cstheme="minorHAnsi"/>
                </w:rPr>
              </w:pPr>
              <w:r w:rsidRPr="00EB10BB">
                <w:rPr>
                  <w:rFonts w:asciiTheme="minorHAnsi" w:hAnsiTheme="minorHAnsi" w:cstheme="minorHAnsi"/>
                </w:rPr>
                <w:t>Eventualele deșeuri rezultate din activitatea de întreținere a arborilor și arbuștilor sau, în timp, eventualele reparații ale clădirii vor fi, de asemenea, colectate în pubele și acestea vor fi evacuate la groapa de gunoi.</w:t>
              </w:r>
            </w:p>
            <w:p w14:paraId="749C0488" w14:textId="77777777" w:rsidR="0080265E" w:rsidRPr="00EB10BB" w:rsidRDefault="0080265E" w:rsidP="0080265E">
              <w:pPr>
                <w:pStyle w:val="Buline"/>
                <w:tabs>
                  <w:tab w:val="clear" w:pos="1134"/>
                  <w:tab w:val="clear" w:pos="3402"/>
                  <w:tab w:val="left" w:pos="1418"/>
                  <w:tab w:val="left" w:pos="4111"/>
                </w:tabs>
                <w:ind w:left="1418" w:hanging="284"/>
              </w:pPr>
              <w:r w:rsidRPr="00EB10BB">
                <w:t>Procesele tehnologice care determină deşeurile solide-nu este cazul.</w:t>
              </w:r>
            </w:p>
            <w:p w14:paraId="2066BE4F" w14:textId="77777777" w:rsidR="0080265E" w:rsidRPr="00EB10BB" w:rsidRDefault="0080265E" w:rsidP="0080265E">
              <w:pPr>
                <w:pStyle w:val="Buline"/>
                <w:tabs>
                  <w:tab w:val="clear" w:pos="1134"/>
                  <w:tab w:val="clear" w:pos="3402"/>
                  <w:tab w:val="left" w:pos="1418"/>
                  <w:tab w:val="left" w:pos="4111"/>
                </w:tabs>
                <w:ind w:left="1418" w:hanging="284"/>
              </w:pPr>
              <w:r w:rsidRPr="00EB10BB">
                <w:t>Modul de stocare şi transport a deşeurilor solide-conținutul pubelele și/sau containerelor vor fi transportate și evacuate la groapa de gunoi cu autospeciale de către o companie specializată.</w:t>
              </w:r>
            </w:p>
            <w:p w14:paraId="209F9B91" w14:textId="6C5EA138" w:rsidR="0080265E" w:rsidRPr="00FA31D7" w:rsidRDefault="00940E11" w:rsidP="0080265E">
              <w:pPr>
                <w:pStyle w:val="Heading2"/>
                <w:pBdr>
                  <w:bottom w:val="single" w:sz="2" w:space="1" w:color="B40032"/>
                </w:pBdr>
                <w:spacing w:before="480"/>
                <w:rPr>
                  <w:rFonts w:asciiTheme="minorHAnsi" w:hAnsiTheme="minorHAnsi" w:cstheme="minorHAnsi"/>
                  <w:sz w:val="28"/>
                  <w:szCs w:val="24"/>
                </w:rPr>
              </w:pPr>
              <w:bookmarkStart w:id="62" w:name="_Toc13825710"/>
              <w:r w:rsidRPr="00FA31D7">
                <w:rPr>
                  <w:rFonts w:asciiTheme="minorHAnsi" w:hAnsiTheme="minorHAnsi" w:cstheme="minorHAnsi"/>
                  <w:sz w:val="28"/>
                  <w:szCs w:val="24"/>
                </w:rPr>
                <w:t>Gospodărirea substanțelor și preparatelor chimice periculoase</w:t>
              </w:r>
              <w:bookmarkEnd w:id="62"/>
            </w:p>
            <w:p w14:paraId="6EED4613" w14:textId="22CFAA8B" w:rsidR="0080265E" w:rsidRPr="00EB10BB" w:rsidRDefault="0080265E" w:rsidP="0080265E">
              <w:pPr>
                <w:rPr>
                  <w:rFonts w:asciiTheme="minorHAnsi" w:hAnsiTheme="minorHAnsi" w:cstheme="minorHAnsi"/>
                  <w:b/>
                </w:rPr>
              </w:pPr>
              <w:r w:rsidRPr="00EB10BB">
                <w:t xml:space="preserve">Funcțiunea propusă pe acest teren (centru comercial, birouri)  </w:t>
              </w:r>
              <w:r w:rsidRPr="00EB10BB">
                <w:rPr>
                  <w:b/>
                  <w:i/>
                </w:rPr>
                <w:t>nu</w:t>
              </w:r>
              <w:r w:rsidRPr="00EB10BB">
                <w:t xml:space="preserve"> </w:t>
              </w:r>
              <w:r w:rsidRPr="00EB10BB">
                <w:rPr>
                  <w:b/>
                  <w:i/>
                </w:rPr>
                <w:t xml:space="preserve">necesită și nu produce </w:t>
              </w:r>
              <w:r w:rsidR="00940E11">
                <w:rPr>
                  <w:b/>
                  <w:i/>
                </w:rPr>
                <w:t>preparate chimice</w:t>
              </w:r>
              <w:r w:rsidRPr="00EB10BB">
                <w:rPr>
                  <w:b/>
                  <w:i/>
                </w:rPr>
                <w:t xml:space="preserve"> periculoase</w:t>
              </w:r>
              <w:r w:rsidRPr="00EB10BB">
                <w:t>. Drept urmare nu există astfel de riscuri.</w:t>
              </w:r>
            </w:p>
            <w:p w14:paraId="2B0FF62E" w14:textId="7B2703F4" w:rsidR="001D3819" w:rsidRDefault="00E7554D" w:rsidP="001D3819">
              <w:pPr>
                <w:pStyle w:val="Heading1"/>
              </w:pPr>
              <w:bookmarkStart w:id="63" w:name="_Toc13825711"/>
              <w:r>
                <w:t>Descrierea aspectelor de mediu susceptibile a fi afectate în mod semnificativ de proiect</w:t>
              </w:r>
              <w:bookmarkEnd w:id="63"/>
            </w:p>
            <w:p w14:paraId="02C56131" w14:textId="77777777" w:rsidR="00E7554D" w:rsidRDefault="00E7554D" w:rsidP="00E7554D">
              <w:pPr>
                <w:pStyle w:val="Heading2"/>
              </w:pPr>
              <w:bookmarkStart w:id="64" w:name="_Toc13825712"/>
              <w:r>
                <w:t>Caracteristicile impactului potențial</w:t>
              </w:r>
              <w:bookmarkEnd w:id="64"/>
            </w:p>
            <w:p w14:paraId="2704D8A9" w14:textId="31DB3E83" w:rsidR="00C65046" w:rsidRPr="00C65046" w:rsidRDefault="00C65046" w:rsidP="00C65046">
              <w:pPr>
                <w:rPr>
                  <w:rFonts w:asciiTheme="minorHAnsi" w:hAnsiTheme="minorHAnsi" w:cstheme="minorHAnsi"/>
                </w:rPr>
              </w:pPr>
              <w:r w:rsidRPr="00A63D54">
                <w:t xml:space="preserve">Considerăm că </w:t>
              </w:r>
              <w:r w:rsidRPr="00A63D54">
                <w:rPr>
                  <w:b/>
                </w:rPr>
                <w:t>impactul asupra mediul</w:t>
              </w:r>
              <w:r>
                <w:rPr>
                  <w:b/>
                </w:rPr>
                <w:t>ui</w:t>
              </w:r>
              <w:r w:rsidRPr="00A63D54">
                <w:rPr>
                  <w:b/>
                </w:rPr>
                <w:t xml:space="preserve"> este unul redus</w:t>
              </w:r>
              <w:r w:rsidRPr="00A63D54">
                <w:t>. Din funcțiunea și fluxul tehnologic nu se întrevăd posibile accidente ce ar pune în pericol mediul înconjurător.</w:t>
              </w:r>
            </w:p>
            <w:p w14:paraId="1F39E3F6" w14:textId="25112F74" w:rsidR="009C19CE" w:rsidRDefault="009C19CE" w:rsidP="009C19CE">
              <w:pPr>
                <w:pStyle w:val="Heading1"/>
              </w:pPr>
              <w:bookmarkStart w:id="65" w:name="_Toc13825713"/>
              <w:r>
                <w:t>Prevederi pentru monitorizarea mediului</w:t>
              </w:r>
              <w:bookmarkEnd w:id="65"/>
            </w:p>
            <w:p w14:paraId="2E6CBC0B" w14:textId="77777777" w:rsidR="009C19CE" w:rsidRDefault="009C19CE" w:rsidP="009C19CE">
              <w:r w:rsidRPr="007B3CA5">
                <w:t xml:space="preserve">Pentru acest obiectiv </w:t>
              </w:r>
              <w:r w:rsidRPr="007D2835">
                <w:rPr>
                  <w:b/>
                </w:rPr>
                <w:t>nu sunt necesare măsuri de monitorizare a mediului.</w:t>
              </w:r>
            </w:p>
            <w:p w14:paraId="1F564E3C" w14:textId="18482136" w:rsidR="009C19CE" w:rsidRDefault="00AD4FDE" w:rsidP="009C19CE">
              <w:pPr>
                <w:pStyle w:val="Heading1"/>
              </w:pPr>
              <w:bookmarkStart w:id="66" w:name="_Toc13825714"/>
              <w:r>
                <w:t>legătura cu alte acte normative</w:t>
              </w:r>
              <w:bookmarkEnd w:id="66"/>
            </w:p>
            <w:p w14:paraId="7FED4E6B" w14:textId="1201F953" w:rsidR="00AD4FDE" w:rsidRDefault="00AD4FDE" w:rsidP="00983788">
              <w:pPr>
                <w:pStyle w:val="Heading3"/>
              </w:pPr>
              <w:bookmarkStart w:id="67" w:name="_Toc13825715"/>
              <w:r>
                <w:t>Justificarea încadrării proiectului</w:t>
              </w:r>
              <w:bookmarkEnd w:id="67"/>
            </w:p>
            <w:p w14:paraId="4DE669B6" w14:textId="09592B6F" w:rsidR="00AD4FDE" w:rsidRPr="00D01261" w:rsidRDefault="00AD4FDE" w:rsidP="00AD4FDE">
              <w:pPr>
                <w:rPr>
                  <w:rFonts w:asciiTheme="minorHAnsi" w:hAnsiTheme="minorHAnsi" w:cstheme="minorHAnsi"/>
                </w:rPr>
              </w:pPr>
              <w:r w:rsidRPr="002F5003">
                <w:t>După caz, în prevederile altor acte normative naţionale care transpun legislaţia Uniunii Europene</w:t>
              </w:r>
              <w:r w:rsidRPr="00D01261">
                <w:rPr>
                  <w:rFonts w:asciiTheme="minorHAnsi" w:hAnsiTheme="minorHAnsi" w:cstheme="minorHAnsi"/>
                </w:rPr>
                <w:t>:</w:t>
              </w:r>
            </w:p>
            <w:p w14:paraId="70F13ACA" w14:textId="77777777" w:rsidR="00AD4FDE" w:rsidRDefault="002F5003" w:rsidP="00584BD8">
              <w:pPr>
                <w:pStyle w:val="Buline"/>
                <w:numPr>
                  <w:ilvl w:val="0"/>
                  <w:numId w:val="18"/>
                </w:numPr>
              </w:pPr>
              <w:r w:rsidRPr="002F5003">
                <w:t>Directiva </w:t>
              </w:r>
              <w:hyperlink r:id="rId9" w:tgtFrame="_blank" w:history="1">
                <w:r w:rsidRPr="00AD4FDE">
                  <w:rPr>
                    <w:rStyle w:val="Hyperlink"/>
                    <w:rFonts w:ascii="Calibri" w:hAnsi="Calibri"/>
                    <w:color w:val="595959"/>
                    <w:u w:val="none"/>
                  </w:rPr>
                  <w:t>2010/75/UE</w:t>
                </w:r>
              </w:hyperlink>
              <w:r w:rsidRPr="002F5003">
                <w:t> (IED) a Parlamentului European și a Consiliului din 24 noiembrie 2010 privind emisiile industriale (prevenirea și controlul integrat al poluării),</w:t>
              </w:r>
            </w:p>
            <w:p w14:paraId="6E3E4AAC" w14:textId="77777777" w:rsidR="00AD4FDE" w:rsidRDefault="002F5003" w:rsidP="00584BD8">
              <w:pPr>
                <w:pStyle w:val="Buline"/>
                <w:numPr>
                  <w:ilvl w:val="0"/>
                  <w:numId w:val="18"/>
                </w:numPr>
              </w:pPr>
              <w:r w:rsidRPr="002F5003">
                <w:t xml:space="preserve"> Directiva </w:t>
              </w:r>
              <w:hyperlink r:id="rId10" w:tgtFrame="_blank" w:history="1">
                <w:r w:rsidRPr="00AD4FDE">
                  <w:rPr>
                    <w:rStyle w:val="Hyperlink"/>
                    <w:rFonts w:ascii="Calibri" w:hAnsi="Calibri"/>
                    <w:color w:val="595959"/>
                    <w:u w:val="none"/>
                  </w:rPr>
                  <w:t>2012/18/UE</w:t>
                </w:r>
              </w:hyperlink>
              <w:r w:rsidRPr="002F5003">
                <w:t> a Parlamentului European și a Consiliului din 4 iulie 2012 privind controlul pericolelor de accidente majore care implică substanțe periculoase, de modificare și ulterior de abrogare a Directivei </w:t>
              </w:r>
              <w:hyperlink r:id="rId11" w:tgtFrame="_blank" w:history="1">
                <w:r w:rsidRPr="00AD4FDE">
                  <w:rPr>
                    <w:rStyle w:val="Hyperlink"/>
                    <w:rFonts w:ascii="Calibri" w:hAnsi="Calibri"/>
                    <w:color w:val="595959"/>
                    <w:u w:val="none"/>
                  </w:rPr>
                  <w:t>96/82/CE</w:t>
                </w:r>
              </w:hyperlink>
              <w:r w:rsidRPr="002F5003">
                <w:t> a Consiliului,</w:t>
              </w:r>
            </w:p>
            <w:p w14:paraId="78E693CE" w14:textId="77777777" w:rsidR="00AD4FDE" w:rsidRDefault="002F5003" w:rsidP="00584BD8">
              <w:pPr>
                <w:pStyle w:val="Buline"/>
                <w:numPr>
                  <w:ilvl w:val="0"/>
                  <w:numId w:val="18"/>
                </w:numPr>
              </w:pPr>
              <w:r w:rsidRPr="002F5003">
                <w:t xml:space="preserve"> Directiva </w:t>
              </w:r>
              <w:hyperlink r:id="rId12" w:tgtFrame="_blank" w:history="1">
                <w:r w:rsidRPr="00AD4FDE">
                  <w:rPr>
                    <w:rStyle w:val="Hyperlink"/>
                    <w:rFonts w:ascii="Calibri" w:hAnsi="Calibri"/>
                    <w:color w:val="595959"/>
                    <w:u w:val="none"/>
                  </w:rPr>
                  <w:t>2000/60/CE</w:t>
                </w:r>
              </w:hyperlink>
              <w:r w:rsidRPr="002F5003">
                <w:t xml:space="preserve"> a Parlamentului European și a Consiliului din 23 octombrie 2000 de stabilire a unui cadru de politică comunitară în domeniul apei, </w:t>
              </w:r>
            </w:p>
            <w:p w14:paraId="50E827F8" w14:textId="77777777" w:rsidR="00AD4FDE" w:rsidRDefault="002F5003" w:rsidP="00584BD8">
              <w:pPr>
                <w:pStyle w:val="Buline"/>
                <w:numPr>
                  <w:ilvl w:val="0"/>
                  <w:numId w:val="18"/>
                </w:numPr>
              </w:pPr>
              <w:r w:rsidRPr="002F5003">
                <w:lastRenderedPageBreak/>
                <w:t>Directiva-cadru aer 2008/50/CE a Parlamentului European și a Consiliului din 21 mai 2008 privind calitatea aerului înconjurător și un aer mai curat pentru Europa,</w:t>
              </w:r>
            </w:p>
            <w:p w14:paraId="58AAA48F" w14:textId="40C14105" w:rsidR="009C19CE" w:rsidRPr="002F5003" w:rsidRDefault="002F5003" w:rsidP="00584BD8">
              <w:pPr>
                <w:pStyle w:val="Buline"/>
                <w:numPr>
                  <w:ilvl w:val="0"/>
                  <w:numId w:val="18"/>
                </w:numPr>
              </w:pPr>
              <w:r w:rsidRPr="002F5003">
                <w:t xml:space="preserve"> Directiva </w:t>
              </w:r>
              <w:hyperlink r:id="rId13" w:tgtFrame="_blank" w:history="1">
                <w:r w:rsidRPr="00AD4FDE">
                  <w:rPr>
                    <w:rStyle w:val="Hyperlink"/>
                    <w:rFonts w:ascii="Calibri" w:hAnsi="Calibri"/>
                    <w:color w:val="595959"/>
                    <w:u w:val="none"/>
                  </w:rPr>
                  <w:t>2008/98/CE</w:t>
                </w:r>
              </w:hyperlink>
              <w:r w:rsidRPr="002F5003">
                <w:t> a Parlamentului European și a Consiliului din 19 noiembrie 2008 privind deșeurile și de abrogare a anumitor directive, și altele)</w:t>
              </w:r>
            </w:p>
            <w:p w14:paraId="2577F8A3" w14:textId="24366FC2" w:rsidR="009C19CE" w:rsidRDefault="009C19CE" w:rsidP="009C19CE">
              <w:pPr>
                <w:rPr>
                  <w:rFonts w:asciiTheme="minorHAnsi" w:hAnsiTheme="minorHAnsi" w:cstheme="minorHAnsi"/>
                  <w:b/>
                  <w:bCs/>
                </w:rPr>
              </w:pPr>
              <w:r w:rsidRPr="006836F9">
                <w:rPr>
                  <w:rFonts w:asciiTheme="minorHAnsi" w:hAnsiTheme="minorHAnsi" w:cstheme="minorHAnsi"/>
                  <w:b/>
                  <w:bCs/>
                </w:rPr>
                <w:t>Nu este cazul.</w:t>
              </w:r>
            </w:p>
            <w:p w14:paraId="21765ED3" w14:textId="79325126" w:rsidR="00631BAE" w:rsidRDefault="00983788" w:rsidP="00983788">
              <w:pPr>
                <w:pStyle w:val="Heading3"/>
              </w:pPr>
              <w:bookmarkStart w:id="68" w:name="_Toc13825716"/>
              <w:r>
                <w:t>Se va menționa planul/programul/strategia/documentul de programare/planificare din care se face proiectul, cu indicarea actului normativ prin care a fost aprobat</w:t>
              </w:r>
              <w:bookmarkEnd w:id="68"/>
            </w:p>
            <w:p w14:paraId="0F7FD7A4" w14:textId="77777777" w:rsidR="00631BAE" w:rsidRDefault="00631BAE" w:rsidP="00631BAE">
              <w:pPr>
                <w:rPr>
                  <w:rFonts w:asciiTheme="minorHAnsi" w:hAnsiTheme="minorHAnsi" w:cstheme="minorHAnsi"/>
                  <w:b/>
                  <w:bCs/>
                </w:rPr>
              </w:pPr>
              <w:r w:rsidRPr="006836F9">
                <w:rPr>
                  <w:rFonts w:asciiTheme="minorHAnsi" w:hAnsiTheme="minorHAnsi" w:cstheme="minorHAnsi"/>
                  <w:b/>
                  <w:bCs/>
                </w:rPr>
                <w:t>Nu este cazul.</w:t>
              </w:r>
            </w:p>
            <w:p w14:paraId="12FD3AF1" w14:textId="58DE8100" w:rsidR="009C19CE" w:rsidRDefault="009C19CE" w:rsidP="009C19CE">
              <w:pPr>
                <w:pStyle w:val="Heading1"/>
              </w:pPr>
              <w:bookmarkStart w:id="69" w:name="_Toc13825717"/>
              <w:r>
                <w:t>Lucrări necesare organizării de șantier</w:t>
              </w:r>
              <w:bookmarkEnd w:id="69"/>
            </w:p>
            <w:p w14:paraId="6B07BDCE" w14:textId="5B857F05" w:rsidR="009C19CE" w:rsidRDefault="009C19CE" w:rsidP="009C19CE">
              <w:pPr>
                <w:pStyle w:val="Heading2"/>
              </w:pPr>
              <w:bookmarkStart w:id="70" w:name="_Toc13825718"/>
              <w:r>
                <w:t>Descrierea lucrărilor necesare organizării de șantier</w:t>
              </w:r>
              <w:bookmarkEnd w:id="70"/>
            </w:p>
            <w:p w14:paraId="2B66C4AD" w14:textId="29A46117" w:rsidR="009C19CE" w:rsidRDefault="009C19CE" w:rsidP="009C19CE">
              <w:pPr>
                <w:pStyle w:val="Heading3"/>
              </w:pPr>
              <w:bookmarkStart w:id="71" w:name="_Toc13825719"/>
              <w:r>
                <w:t>Organizarea incintei</w:t>
              </w:r>
              <w:bookmarkEnd w:id="71"/>
            </w:p>
            <w:p w14:paraId="4A600E67"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Clădirile propuse nu depășesc perimetrul terenului existent astfel lucrările de construcție se vor desfășura în interiorul limitei de proprietate.</w:t>
              </w:r>
            </w:p>
            <w:p w14:paraId="6215640D" w14:textId="518F4DA3" w:rsidR="009C19CE" w:rsidRPr="00684B7A" w:rsidRDefault="009C19CE" w:rsidP="009C19CE">
              <w:pPr>
                <w:rPr>
                  <w:rFonts w:asciiTheme="minorHAnsi" w:hAnsiTheme="minorHAnsi" w:cstheme="minorHAnsi"/>
                  <w:b/>
                  <w:szCs w:val="24"/>
                  <w:vertAlign w:val="superscript"/>
                </w:rPr>
              </w:pPr>
              <w:r w:rsidRPr="00A33545">
                <w:rPr>
                  <w:rFonts w:asciiTheme="minorHAnsi" w:hAnsiTheme="minorHAnsi" w:cstheme="minorHAnsi"/>
                </w:rPr>
                <w:t xml:space="preserve">Suprafața de teren este de </w:t>
              </w:r>
              <w:r w:rsidR="00B96CF6">
                <w:rPr>
                  <w:b/>
                </w:rPr>
                <w:t>26.629</w:t>
              </w:r>
              <w:r w:rsidR="00B96CF6" w:rsidRPr="006522D2">
                <w:rPr>
                  <w:b/>
                </w:rPr>
                <w:t xml:space="preserve"> </w:t>
              </w:r>
              <w:r w:rsidR="00DD4662" w:rsidRPr="00E964FC">
                <w:rPr>
                  <w:b/>
                </w:rPr>
                <w:t>m</w:t>
              </w:r>
              <w:r w:rsidR="00DD4662" w:rsidRPr="00E964FC">
                <w:rPr>
                  <w:b/>
                  <w:vertAlign w:val="superscript"/>
                </w:rPr>
                <w:t>2</w:t>
              </w:r>
              <w:r w:rsidR="00DD4662">
                <w:rPr>
                  <w:b/>
                  <w:vertAlign w:val="superscript"/>
                </w:rPr>
                <w:t xml:space="preserve"> </w:t>
              </w:r>
              <w:r w:rsidRPr="00A33545">
                <w:t xml:space="preserve">cf. acte </w:t>
              </w:r>
              <w:r w:rsidRPr="00A33545">
                <w:rPr>
                  <w:rFonts w:asciiTheme="minorHAnsi" w:hAnsiTheme="minorHAnsi" w:cstheme="minorHAnsi"/>
                </w:rPr>
                <w:t xml:space="preserve">și este liberă de orice construcție. Suprafața totală a organizării de execuție va fi de </w:t>
              </w:r>
              <w:r w:rsidR="00B96CF6">
                <w:rPr>
                  <w:rFonts w:asciiTheme="minorHAnsi" w:hAnsiTheme="minorHAnsi" w:cstheme="minorHAnsi"/>
                  <w:b/>
                </w:rPr>
                <w:t>85</w:t>
              </w:r>
              <w:r w:rsidRPr="00312544">
                <w:rPr>
                  <w:rFonts w:asciiTheme="minorHAnsi" w:hAnsiTheme="minorHAnsi" w:cstheme="minorHAnsi"/>
                  <w:b/>
                </w:rPr>
                <w:t>0,00</w:t>
              </w:r>
              <w:r w:rsidRPr="00312544">
                <w:rPr>
                  <w:rFonts w:asciiTheme="minorHAnsi" w:hAnsiTheme="minorHAnsi" w:cstheme="minorHAnsi"/>
                </w:rPr>
                <w:t xml:space="preserve"> </w:t>
              </w:r>
              <w:r w:rsidRPr="00312544">
                <w:rPr>
                  <w:rFonts w:asciiTheme="minorHAnsi" w:hAnsiTheme="minorHAnsi" w:cstheme="minorHAnsi"/>
                  <w:b/>
                </w:rPr>
                <w:t>m</w:t>
              </w:r>
              <w:r w:rsidRPr="00312544">
                <w:rPr>
                  <w:rFonts w:asciiTheme="minorHAnsi" w:hAnsiTheme="minorHAnsi" w:cstheme="minorHAnsi"/>
                  <w:b/>
                  <w:szCs w:val="24"/>
                  <w:vertAlign w:val="superscript"/>
                </w:rPr>
                <w:t xml:space="preserve">2 </w:t>
              </w:r>
              <w:r w:rsidRPr="00A33545">
                <w:rPr>
                  <w:rFonts w:asciiTheme="minorHAnsi" w:hAnsiTheme="minorHAnsi" w:cstheme="minorHAnsi"/>
                </w:rPr>
                <w:t>si va fi folosită pentru:</w:t>
              </w:r>
            </w:p>
            <w:p w14:paraId="69AC305F" w14:textId="77777777" w:rsidR="009C19CE" w:rsidRPr="00D01261" w:rsidRDefault="009C19CE" w:rsidP="009C19CE">
              <w:pPr>
                <w:pStyle w:val="Buline"/>
                <w:ind w:left="1134" w:hanging="283"/>
              </w:pPr>
              <w:r w:rsidRPr="00D01261">
                <w:t>Depozitarea materialelor de construcție până la punerea lor în operă;</w:t>
              </w:r>
            </w:p>
            <w:p w14:paraId="0DC88AB3" w14:textId="77777777" w:rsidR="009C19CE" w:rsidRPr="00D01261" w:rsidRDefault="009C19CE" w:rsidP="009C19CE">
              <w:pPr>
                <w:pStyle w:val="Buline"/>
                <w:ind w:left="1134" w:hanging="283"/>
              </w:pPr>
              <w:r w:rsidRPr="00D01261">
                <w:t>Depozitarea molozului și a materialelor rezultate în urma procesului de execuție;</w:t>
              </w:r>
            </w:p>
            <w:p w14:paraId="617DB4DD" w14:textId="77777777" w:rsidR="009C19CE" w:rsidRPr="00D01261" w:rsidRDefault="009C19CE" w:rsidP="009C19CE">
              <w:pPr>
                <w:pStyle w:val="Buline"/>
                <w:ind w:left="1134" w:hanging="283"/>
              </w:pPr>
              <w:r w:rsidRPr="00D01261">
                <w:t xml:space="preserve">Container birou organizare de șantier; </w:t>
              </w:r>
            </w:p>
            <w:p w14:paraId="2E907933" w14:textId="77777777" w:rsidR="009C19CE" w:rsidRPr="00D01261" w:rsidRDefault="009C19CE" w:rsidP="009C19CE">
              <w:pPr>
                <w:pStyle w:val="Buline"/>
                <w:ind w:left="1134" w:hanging="283"/>
                <w:rPr>
                  <w:lang w:val="en-US" w:eastAsia="ar-SA"/>
                </w:rPr>
              </w:pPr>
              <w:r w:rsidRPr="00D01261">
                <w:rPr>
                  <w:lang w:val="en-US" w:eastAsia="ar-SA"/>
                </w:rPr>
                <w:t xml:space="preserve">Container </w:t>
              </w:r>
              <w:r w:rsidRPr="00D01261">
                <w:t xml:space="preserve">vestiar muncitori; </w:t>
              </w:r>
            </w:p>
            <w:p w14:paraId="7786571E" w14:textId="77777777" w:rsidR="009C19CE" w:rsidRPr="00D01261" w:rsidRDefault="009C19CE" w:rsidP="009C19CE">
              <w:pPr>
                <w:pStyle w:val="Buline"/>
                <w:ind w:left="1134" w:hanging="283"/>
                <w:rPr>
                  <w:lang w:val="en-US" w:eastAsia="ar-SA"/>
                </w:rPr>
              </w:pPr>
              <w:r w:rsidRPr="00D01261">
                <w:t>Container depozitare materiale si scule;</w:t>
              </w:r>
            </w:p>
            <w:p w14:paraId="77C8FF93" w14:textId="77777777" w:rsidR="009C19CE" w:rsidRPr="00D01261" w:rsidRDefault="009C19CE" w:rsidP="009C19CE">
              <w:pPr>
                <w:pStyle w:val="Buline"/>
                <w:ind w:left="1134" w:hanging="283"/>
                <w:rPr>
                  <w:lang w:val="en-US" w:eastAsia="ar-SA"/>
                </w:rPr>
              </w:pPr>
              <w:r w:rsidRPr="00D01261">
                <w:t>Trei cabine de WC tip „toaletă ecologică” ce se va vidanja periodic;</w:t>
              </w:r>
            </w:p>
            <w:p w14:paraId="750196F8" w14:textId="77777777" w:rsidR="009C19CE" w:rsidRPr="00D01261" w:rsidRDefault="009C19CE" w:rsidP="009C19CE">
              <w:pPr>
                <w:pStyle w:val="Buline"/>
                <w:ind w:left="1134" w:hanging="283"/>
                <w:rPr>
                  <w:lang w:val="en-US" w:eastAsia="ar-SA"/>
                </w:rPr>
              </w:pPr>
              <w:r w:rsidRPr="00D01261">
                <w:t>Cabină paznic;</w:t>
              </w:r>
            </w:p>
            <w:p w14:paraId="5909AFF0" w14:textId="77777777" w:rsidR="009C19CE" w:rsidRPr="00D01261" w:rsidRDefault="009C19CE" w:rsidP="009C19CE">
              <w:pPr>
                <w:pStyle w:val="Buline"/>
                <w:ind w:left="1134" w:hanging="283"/>
              </w:pPr>
              <w:r w:rsidRPr="00D01261">
                <w:t>Platformă betonată spălare roți cu rigolă cu bazin de decantare;</w:t>
              </w:r>
            </w:p>
            <w:p w14:paraId="63AF702A" w14:textId="77777777" w:rsidR="009C19CE" w:rsidRPr="00D01261" w:rsidRDefault="009C19CE" w:rsidP="009C19CE">
              <w:pPr>
                <w:pStyle w:val="Buline"/>
                <w:ind w:left="1134" w:hanging="283"/>
              </w:pPr>
              <w:r w:rsidRPr="00D01261">
                <w:t>Platformă parcare utilaje;</w:t>
              </w:r>
            </w:p>
            <w:p w14:paraId="5C6EDD43" w14:textId="77777777" w:rsidR="009C19CE" w:rsidRPr="007715C6" w:rsidRDefault="009C19CE" w:rsidP="009C19CE">
              <w:pPr>
                <w:rPr>
                  <w:rFonts w:asciiTheme="minorHAnsi" w:hAnsiTheme="minorHAnsi" w:cstheme="minorHAnsi"/>
                </w:rPr>
              </w:pPr>
              <w:r w:rsidRPr="007715C6">
                <w:rPr>
                  <w:rFonts w:asciiTheme="minorHAnsi" w:hAnsiTheme="minorHAnsi" w:cstheme="minorHAnsi"/>
                  <w:lang w:eastAsia="ar-SA"/>
                </w:rPr>
                <w:t xml:space="preserve">Dispunerea echipamentelor și spatiilor ce țin de organizarea lucrărilor de construcție este conform planului de organizare de execuție anexat. </w:t>
              </w:r>
            </w:p>
            <w:p w14:paraId="242B43A9"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Lucrările de organizare a execuției se vor realiza fără a afecta circulația pietonilor sau pe cea a autovehiculelor din zonele adiacente șantierului. Se vor respecta normele de protecție a muncii pentru lucrul pe schele și la înălțime.</w:t>
              </w:r>
            </w:p>
            <w:p w14:paraId="222D859A" w14:textId="4FF5BE95" w:rsidR="009C19CE" w:rsidRDefault="009C19CE" w:rsidP="009C19CE">
              <w:pPr>
                <w:pStyle w:val="Heading3"/>
              </w:pPr>
              <w:bookmarkStart w:id="72" w:name="_Toc13825720"/>
              <w:r>
                <w:t>Modul de amplasare a construcțiilor, amenajărilor și depozitelor de materiale</w:t>
              </w:r>
              <w:bookmarkEnd w:id="72"/>
            </w:p>
            <w:p w14:paraId="50AC81F3"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Depozitarea materialelor de construcție se va realiza în zona aferentă.</w:t>
              </w:r>
            </w:p>
            <w:p w14:paraId="050228EA" w14:textId="77777777" w:rsidR="009C19CE" w:rsidRPr="00D01261" w:rsidRDefault="009C19CE" w:rsidP="009C19CE">
              <w:pPr>
                <w:rPr>
                  <w:rFonts w:asciiTheme="minorHAnsi" w:hAnsiTheme="minorHAnsi" w:cstheme="minorHAnsi"/>
                  <w:lang w:val="de-DE"/>
                </w:rPr>
              </w:pPr>
              <w:r w:rsidRPr="00D01261">
                <w:rPr>
                  <w:rFonts w:asciiTheme="minorHAnsi" w:hAnsiTheme="minorHAnsi" w:cstheme="minorHAnsi"/>
                  <w:lang w:val="de-DE"/>
                </w:rPr>
                <w:t>Materialele mărunte vor fi depozitate în containerul de depozitare materiale și scule.</w:t>
              </w:r>
            </w:p>
            <w:p w14:paraId="219D42A8" w14:textId="641AD809" w:rsidR="009C19CE" w:rsidRDefault="009C19CE" w:rsidP="009C19CE">
              <w:pPr>
                <w:pStyle w:val="Heading3"/>
              </w:pPr>
              <w:bookmarkStart w:id="73" w:name="_Toc13825721"/>
              <w:r>
                <w:lastRenderedPageBreak/>
                <w:t>Asigurarea și procurarea de materiale și echipamente</w:t>
              </w:r>
              <w:bookmarkEnd w:id="73"/>
            </w:p>
            <w:p w14:paraId="2F5813D2"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Materialele de construcție vor fi procurate de către constructor de la firmele de profil. Transportul materialelor se va asigura de firme autorizate.</w:t>
              </w:r>
            </w:p>
            <w:p w14:paraId="60FD2A84"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Se asigură spațiu de manevră în incintă astfel încât să nu se pericliteze desfășurarea traficului în zonă.</w:t>
              </w:r>
            </w:p>
            <w:p w14:paraId="74DEBEBD" w14:textId="786A3540" w:rsidR="009C19CE" w:rsidRDefault="009C19CE" w:rsidP="009C19CE">
              <w:pPr>
                <w:pStyle w:val="Heading3"/>
              </w:pPr>
              <w:bookmarkStart w:id="74" w:name="_Toc13825722"/>
              <w:r>
                <w:t>Asigurarea racordării provizorii la rețeaua de utilități urbane din zona amplasamentului</w:t>
              </w:r>
              <w:bookmarkEnd w:id="74"/>
            </w:p>
            <w:p w14:paraId="49F556FC"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Energia electrică va fi furnizată prin branșarea la rețeaua publică existentă în zonă.</w:t>
              </w:r>
            </w:p>
            <w:p w14:paraId="6416EDF7"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Apa curentă va fi asigurată de la rețeaua publică existentă în zonă.</w:t>
              </w:r>
            </w:p>
            <w:p w14:paraId="1D89D263" w14:textId="61676C29" w:rsidR="009C19CE" w:rsidRDefault="009C19CE" w:rsidP="009C19CE">
              <w:pPr>
                <w:pStyle w:val="Heading3"/>
              </w:pPr>
              <w:bookmarkStart w:id="75" w:name="_Toc13825723"/>
              <w:r>
                <w:t>Precizări cu privire la accese și împrejmuiri</w:t>
              </w:r>
              <w:bookmarkEnd w:id="75"/>
            </w:p>
            <w:p w14:paraId="5A95C088" w14:textId="3018808D" w:rsidR="009C19CE" w:rsidRDefault="009C19CE" w:rsidP="009C19CE">
              <w:pPr>
                <w:rPr>
                  <w:rFonts w:asciiTheme="minorHAnsi" w:hAnsiTheme="minorHAnsi" w:cstheme="minorHAnsi"/>
                </w:rPr>
              </w:pPr>
              <w:r w:rsidRPr="00D01261">
                <w:rPr>
                  <w:rFonts w:asciiTheme="minorHAnsi" w:hAnsiTheme="minorHAnsi" w:cstheme="minorHAnsi"/>
                </w:rPr>
                <w:t xml:space="preserve">Terenul va fi împrejmuit printr-un gard provizoriu până la finalizarea lucrărilor de construcție. Accesul în incintă se face direct din str. </w:t>
              </w:r>
              <w:r w:rsidR="00907F02">
                <w:rPr>
                  <w:rFonts w:asciiTheme="minorHAnsi" w:hAnsiTheme="minorHAnsi" w:cstheme="minorHAnsi"/>
                </w:rPr>
                <w:t>Aleea Mănăstirii</w:t>
              </w:r>
              <w:r w:rsidRPr="00D01261">
                <w:rPr>
                  <w:rFonts w:asciiTheme="minorHAnsi" w:hAnsiTheme="minorHAnsi" w:cstheme="minorHAnsi"/>
                </w:rPr>
                <w:t xml:space="preserve"> atât pentru muncitori cât și pentru utilaje.</w:t>
              </w:r>
            </w:p>
            <w:p w14:paraId="6EE3BC54" w14:textId="53C9F24F" w:rsidR="009C19CE" w:rsidRDefault="009C19CE" w:rsidP="009C19CE">
              <w:pPr>
                <w:pStyle w:val="Heading3"/>
              </w:pPr>
              <w:bookmarkStart w:id="76" w:name="_Toc13825724"/>
              <w:r>
                <w:t>Precizări privind protecția muncii</w:t>
              </w:r>
              <w:bookmarkEnd w:id="76"/>
            </w:p>
            <w:p w14:paraId="1DDAC712"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Pe durata executării lucrărilor de construire se vor respecta următoarele acte normative privind protecția muncii în construcții:</w:t>
              </w:r>
            </w:p>
            <w:p w14:paraId="6D13ADF1" w14:textId="77777777" w:rsidR="009C19CE" w:rsidRPr="00D01261" w:rsidRDefault="009C19CE" w:rsidP="00584BD8">
              <w:pPr>
                <w:pStyle w:val="Buline"/>
                <w:numPr>
                  <w:ilvl w:val="0"/>
                  <w:numId w:val="18"/>
                </w:numPr>
              </w:pPr>
              <w:r w:rsidRPr="00D01261">
                <w:t>Legea 90/1996 privind protecția muncii;</w:t>
              </w:r>
            </w:p>
            <w:p w14:paraId="2704DD6E" w14:textId="77777777" w:rsidR="009C19CE" w:rsidRPr="00D01261" w:rsidRDefault="009C19CE" w:rsidP="00584BD8">
              <w:pPr>
                <w:pStyle w:val="Buline"/>
                <w:numPr>
                  <w:ilvl w:val="0"/>
                  <w:numId w:val="18"/>
                </w:numPr>
              </w:pPr>
              <w:r w:rsidRPr="00D01261">
                <w:t>Ord. MMPS  578/1996 privind norme generale de protecția muncii;</w:t>
              </w:r>
            </w:p>
            <w:p w14:paraId="00AF8794" w14:textId="77777777" w:rsidR="009C19CE" w:rsidRPr="00D01261" w:rsidRDefault="009C19CE" w:rsidP="00584BD8">
              <w:pPr>
                <w:pStyle w:val="Buline"/>
                <w:numPr>
                  <w:ilvl w:val="0"/>
                  <w:numId w:val="18"/>
                </w:numPr>
              </w:pPr>
              <w:r w:rsidRPr="00D01261">
                <w:t>Regulamentul MLPAT 9/N/15.03.1993 - privind protecția și igiena muncii în construcții -ed. 1995;</w:t>
              </w:r>
            </w:p>
            <w:p w14:paraId="68F0D83C" w14:textId="77777777" w:rsidR="009C19CE" w:rsidRPr="00D01261" w:rsidRDefault="009C19CE" w:rsidP="00584BD8">
              <w:pPr>
                <w:pStyle w:val="Buline"/>
                <w:numPr>
                  <w:ilvl w:val="0"/>
                  <w:numId w:val="18"/>
                </w:numPr>
              </w:pPr>
              <w:r w:rsidRPr="00D01261">
                <w:t xml:space="preserve">Ord. MMPS 235/1995 privind normele specifice de securitatea muncii la înălțime;  </w:t>
              </w:r>
            </w:p>
            <w:p w14:paraId="7AA45AB9" w14:textId="77777777" w:rsidR="009C19CE" w:rsidRPr="00D01261" w:rsidRDefault="009C19CE" w:rsidP="00584BD8">
              <w:pPr>
                <w:pStyle w:val="Buline"/>
                <w:numPr>
                  <w:ilvl w:val="0"/>
                  <w:numId w:val="18"/>
                </w:numPr>
              </w:pPr>
              <w:r w:rsidRPr="00D01261">
                <w:t>Ord. MMPS 255/1995 - normativ cadru privind acordarea echipamentului de protecție individuală;</w:t>
              </w:r>
            </w:p>
            <w:p w14:paraId="0E396A37" w14:textId="77777777" w:rsidR="009C19CE" w:rsidRPr="00D01261" w:rsidRDefault="009C19CE" w:rsidP="00584BD8">
              <w:pPr>
                <w:pStyle w:val="Buline"/>
                <w:numPr>
                  <w:ilvl w:val="0"/>
                  <w:numId w:val="18"/>
                </w:numPr>
              </w:pPr>
              <w:r w:rsidRPr="00D01261">
                <w:t>Normativele generale de prevenirea și stingerea incendiilor aprobate prin Ordinul MI nr.775/22.07.1998;</w:t>
              </w:r>
            </w:p>
            <w:p w14:paraId="4BAC6EF6" w14:textId="77777777" w:rsidR="009C19CE" w:rsidRPr="00D01261" w:rsidRDefault="009C19CE" w:rsidP="00584BD8">
              <w:pPr>
                <w:pStyle w:val="Buline"/>
                <w:numPr>
                  <w:ilvl w:val="0"/>
                  <w:numId w:val="18"/>
                </w:numPr>
              </w:pPr>
              <w:r w:rsidRPr="00D01261">
                <w:t>Ord. MLPAT 20N/11.07.1994 - Normativ C300.</w:t>
              </w:r>
            </w:p>
            <w:p w14:paraId="3129A8F0" w14:textId="77777777" w:rsidR="009C19CE" w:rsidRPr="00D01261" w:rsidRDefault="009C19CE" w:rsidP="00584BD8">
              <w:pPr>
                <w:pStyle w:val="Buline"/>
                <w:numPr>
                  <w:ilvl w:val="0"/>
                  <w:numId w:val="18"/>
                </w:numPr>
              </w:pPr>
              <w:r w:rsidRPr="00D01261">
                <w:t>alte acte normative în vigoare în domeniu la data executării propriu-zise a lucrărilor.</w:t>
              </w:r>
            </w:p>
            <w:p w14:paraId="2642C34D"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Se vor lua măsuri preventive cu scopul de a evita producerea accidentelor de lucru sau a incendiilor.</w:t>
              </w:r>
            </w:p>
            <w:p w14:paraId="6A4B18B8"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Pentru a preveni declanșarea unor incendii se va evita lucrul cu și în preajma surselor de foc. Dacă se folosesc utilaje cu acționare electrică, se va avea în vedere respectarea măsurilor de protecție în acest sens, evitând mai ales utilizarea unor conductori fără izolație sau a unor împământări necorespunzătoare.</w:t>
              </w:r>
            </w:p>
            <w:p w14:paraId="0561AEEC" w14:textId="4D405779" w:rsidR="009C19CE" w:rsidRDefault="00133082" w:rsidP="009C19CE">
              <w:pPr>
                <w:pStyle w:val="Heading2"/>
              </w:pPr>
              <w:bookmarkStart w:id="77" w:name="_Toc13825725"/>
              <w:r>
                <w:t xml:space="preserve">Descrierea </w:t>
              </w:r>
              <w:r w:rsidR="009C19CE">
                <w:t>impactului asupra mediului</w:t>
              </w:r>
              <w:bookmarkEnd w:id="77"/>
            </w:p>
            <w:p w14:paraId="35A453B6" w14:textId="5FD35D04" w:rsidR="009C19CE" w:rsidRDefault="009C19CE" w:rsidP="009C19CE">
              <w:pPr>
                <w:rPr>
                  <w:rFonts w:asciiTheme="minorHAnsi" w:hAnsiTheme="minorHAnsi" w:cstheme="minorHAnsi"/>
                </w:rPr>
              </w:pPr>
              <w:r w:rsidRPr="00D01261">
                <w:rPr>
                  <w:rFonts w:asciiTheme="minorHAnsi" w:hAnsiTheme="minorHAnsi" w:cstheme="minorHAnsi"/>
                </w:rPr>
                <w:t xml:space="preserve">Potrivit Ordinului Ministerului Apelor și Protecției Mediului nr. 860/2002, pentru aprobarea Procedurii de evaluare a impactului asupra mediului, </w:t>
              </w:r>
              <w:r w:rsidRPr="00D01261">
                <w:rPr>
                  <w:rFonts w:asciiTheme="minorHAnsi" w:hAnsiTheme="minorHAnsi" w:cstheme="minorHAnsi"/>
                  <w:b/>
                  <w:i/>
                </w:rPr>
                <w:t>activitățile executate pe acest teren sunt activități cu impact redus asupra mediului, care nu se supun procedurii de evaluare a impactului asupra mediului</w:t>
              </w:r>
              <w:r w:rsidRPr="00D01261">
                <w:rPr>
                  <w:rFonts w:asciiTheme="minorHAnsi" w:hAnsiTheme="minorHAnsi" w:cstheme="minorHAnsi"/>
                </w:rPr>
                <w:t>.</w:t>
              </w:r>
            </w:p>
            <w:p w14:paraId="4AA442E3" w14:textId="09FF0B00" w:rsidR="009C19CE" w:rsidRDefault="009C19CE" w:rsidP="009C19CE">
              <w:pPr>
                <w:pStyle w:val="Heading3"/>
              </w:pPr>
              <w:bookmarkStart w:id="78" w:name="_Toc13825726"/>
              <w:r>
                <w:lastRenderedPageBreak/>
                <w:t>Protecția calității apelor</w:t>
              </w:r>
              <w:bookmarkEnd w:id="78"/>
            </w:p>
            <w:p w14:paraId="24C75C4B"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Execuția acestei investiții nu afectează calitatea apelor de suprafață și nici pe cea din subteran.</w:t>
              </w:r>
            </w:p>
            <w:p w14:paraId="1855B4E0" w14:textId="38E5AF5F" w:rsidR="009C19CE" w:rsidRDefault="009C19CE" w:rsidP="009C19CE">
              <w:pPr>
                <w:pStyle w:val="Heading3"/>
              </w:pPr>
              <w:bookmarkStart w:id="79" w:name="_Toc13825727"/>
              <w:r>
                <w:t>Protecția aerului</w:t>
              </w:r>
              <w:bookmarkEnd w:id="79"/>
            </w:p>
            <w:p w14:paraId="648E8DC4" w14:textId="77777777" w:rsidR="009C19CE" w:rsidRPr="00F61985" w:rsidRDefault="009C19CE" w:rsidP="009C19CE">
              <w:pPr>
                <w:rPr>
                  <w:rFonts w:asciiTheme="minorHAnsi" w:hAnsiTheme="minorHAnsi" w:cstheme="minorHAnsi"/>
                </w:rPr>
              </w:pPr>
              <w:r w:rsidRPr="00F61985">
                <w:rPr>
                  <w:rFonts w:asciiTheme="minorHAnsi" w:hAnsiTheme="minorHAnsi" w:cstheme="minorHAnsi"/>
                </w:rPr>
                <w:t>Impactul produs asupra aerului în perioada de execuție este redus și se datorează poluării atmosferei prin gazele de ardere de la motoarele utilajelor de transport precum și prin pulberile produse de operațiunile de finisare și demolare.</w:t>
              </w:r>
            </w:p>
            <w:p w14:paraId="5E859D5C" w14:textId="0E988FE0" w:rsidR="009C19CE" w:rsidRDefault="009C19CE" w:rsidP="009C19CE">
              <w:pPr>
                <w:pStyle w:val="Heading3"/>
              </w:pPr>
              <w:bookmarkStart w:id="80" w:name="_Toc13825728"/>
              <w:r>
                <w:t>Protecția împotriva zgomotului și vibrațiilor</w:t>
              </w:r>
              <w:bookmarkEnd w:id="80"/>
            </w:p>
            <w:p w14:paraId="19106884"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 xml:space="preserve">Anumite operații de șantier generează un nivel important de zgomot (demolarea, perforarea, rașchetarea etc.). </w:t>
              </w:r>
            </w:p>
            <w:p w14:paraId="0DD42EDD" w14:textId="6CFF00F8" w:rsidR="009C19CE" w:rsidRDefault="009C19CE" w:rsidP="009C19CE">
              <w:pPr>
                <w:pStyle w:val="Heading3"/>
              </w:pPr>
              <w:bookmarkStart w:id="81" w:name="_Toc13825729"/>
              <w:r>
                <w:t>Protecția împotriva radiațiilor</w:t>
              </w:r>
              <w:bookmarkEnd w:id="81"/>
            </w:p>
            <w:p w14:paraId="47D2FEB5" w14:textId="77777777" w:rsidR="009C19CE" w:rsidRPr="00F61985" w:rsidRDefault="009C19CE" w:rsidP="009C19CE">
              <w:pPr>
                <w:rPr>
                  <w:rFonts w:asciiTheme="minorHAnsi" w:hAnsiTheme="minorHAnsi" w:cstheme="minorHAnsi"/>
                </w:rPr>
              </w:pPr>
              <w:r w:rsidRPr="00F61985">
                <w:rPr>
                  <w:rFonts w:asciiTheme="minorHAnsi" w:hAnsiTheme="minorHAnsi" w:cstheme="minorHAnsi"/>
                </w:rPr>
                <w:t>Pe perioada execuției nu se utilizează materiale sau instalații cu potențial radioactiv sau alte surse de radiații.</w:t>
              </w:r>
            </w:p>
            <w:p w14:paraId="0DD5202F" w14:textId="5E346C09" w:rsidR="009C19CE" w:rsidRDefault="009C19CE" w:rsidP="009C19CE">
              <w:pPr>
                <w:pStyle w:val="Heading3"/>
              </w:pPr>
              <w:bookmarkStart w:id="82" w:name="_Toc13825730"/>
              <w:r>
                <w:t>Protecția solului și a subsolului</w:t>
              </w:r>
              <w:bookmarkEnd w:id="82"/>
            </w:p>
            <w:p w14:paraId="777C7794" w14:textId="6BB1046A" w:rsidR="009C19CE" w:rsidRDefault="009C19CE" w:rsidP="009C19CE">
              <w:pPr>
                <w:rPr>
                  <w:rFonts w:asciiTheme="minorHAnsi" w:hAnsiTheme="minorHAnsi" w:cstheme="minorHAnsi"/>
                </w:rPr>
              </w:pPr>
              <w:r w:rsidRPr="00D01261">
                <w:rPr>
                  <w:rFonts w:asciiTheme="minorHAnsi" w:hAnsiTheme="minorHAnsi" w:cstheme="minorHAnsi"/>
                </w:rPr>
                <w:t>Impactul produs asupra solului în perioada de execuție este redus și nu dăuneaza  solului sau subsolului</w:t>
              </w:r>
              <w:r>
                <w:rPr>
                  <w:rFonts w:asciiTheme="minorHAnsi" w:hAnsiTheme="minorHAnsi" w:cstheme="minorHAnsi"/>
                </w:rPr>
                <w:t>.</w:t>
              </w:r>
            </w:p>
            <w:p w14:paraId="01034E2C" w14:textId="64E98A69" w:rsidR="009C19CE" w:rsidRDefault="009C19CE" w:rsidP="009C19CE">
              <w:pPr>
                <w:pStyle w:val="Heading3"/>
              </w:pPr>
              <w:bookmarkStart w:id="83" w:name="_Toc13825731"/>
              <w:r>
                <w:t>Protecția ecosistemelor terestre și acvatice</w:t>
              </w:r>
              <w:bookmarkEnd w:id="83"/>
            </w:p>
            <w:p w14:paraId="7968C0A5" w14:textId="77777777" w:rsidR="009C19CE" w:rsidRPr="00F61985" w:rsidRDefault="009C19CE" w:rsidP="009C19CE">
              <w:pPr>
                <w:rPr>
                  <w:rFonts w:asciiTheme="minorHAnsi" w:hAnsiTheme="minorHAnsi" w:cstheme="minorHAnsi"/>
                </w:rPr>
              </w:pPr>
              <w:r w:rsidRPr="00F61985">
                <w:rPr>
                  <w:rFonts w:asciiTheme="minorHAnsi" w:hAnsiTheme="minorHAnsi" w:cstheme="minorHAnsi"/>
                </w:rPr>
                <w:t>Șantierul nu creează perturbări ale florei și faunei existente în zonă.</w:t>
              </w:r>
            </w:p>
            <w:p w14:paraId="6E6FB8E1" w14:textId="795D4A8E" w:rsidR="009C19CE" w:rsidRDefault="009C19CE" w:rsidP="009C19CE">
              <w:pPr>
                <w:pStyle w:val="Heading3"/>
              </w:pPr>
              <w:bookmarkStart w:id="84" w:name="_Toc13825732"/>
              <w:r>
                <w:t>Protecția așezărilor umane și a altor obiective de interes public</w:t>
              </w:r>
              <w:bookmarkEnd w:id="84"/>
            </w:p>
            <w:p w14:paraId="6D4DB7E5" w14:textId="77777777" w:rsidR="009C19CE" w:rsidRPr="00D01261" w:rsidRDefault="009C19CE" w:rsidP="009C19CE">
              <w:pPr>
                <w:rPr>
                  <w:rFonts w:asciiTheme="minorHAnsi" w:hAnsiTheme="minorHAnsi" w:cstheme="minorHAnsi"/>
                </w:rPr>
              </w:pPr>
              <w:r w:rsidRPr="00D01261">
                <w:rPr>
                  <w:rFonts w:asciiTheme="minorHAnsi" w:hAnsiTheme="minorHAnsi" w:cstheme="minorHAnsi"/>
                </w:rPr>
                <w:t>Șantierul nu creează perturbări ale traficului sau ale așezărilor umane.</w:t>
              </w:r>
            </w:p>
            <w:p w14:paraId="0B02260C" w14:textId="2E8D1595" w:rsidR="009C19CE" w:rsidRDefault="009C19CE" w:rsidP="009C19CE">
              <w:pPr>
                <w:pStyle w:val="Heading3"/>
              </w:pPr>
              <w:bookmarkStart w:id="85" w:name="_Toc13825733"/>
              <w:r>
                <w:t>Gestionarea deșeurilor și ambalajelor</w:t>
              </w:r>
              <w:bookmarkEnd w:id="85"/>
            </w:p>
            <w:p w14:paraId="433BE122" w14:textId="77777777" w:rsidR="009C19CE" w:rsidRPr="00D01261" w:rsidRDefault="009C19CE" w:rsidP="009C19CE">
              <w:pPr>
                <w:pStyle w:val="NotaMica"/>
                <w:rPr>
                  <w:rFonts w:asciiTheme="minorHAnsi" w:hAnsiTheme="minorHAnsi" w:cstheme="minorHAnsi"/>
                </w:rPr>
              </w:pPr>
              <w:r w:rsidRPr="00D01261">
                <w:rPr>
                  <w:rFonts w:asciiTheme="minorHAnsi" w:hAnsiTheme="minorHAnsi" w:cstheme="minorHAnsi"/>
                </w:rPr>
                <w:t>Deșeurile solide rezultate sunt de următoarele categorii:</w:t>
              </w:r>
            </w:p>
            <w:p w14:paraId="6B389AA8" w14:textId="77777777" w:rsidR="009C19CE" w:rsidRPr="00D01261" w:rsidRDefault="009C19CE" w:rsidP="009C19CE">
              <w:r w:rsidRPr="00F61985">
                <w:t xml:space="preserve">Deșeuri menajere produse de personalul care lucrează pe șantierul de construcții – vor fi colectate în pubele și depozitate în locuri special amenajate, de unde se evacuează la rampe de gunoi special amenajate. </w:t>
              </w:r>
              <w:r w:rsidRPr="00D01261">
                <w:t>Cantitatea de deșeuri menajere variază în funcţie de personalul angajat pentru diverse faze de execuție a lucrărilor.</w:t>
              </w:r>
            </w:p>
            <w:p w14:paraId="75921FE8" w14:textId="77777777" w:rsidR="009C19CE" w:rsidRPr="00D01261" w:rsidRDefault="009C19CE" w:rsidP="009C19CE">
              <w:r w:rsidRPr="00D01261">
                <w:t>Deșeuri tehnologice rezultate din activitatea de construcții, intră în categoria materialulul inert și pot fi folosite ca atare la gropile de gunoi ale localității.</w:t>
              </w:r>
            </w:p>
            <w:p w14:paraId="01DEF14F" w14:textId="7C70434C" w:rsidR="009C19CE" w:rsidRDefault="009C19CE" w:rsidP="009C19CE">
              <w:r w:rsidRPr="00D01261">
                <w:t>Deșeurile rezultate din activitatea de întreținere a utilajelor de transport, în special uleiul uzat se colectează în recipiente metalice (butoaie de tablă) care se schimbă numai la bazele de utilaje ale executantului.</w:t>
              </w:r>
            </w:p>
            <w:p w14:paraId="79D2B99C" w14:textId="77666CEA" w:rsidR="009C19CE" w:rsidRDefault="009C19CE" w:rsidP="009C19CE">
              <w:pPr>
                <w:pStyle w:val="Heading1"/>
              </w:pPr>
              <w:bookmarkStart w:id="86" w:name="_Toc13825734"/>
              <w:r>
                <w:t>Lucrări de refacere a amplasamentului</w:t>
              </w:r>
              <w:bookmarkEnd w:id="86"/>
            </w:p>
            <w:p w14:paraId="784D4A56" w14:textId="46FCA38E" w:rsidR="009C19CE" w:rsidRDefault="009C19CE" w:rsidP="006E1621">
              <w:pPr>
                <w:pStyle w:val="Notetext"/>
              </w:pPr>
              <w:r w:rsidRPr="006E1621">
                <w:t>La finalizarea investiţiei, în caz de accidente şi/sau la încetarea activităţii, în măsura în care aceste informaţii sunt disponibile.</w:t>
              </w:r>
            </w:p>
            <w:p w14:paraId="67FEA759" w14:textId="32429FE1" w:rsidR="00B35142" w:rsidRDefault="00E54A9B" w:rsidP="00B35142">
              <w:pPr>
                <w:pStyle w:val="Heading1"/>
              </w:pPr>
              <w:bookmarkStart w:id="87" w:name="_Toc13825735"/>
              <w:r>
                <w:lastRenderedPageBreak/>
                <w:t>A</w:t>
              </w:r>
              <w:r w:rsidR="00B35142">
                <w:t>nexe – piese desenate</w:t>
              </w:r>
              <w:bookmarkEnd w:id="87"/>
            </w:p>
            <w:p w14:paraId="70D70452" w14:textId="2F350DD6" w:rsidR="00B35142" w:rsidRDefault="00B35142" w:rsidP="00B35142">
              <w:pPr>
                <w:rPr>
                  <w:rFonts w:asciiTheme="minorHAnsi" w:hAnsiTheme="minorHAnsi" w:cstheme="minorHAnsi"/>
                </w:rPr>
              </w:pPr>
              <w:r>
                <w:rPr>
                  <w:rFonts w:asciiTheme="minorHAnsi" w:hAnsiTheme="minorHAnsi" w:cstheme="minorHAnsi"/>
                </w:rPr>
                <w:t>Prezentul document are anexat planul de încadrare în zonă a obiectivului și planul de situație, cu modul de planificare a utilizării suprafețelor.</w:t>
              </w:r>
            </w:p>
            <w:tbl>
              <w:tblPr>
                <w:tblStyle w:val="TableGrid"/>
                <w:tblW w:w="9072" w:type="dxa"/>
                <w:tblBorders>
                  <w:top w:val="none" w:sz="0" w:space="0" w:color="auto"/>
                  <w:left w:val="none" w:sz="0" w:space="0" w:color="auto"/>
                  <w:bottom w:val="none" w:sz="0" w:space="0" w:color="auto"/>
                  <w:right w:val="none" w:sz="0" w:space="0" w:color="auto"/>
                  <w:insideH w:val="dotted" w:sz="4" w:space="0" w:color="auto"/>
                </w:tblBorders>
                <w:tblLook w:val="04A0" w:firstRow="1" w:lastRow="0" w:firstColumn="1" w:lastColumn="0" w:noHBand="0" w:noVBand="1"/>
              </w:tblPr>
              <w:tblGrid>
                <w:gridCol w:w="564"/>
                <w:gridCol w:w="3846"/>
                <w:gridCol w:w="2520"/>
                <w:gridCol w:w="990"/>
                <w:gridCol w:w="1152"/>
              </w:tblGrid>
              <w:tr w:rsidR="00AD6DE4" w:rsidRPr="003A1C5F" w14:paraId="65E9EC99" w14:textId="77777777" w:rsidTr="00C552F0">
                <w:tc>
                  <w:tcPr>
                    <w:tcW w:w="564" w:type="dxa"/>
                    <w:tcBorders>
                      <w:top w:val="nil"/>
                      <w:bottom w:val="single" w:sz="4" w:space="0" w:color="auto"/>
                    </w:tcBorders>
                    <w:shd w:val="clear" w:color="auto" w:fill="B40032"/>
                  </w:tcPr>
                  <w:p w14:paraId="0F160DAA" w14:textId="77777777" w:rsidR="00AD6DE4" w:rsidRPr="003A1C5F" w:rsidRDefault="00AD6DE4" w:rsidP="00C552F0">
                    <w:pPr>
                      <w:pStyle w:val="Tabele"/>
                      <w:jc w:val="center"/>
                      <w:rPr>
                        <w:color w:val="E7E6E6" w:themeColor="background2"/>
                      </w:rPr>
                    </w:pPr>
                    <w:r>
                      <w:rPr>
                        <w:color w:val="E7E6E6" w:themeColor="background2"/>
                      </w:rPr>
                      <w:t>#</w:t>
                    </w:r>
                  </w:p>
                </w:tc>
                <w:tc>
                  <w:tcPr>
                    <w:tcW w:w="3846" w:type="dxa"/>
                    <w:tcBorders>
                      <w:top w:val="nil"/>
                      <w:bottom w:val="single" w:sz="4" w:space="0" w:color="auto"/>
                    </w:tcBorders>
                    <w:shd w:val="clear" w:color="auto" w:fill="B40032"/>
                  </w:tcPr>
                  <w:p w14:paraId="5C16E8B4" w14:textId="77777777" w:rsidR="00AD6DE4" w:rsidRDefault="00AD6DE4" w:rsidP="00C552F0">
                    <w:pPr>
                      <w:pStyle w:val="Tabele"/>
                      <w:jc w:val="center"/>
                      <w:rPr>
                        <w:color w:val="E7E6E6" w:themeColor="background2"/>
                      </w:rPr>
                    </w:pPr>
                    <w:r>
                      <w:rPr>
                        <w:color w:val="E7E6E6" w:themeColor="background2"/>
                      </w:rPr>
                      <w:t>indicativ</w:t>
                    </w:r>
                  </w:p>
                </w:tc>
                <w:tc>
                  <w:tcPr>
                    <w:tcW w:w="2520" w:type="dxa"/>
                    <w:tcBorders>
                      <w:top w:val="nil"/>
                      <w:bottom w:val="single" w:sz="4" w:space="0" w:color="auto"/>
                    </w:tcBorders>
                    <w:shd w:val="clear" w:color="auto" w:fill="B40032"/>
                  </w:tcPr>
                  <w:p w14:paraId="75EA3933" w14:textId="77777777" w:rsidR="00AD6DE4" w:rsidRPr="003A1C5F" w:rsidRDefault="00AD6DE4" w:rsidP="00C552F0">
                    <w:pPr>
                      <w:pStyle w:val="Tabele"/>
                      <w:jc w:val="center"/>
                      <w:rPr>
                        <w:color w:val="E7E6E6" w:themeColor="background2"/>
                      </w:rPr>
                    </w:pPr>
                    <w:r>
                      <w:rPr>
                        <w:color w:val="E7E6E6" w:themeColor="background2"/>
                      </w:rPr>
                      <w:t>denumire planșă</w:t>
                    </w:r>
                  </w:p>
                </w:tc>
                <w:tc>
                  <w:tcPr>
                    <w:tcW w:w="990" w:type="dxa"/>
                    <w:tcBorders>
                      <w:top w:val="nil"/>
                      <w:bottom w:val="single" w:sz="4" w:space="0" w:color="auto"/>
                    </w:tcBorders>
                    <w:shd w:val="clear" w:color="auto" w:fill="B40032"/>
                  </w:tcPr>
                  <w:p w14:paraId="35A14460" w14:textId="77777777" w:rsidR="00AD6DE4" w:rsidRPr="003A1C5F" w:rsidRDefault="00AD6DE4" w:rsidP="00C552F0">
                    <w:pPr>
                      <w:pStyle w:val="Tabele"/>
                      <w:jc w:val="center"/>
                      <w:rPr>
                        <w:color w:val="E7E6E6" w:themeColor="background2"/>
                      </w:rPr>
                    </w:pPr>
                    <w:r>
                      <w:rPr>
                        <w:color w:val="E7E6E6" w:themeColor="background2"/>
                      </w:rPr>
                      <w:t>scara</w:t>
                    </w:r>
                  </w:p>
                </w:tc>
                <w:tc>
                  <w:tcPr>
                    <w:tcW w:w="1152" w:type="dxa"/>
                    <w:tcBorders>
                      <w:top w:val="nil"/>
                      <w:bottom w:val="single" w:sz="4" w:space="0" w:color="auto"/>
                    </w:tcBorders>
                    <w:shd w:val="clear" w:color="auto" w:fill="B40032"/>
                  </w:tcPr>
                  <w:p w14:paraId="06C8F19E" w14:textId="77777777" w:rsidR="00AD6DE4" w:rsidRPr="003A1C5F" w:rsidRDefault="00AD6DE4" w:rsidP="00C552F0">
                    <w:pPr>
                      <w:pStyle w:val="Tabele"/>
                      <w:jc w:val="center"/>
                      <w:rPr>
                        <w:color w:val="E7E6E6" w:themeColor="background2"/>
                      </w:rPr>
                    </w:pPr>
                    <w:r>
                      <w:rPr>
                        <w:color w:val="E7E6E6" w:themeColor="background2"/>
                      </w:rPr>
                      <w:t>observații</w:t>
                    </w:r>
                  </w:p>
                </w:tc>
              </w:tr>
              <w:tr w:rsidR="00AD6DE4" w14:paraId="19F6403D" w14:textId="77777777" w:rsidTr="00C552F0">
                <w:tc>
                  <w:tcPr>
                    <w:tcW w:w="564" w:type="dxa"/>
                  </w:tcPr>
                  <w:p w14:paraId="5A269E3E" w14:textId="77777777" w:rsidR="00AD6DE4" w:rsidRDefault="00AD6DE4" w:rsidP="00C552F0">
                    <w:pPr>
                      <w:pStyle w:val="Tabele"/>
                    </w:pPr>
                    <w:r>
                      <w:t>1</w:t>
                    </w:r>
                  </w:p>
                </w:tc>
                <w:tc>
                  <w:tcPr>
                    <w:tcW w:w="3846" w:type="dxa"/>
                  </w:tcPr>
                  <w:p w14:paraId="1691A99C" w14:textId="046E1213" w:rsidR="00AD6DE4" w:rsidRDefault="003B3718" w:rsidP="00C552F0">
                    <w:pPr>
                      <w:pStyle w:val="Tabele"/>
                    </w:pPr>
                    <w:r>
                      <w:t>5010.19.06</w:t>
                    </w:r>
                    <w:r w:rsidR="00AD6DE4">
                      <w:t>.DTAC.A.00. MPL.00.001.A</w:t>
                    </w:r>
                  </w:p>
                </w:tc>
                <w:tc>
                  <w:tcPr>
                    <w:tcW w:w="2520" w:type="dxa"/>
                  </w:tcPr>
                  <w:p w14:paraId="6D248D87" w14:textId="77777777" w:rsidR="00AD6DE4" w:rsidRDefault="00AD6DE4" w:rsidP="00C552F0">
                    <w:pPr>
                      <w:pStyle w:val="Tabele"/>
                    </w:pPr>
                    <w:r>
                      <w:t>Plan de încadrare</w:t>
                    </w:r>
                  </w:p>
                </w:tc>
                <w:tc>
                  <w:tcPr>
                    <w:tcW w:w="990" w:type="dxa"/>
                  </w:tcPr>
                  <w:p w14:paraId="2E56554D" w14:textId="77777777" w:rsidR="00AD6DE4" w:rsidRDefault="00AD6DE4" w:rsidP="00C552F0">
                    <w:pPr>
                      <w:pStyle w:val="Tabele"/>
                    </w:pPr>
                    <w:r>
                      <w:t>%</w:t>
                    </w:r>
                  </w:p>
                </w:tc>
                <w:tc>
                  <w:tcPr>
                    <w:tcW w:w="1152" w:type="dxa"/>
                  </w:tcPr>
                  <w:p w14:paraId="41133C1F" w14:textId="77777777" w:rsidR="00AD6DE4" w:rsidRDefault="00AD6DE4" w:rsidP="00C552F0">
                    <w:pPr>
                      <w:pStyle w:val="Tabele"/>
                    </w:pPr>
                  </w:p>
                </w:tc>
              </w:tr>
              <w:tr w:rsidR="00AD6DE4" w14:paraId="49F90D09" w14:textId="77777777" w:rsidTr="00C552F0">
                <w:tc>
                  <w:tcPr>
                    <w:tcW w:w="564" w:type="dxa"/>
                  </w:tcPr>
                  <w:p w14:paraId="760B08D3" w14:textId="77777777" w:rsidR="00AD6DE4" w:rsidRDefault="00AD6DE4" w:rsidP="00C552F0">
                    <w:pPr>
                      <w:pStyle w:val="Tabele"/>
                    </w:pPr>
                    <w:r>
                      <w:t>4</w:t>
                    </w:r>
                  </w:p>
                </w:tc>
                <w:tc>
                  <w:tcPr>
                    <w:tcW w:w="3846" w:type="dxa"/>
                  </w:tcPr>
                  <w:p w14:paraId="205E7C5E" w14:textId="0A67C6DD" w:rsidR="00AD6DE4" w:rsidRDefault="003B3718" w:rsidP="00C552F0">
                    <w:pPr>
                      <w:pStyle w:val="Tabele"/>
                    </w:pPr>
                    <w:r>
                      <w:t>8470.18.42.DTAC.A.00. MPL.00.002</w:t>
                    </w:r>
                    <w:r w:rsidR="00AD6DE4">
                      <w:t>.A</w:t>
                    </w:r>
                  </w:p>
                </w:tc>
                <w:tc>
                  <w:tcPr>
                    <w:tcW w:w="2520" w:type="dxa"/>
                  </w:tcPr>
                  <w:p w14:paraId="63D5E369" w14:textId="77777777" w:rsidR="00AD6DE4" w:rsidRDefault="00AD6DE4" w:rsidP="00C552F0">
                    <w:pPr>
                      <w:pStyle w:val="Tabele"/>
                    </w:pPr>
                    <w:r>
                      <w:t>Plan de Situaţie</w:t>
                    </w:r>
                  </w:p>
                </w:tc>
                <w:tc>
                  <w:tcPr>
                    <w:tcW w:w="990" w:type="dxa"/>
                  </w:tcPr>
                  <w:p w14:paraId="1F821501" w14:textId="77777777" w:rsidR="00AD6DE4" w:rsidRDefault="00AD6DE4" w:rsidP="00C552F0">
                    <w:pPr>
                      <w:pStyle w:val="Tabele"/>
                    </w:pPr>
                    <w:r>
                      <w:t>1:500</w:t>
                    </w:r>
                  </w:p>
                </w:tc>
                <w:tc>
                  <w:tcPr>
                    <w:tcW w:w="1152" w:type="dxa"/>
                  </w:tcPr>
                  <w:p w14:paraId="5C6C8361" w14:textId="77777777" w:rsidR="00AD6DE4" w:rsidRDefault="00AD6DE4" w:rsidP="00C552F0">
                    <w:pPr>
                      <w:pStyle w:val="Tabele"/>
                    </w:pPr>
                  </w:p>
                </w:tc>
              </w:tr>
              <w:tr w:rsidR="00AD6DE4" w14:paraId="36D23BAF" w14:textId="77777777" w:rsidTr="00C552F0">
                <w:tc>
                  <w:tcPr>
                    <w:tcW w:w="564" w:type="dxa"/>
                  </w:tcPr>
                  <w:p w14:paraId="7275E237" w14:textId="77777777" w:rsidR="00AD6DE4" w:rsidRDefault="00AD6DE4" w:rsidP="00C552F0">
                    <w:pPr>
                      <w:pStyle w:val="Tabele"/>
                    </w:pPr>
                  </w:p>
                </w:tc>
                <w:tc>
                  <w:tcPr>
                    <w:tcW w:w="3846" w:type="dxa"/>
                  </w:tcPr>
                  <w:p w14:paraId="2F7450EB" w14:textId="77777777" w:rsidR="00AD6DE4" w:rsidRDefault="00AD6DE4" w:rsidP="00C552F0">
                    <w:pPr>
                      <w:pStyle w:val="Tabele"/>
                    </w:pPr>
                  </w:p>
                </w:tc>
                <w:tc>
                  <w:tcPr>
                    <w:tcW w:w="2520" w:type="dxa"/>
                  </w:tcPr>
                  <w:p w14:paraId="1C510171" w14:textId="77777777" w:rsidR="00AD6DE4" w:rsidRDefault="00AD6DE4" w:rsidP="00C552F0">
                    <w:pPr>
                      <w:pStyle w:val="Tabele"/>
                    </w:pPr>
                  </w:p>
                </w:tc>
                <w:tc>
                  <w:tcPr>
                    <w:tcW w:w="990" w:type="dxa"/>
                  </w:tcPr>
                  <w:p w14:paraId="6AB11D1F" w14:textId="77777777" w:rsidR="00AD6DE4" w:rsidRDefault="00AD6DE4" w:rsidP="00C552F0">
                    <w:pPr>
                      <w:pStyle w:val="Tabele"/>
                    </w:pPr>
                  </w:p>
                </w:tc>
                <w:tc>
                  <w:tcPr>
                    <w:tcW w:w="1152" w:type="dxa"/>
                  </w:tcPr>
                  <w:p w14:paraId="27B71CA2" w14:textId="77777777" w:rsidR="00AD6DE4" w:rsidRDefault="00AD6DE4" w:rsidP="00C552F0">
                    <w:pPr>
                      <w:pStyle w:val="Tabele"/>
                    </w:pPr>
                  </w:p>
                </w:tc>
              </w:tr>
            </w:tbl>
            <w:p w14:paraId="50426D36" w14:textId="77777777" w:rsidR="007E54BD" w:rsidRDefault="007E54BD" w:rsidP="00BC3FD4">
              <w:pPr>
                <w:pStyle w:val="Heading1"/>
                <w:numPr>
                  <w:ilvl w:val="0"/>
                  <w:numId w:val="0"/>
                </w:numPr>
              </w:pPr>
              <w:bookmarkStart w:id="88" w:name="_Toc13825736"/>
            </w:p>
            <w:p w14:paraId="5BA6B3C5" w14:textId="71E3EE86" w:rsidR="001C712A" w:rsidRDefault="00584BD8" w:rsidP="001C712A">
              <w:pPr>
                <w:pStyle w:val="Heading1"/>
              </w:pPr>
              <w:r>
                <w:t>Evaluare adecvată</w:t>
              </w:r>
              <w:bookmarkEnd w:id="88"/>
            </w:p>
            <w:p w14:paraId="738F7FFF" w14:textId="7B673338" w:rsidR="00584BD8" w:rsidRPr="00462631" w:rsidRDefault="00584BD8" w:rsidP="00462631">
              <w:pPr>
                <w:pStyle w:val="notamica0"/>
                <w:ind w:hanging="24"/>
                <w:rPr>
                  <w:rFonts w:asciiTheme="minorHAnsi" w:hAnsiTheme="minorHAnsi" w:cstheme="minorHAnsi"/>
                  <w:b w:val="0"/>
                  <w:sz w:val="18"/>
                  <w:szCs w:val="20"/>
                  <w:lang w:eastAsia="en-US"/>
                </w:rPr>
              </w:pPr>
              <w:r w:rsidRPr="00462631">
                <w:rPr>
                  <w:rFonts w:asciiTheme="minorHAnsi" w:hAnsiTheme="minorHAnsi" w:cstheme="minorHAnsi"/>
                  <w:b w:val="0"/>
                  <w:sz w:val="18"/>
                  <w:szCs w:val="20"/>
                  <w:lang w:eastAsia="en-US"/>
                </w:rPr>
                <w:t>Pentru proiectele care intră sub incidența prevederilor </w:t>
              </w:r>
              <w:hyperlink r:id="rId14" w:anchor="p-48878121" w:tgtFrame="_blank" w:history="1">
                <w:r w:rsidRPr="00462631">
                  <w:rPr>
                    <w:rFonts w:asciiTheme="minorHAnsi" w:hAnsiTheme="minorHAnsi" w:cstheme="minorHAnsi"/>
                    <w:b w:val="0"/>
                    <w:sz w:val="18"/>
                    <w:szCs w:val="20"/>
                    <w:lang w:eastAsia="en-US"/>
                  </w:rPr>
                  <w:t>art. 28</w:t>
                </w:r>
              </w:hyperlink>
              <w:r w:rsidRPr="00462631">
                <w:rPr>
                  <w:rFonts w:asciiTheme="minorHAnsi" w:hAnsiTheme="minorHAnsi" w:cstheme="minorHAnsi"/>
                  <w:b w:val="0"/>
                  <w:sz w:val="18"/>
                  <w:szCs w:val="20"/>
                  <w:lang w:eastAsia="en-US"/>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462631">
                  <w:rPr>
                    <w:rFonts w:asciiTheme="minorHAnsi" w:hAnsiTheme="minorHAnsi" w:cstheme="minorHAnsi"/>
                    <w:b w:val="0"/>
                    <w:sz w:val="18"/>
                    <w:szCs w:val="20"/>
                    <w:lang w:eastAsia="en-US"/>
                  </w:rPr>
                  <w:t>nr. 49/2011</w:t>
                </w:r>
              </w:hyperlink>
              <w:r w:rsidRPr="00462631">
                <w:rPr>
                  <w:rFonts w:asciiTheme="minorHAnsi" w:hAnsiTheme="minorHAnsi" w:cstheme="minorHAnsi"/>
                  <w:b w:val="0"/>
                  <w:sz w:val="18"/>
                  <w:szCs w:val="20"/>
                  <w:lang w:eastAsia="en-US"/>
                </w:rPr>
                <w:t>, cu modificările și completările ulterioare</w:t>
              </w:r>
              <w:r w:rsidR="00462631">
                <w:rPr>
                  <w:rFonts w:asciiTheme="minorHAnsi" w:hAnsiTheme="minorHAnsi" w:cstheme="minorHAnsi"/>
                  <w:b w:val="0"/>
                  <w:sz w:val="18"/>
                  <w:szCs w:val="20"/>
                  <w:lang w:eastAsia="en-US"/>
                </w:rPr>
                <w:t>.</w:t>
              </w:r>
            </w:p>
            <w:p w14:paraId="254B7FE2" w14:textId="336CE4BA" w:rsidR="001C712A" w:rsidRDefault="001C712A" w:rsidP="001C712A">
              <w:pPr>
                <w:rPr>
                  <w:rFonts w:asciiTheme="minorHAnsi" w:hAnsiTheme="minorHAnsi" w:cstheme="minorHAnsi"/>
                </w:rPr>
              </w:pPr>
              <w:r>
                <w:rPr>
                  <w:rFonts w:asciiTheme="minorHAnsi" w:hAnsiTheme="minorHAnsi" w:cstheme="minorHAnsi"/>
                </w:rPr>
                <w:t>Proiectul nu intră sub incidența ariilor naturale protejate, a habitatelor naturale, a florei și a faunei sălbatice.</w:t>
              </w:r>
            </w:p>
            <w:p w14:paraId="421A9703" w14:textId="0031467F" w:rsidR="001C712A" w:rsidRPr="00A63D54" w:rsidRDefault="00066DB0" w:rsidP="00584BD8">
              <w:pPr>
                <w:pStyle w:val="Buline"/>
              </w:pPr>
              <w:r>
                <w:t xml:space="preserve">distanța </w:t>
              </w:r>
              <w:r w:rsidRPr="00584BD8">
                <w:t>față</w:t>
              </w:r>
              <w:r>
                <w:t xml:space="preserve"> de aria naturală protejată de interes comunitar</w:t>
              </w:r>
              <w:r w:rsidR="001C712A" w:rsidRPr="00A63D54">
                <w:t xml:space="preserve">– </w:t>
              </w:r>
              <w:r w:rsidR="001C712A" w:rsidRPr="00A63D54">
                <w:rPr>
                  <w:b/>
                </w:rPr>
                <w:t>nu este cazul</w:t>
              </w:r>
            </w:p>
            <w:p w14:paraId="112021F0" w14:textId="00BC5EB9" w:rsidR="001C712A" w:rsidRPr="00A63D54" w:rsidRDefault="001C712A" w:rsidP="001C712A">
              <w:pPr>
                <w:pStyle w:val="Buline"/>
                <w:ind w:left="1134" w:hanging="283"/>
              </w:pPr>
              <w:r>
                <w:t>numele și codul ariei naturale protejate de interes comunitar</w:t>
              </w:r>
              <w:r w:rsidRPr="00A63D54">
                <w:t xml:space="preserve"> – </w:t>
              </w:r>
              <w:r w:rsidRPr="00A63D54">
                <w:rPr>
                  <w:b/>
                </w:rPr>
                <w:t>nu este cazul</w:t>
              </w:r>
            </w:p>
            <w:p w14:paraId="18C2B17B" w14:textId="68FDAFBA" w:rsidR="001C712A" w:rsidRPr="00A63D54" w:rsidRDefault="001C712A" w:rsidP="001C712A">
              <w:pPr>
                <w:pStyle w:val="Buline"/>
                <w:ind w:left="1134" w:hanging="283"/>
              </w:pPr>
              <w:r>
                <w:t>prezența și efectivele/suprafețele acoperite de specii și habitate de interes comunitar în zona proiectului</w:t>
              </w:r>
              <w:r w:rsidRPr="00A63D54">
                <w:t xml:space="preserve"> – </w:t>
              </w:r>
              <w:r w:rsidRPr="00A63D54">
                <w:rPr>
                  <w:b/>
                </w:rPr>
                <w:t>nu este cazul</w:t>
              </w:r>
            </w:p>
            <w:p w14:paraId="001F857E" w14:textId="67572B95" w:rsidR="001C712A" w:rsidRPr="00066DB0" w:rsidRDefault="00066DB0" w:rsidP="001C712A">
              <w:pPr>
                <w:pStyle w:val="Buline"/>
                <w:ind w:left="1134" w:hanging="283"/>
              </w:pPr>
              <w:r>
                <w:t xml:space="preserve">conservarea ariei naturale naturale protejate de interes comunitar (legătură directă sau managementul conservării ariei) </w:t>
              </w:r>
              <w:r w:rsidR="001C712A" w:rsidRPr="00A63D54">
                <w:t xml:space="preserve">– </w:t>
              </w:r>
              <w:r w:rsidR="001C712A" w:rsidRPr="00A63D54">
                <w:rPr>
                  <w:b/>
                </w:rPr>
                <w:t>nu este cazul</w:t>
              </w:r>
              <w:r>
                <w:rPr>
                  <w:b/>
                </w:rPr>
                <w:t xml:space="preserve"> </w:t>
              </w:r>
            </w:p>
            <w:p w14:paraId="162FCF25" w14:textId="1F4B9D74" w:rsidR="00066DB0" w:rsidRPr="00D133F6" w:rsidRDefault="00066DB0" w:rsidP="001C712A">
              <w:pPr>
                <w:pStyle w:val="Buline"/>
                <w:ind w:left="1134" w:hanging="283"/>
              </w:pPr>
              <w:r>
                <w:t>impactul potențial al proiectului asupra speciilor și habitatelor din aria naturală protejată de interes coomunitar</w:t>
              </w:r>
              <w:r w:rsidRPr="00A63D54">
                <w:t xml:space="preserve">– </w:t>
              </w:r>
              <w:r w:rsidRPr="00A63D54">
                <w:rPr>
                  <w:b/>
                </w:rPr>
                <w:t>nu este cazul</w:t>
              </w:r>
            </w:p>
            <w:p w14:paraId="766E6E6F" w14:textId="1273CC42" w:rsidR="00D133F6" w:rsidRPr="00A63D54" w:rsidRDefault="00D133F6" w:rsidP="00D133F6">
              <w:pPr>
                <w:pStyle w:val="Buline"/>
                <w:ind w:left="1134" w:hanging="283"/>
              </w:pPr>
              <w:r>
                <w:t>alte informații prevăzute în legislația în vigoare</w:t>
              </w:r>
              <w:r w:rsidRPr="00A63D54">
                <w:t xml:space="preserve">– </w:t>
              </w:r>
              <w:r w:rsidRPr="00A63D54">
                <w:rPr>
                  <w:b/>
                </w:rPr>
                <w:t>nu este cazul</w:t>
              </w:r>
            </w:p>
            <w:p w14:paraId="173D6A35" w14:textId="4117A6E1" w:rsidR="0038520E" w:rsidRDefault="0038520E" w:rsidP="0038520E">
              <w:pPr>
                <w:pStyle w:val="Heading1"/>
              </w:pPr>
              <w:bookmarkStart w:id="89" w:name="_Toc13825737"/>
              <w:r>
                <w:t>Proiecte realizate pe ape sau au legătură cu apele</w:t>
              </w:r>
              <w:bookmarkEnd w:id="89"/>
            </w:p>
            <w:p w14:paraId="556161A7" w14:textId="01174B03" w:rsidR="005A422B" w:rsidRDefault="00A512A0" w:rsidP="005A422B">
              <w:pPr>
                <w:pStyle w:val="Heading3"/>
              </w:pPr>
              <w:bookmarkStart w:id="90" w:name="_Toc13825738"/>
              <w:r>
                <w:t>Localizarea proiectului</w:t>
              </w:r>
              <w:bookmarkEnd w:id="90"/>
            </w:p>
            <w:p w14:paraId="3564A0BB" w14:textId="32B1EFD4" w:rsidR="005A422B" w:rsidRDefault="00D02589" w:rsidP="005A422B">
              <w:pPr>
                <w:rPr>
                  <w:rFonts w:asciiTheme="minorHAnsi" w:hAnsiTheme="minorHAnsi" w:cstheme="minorHAnsi"/>
                </w:rPr>
              </w:pPr>
              <w:r>
                <w:rPr>
                  <w:rFonts w:asciiTheme="minorHAnsi" w:hAnsiTheme="minorHAnsi" w:cstheme="minorHAnsi"/>
                </w:rPr>
                <w:t>Terenul pe care este amplasat proiectul se învecinează la sud cu râul Târnava Mică. Lucrările programate nu se realizează pe ape și nu au legătură cu apele.</w:t>
              </w:r>
            </w:p>
            <w:tbl>
              <w:tblPr>
                <w:tblStyle w:val="TableGrid"/>
                <w:tblW w:w="787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67"/>
              </w:tblGrid>
              <w:tr w:rsidR="00CA7D06" w:rsidRPr="005B1E27" w14:paraId="2684E782" w14:textId="77777777" w:rsidTr="00C552F0">
                <w:tc>
                  <w:tcPr>
                    <w:tcW w:w="2410" w:type="dxa"/>
                    <w:vAlign w:val="center"/>
                  </w:tcPr>
                  <w:p w14:paraId="7FDCB61D" w14:textId="060313D6" w:rsidR="00CA7D06" w:rsidRPr="005B1E27" w:rsidRDefault="00CA7D06" w:rsidP="00C552F0">
                    <w:pPr>
                      <w:pStyle w:val="Tabele"/>
                    </w:pPr>
                    <w:r w:rsidRPr="005B1E27">
                      <w:t>Bazinul hidrografic:</w:t>
                    </w:r>
                  </w:p>
                </w:tc>
                <w:tc>
                  <w:tcPr>
                    <w:tcW w:w="5467" w:type="dxa"/>
                    <w:vAlign w:val="center"/>
                  </w:tcPr>
                  <w:p w14:paraId="51438652" w14:textId="0CFC6533" w:rsidR="00CA7D06" w:rsidRPr="005B1E27" w:rsidRDefault="00217E36" w:rsidP="00C552F0">
                    <w:pPr>
                      <w:pStyle w:val="Tabele"/>
                      <w:rPr>
                        <w:color w:val="000000" w:themeColor="text1"/>
                        <w:sz w:val="22"/>
                        <w:szCs w:val="22"/>
                      </w:rPr>
                    </w:pPr>
                    <w:r>
                      <w:rPr>
                        <w:b/>
                        <w:color w:val="000000" w:themeColor="text1"/>
                        <w:sz w:val="22"/>
                        <w:szCs w:val="22"/>
                      </w:rPr>
                      <w:t>Râul Ialomița</w:t>
                    </w:r>
                  </w:p>
                </w:tc>
              </w:tr>
              <w:tr w:rsidR="00CA7D06" w:rsidRPr="005B1E27" w14:paraId="714996F3" w14:textId="77777777" w:rsidTr="00C552F0">
                <w:tc>
                  <w:tcPr>
                    <w:tcW w:w="2410" w:type="dxa"/>
                    <w:vAlign w:val="center"/>
                  </w:tcPr>
                  <w:p w14:paraId="53B23965" w14:textId="0198887B" w:rsidR="00CA7D06" w:rsidRPr="005B1E27" w:rsidRDefault="00CA7D06" w:rsidP="00C552F0">
                    <w:pPr>
                      <w:pStyle w:val="Tabele"/>
                    </w:pPr>
                    <w:r w:rsidRPr="005B1E27">
                      <w:t>Cursul de apă:</w:t>
                    </w:r>
                  </w:p>
                </w:tc>
                <w:tc>
                  <w:tcPr>
                    <w:tcW w:w="5467" w:type="dxa"/>
                    <w:vAlign w:val="center"/>
                  </w:tcPr>
                  <w:p w14:paraId="7750C95B" w14:textId="1DE7AF6A" w:rsidR="00CA7D06" w:rsidRPr="005B1E27" w:rsidRDefault="00F75290" w:rsidP="00217E36">
                    <w:pPr>
                      <w:pStyle w:val="Tabele"/>
                      <w:rPr>
                        <w:color w:val="000000" w:themeColor="text1"/>
                        <w:sz w:val="22"/>
                        <w:szCs w:val="22"/>
                      </w:rPr>
                    </w:pPr>
                    <w:r w:rsidRPr="005B1E27">
                      <w:rPr>
                        <w:b/>
                        <w:color w:val="000000" w:themeColor="text1"/>
                        <w:sz w:val="22"/>
                        <w:szCs w:val="22"/>
                      </w:rPr>
                      <w:t xml:space="preserve">Râul </w:t>
                    </w:r>
                    <w:r w:rsidR="00217E36">
                      <w:rPr>
                        <w:b/>
                        <w:color w:val="000000" w:themeColor="text1"/>
                        <w:sz w:val="22"/>
                        <w:szCs w:val="22"/>
                      </w:rPr>
                      <w:t>Ialomița</w:t>
                    </w:r>
                  </w:p>
                </w:tc>
              </w:tr>
              <w:tr w:rsidR="00CA7D06" w:rsidRPr="005B1E27" w14:paraId="71715DF0" w14:textId="77777777" w:rsidTr="00C552F0">
                <w:tc>
                  <w:tcPr>
                    <w:tcW w:w="2410" w:type="dxa"/>
                    <w:vAlign w:val="center"/>
                  </w:tcPr>
                  <w:p w14:paraId="2F30E1E3" w14:textId="660335DC" w:rsidR="00CA7D06" w:rsidRPr="005B1E27" w:rsidRDefault="00CA7D06" w:rsidP="00C552F0">
                    <w:pPr>
                      <w:pStyle w:val="Tabele"/>
                    </w:pPr>
                    <w:r w:rsidRPr="005B1E27">
                      <w:t>Corpul de apă:</w:t>
                    </w:r>
                  </w:p>
                </w:tc>
                <w:tc>
                  <w:tcPr>
                    <w:tcW w:w="5467" w:type="dxa"/>
                    <w:vAlign w:val="center"/>
                  </w:tcPr>
                  <w:p w14:paraId="015693D1" w14:textId="6A35EACF" w:rsidR="00CA7D06" w:rsidRPr="005B1E27" w:rsidRDefault="00217E36" w:rsidP="00C552F0">
                    <w:pPr>
                      <w:pStyle w:val="Tabele"/>
                      <w:rPr>
                        <w:color w:val="000000" w:themeColor="text1"/>
                        <w:sz w:val="22"/>
                        <w:szCs w:val="22"/>
                      </w:rPr>
                    </w:pPr>
                    <w:r>
                      <w:rPr>
                        <w:b/>
                        <w:color w:val="000000" w:themeColor="text1"/>
                        <w:sz w:val="22"/>
                        <w:szCs w:val="22"/>
                      </w:rPr>
                      <w:t>Râul Ialomița</w:t>
                    </w:r>
                  </w:p>
                </w:tc>
              </w:tr>
            </w:tbl>
            <w:p w14:paraId="7ACCCA99" w14:textId="345E74DF" w:rsidR="00A512A0" w:rsidRPr="005B1E27" w:rsidRDefault="00A512A0" w:rsidP="00A512A0">
              <w:pPr>
                <w:pStyle w:val="Heading3"/>
              </w:pPr>
              <w:bookmarkStart w:id="91" w:name="_Toc13825739"/>
              <w:r w:rsidRPr="005B1E27">
                <w:t>Starea ecologică/ potențialul ecologic și starea chimică a corpului de apă</w:t>
              </w:r>
              <w:bookmarkEnd w:id="91"/>
            </w:p>
            <w:p w14:paraId="099EBF5C" w14:textId="3FB8C67E" w:rsidR="00795036" w:rsidRPr="005B1E27" w:rsidRDefault="00795036" w:rsidP="00795036">
              <w:pPr>
                <w:pStyle w:val="Notetext"/>
                <w:rPr>
                  <w:shd w:val="clear" w:color="auto" w:fill="FFFFFF"/>
                </w:rPr>
              </w:pPr>
              <w:r w:rsidRPr="005B1E27">
                <w:rPr>
                  <w:shd w:val="clear" w:color="auto" w:fill="FFFFFF"/>
                </w:rPr>
                <w:t>Indicarea stării ecologice/potențialului ecologic și starea chimică a corpului de apă de suprafață; pentru corpul de apă subteran se vor indica starea cantitativă și starea chimică a corpului de apă.</w:t>
              </w:r>
            </w:p>
            <w:p w14:paraId="3D15598F" w14:textId="57261493" w:rsidR="000776C9" w:rsidRPr="005B1E27" w:rsidRDefault="000776C9" w:rsidP="000776C9">
              <w:pPr>
                <w:pStyle w:val="Nota"/>
              </w:pPr>
              <w:r w:rsidRPr="005B1E27">
                <w:lastRenderedPageBreak/>
                <w:t>Nu este cazul</w:t>
              </w:r>
              <w:r w:rsidR="00795036" w:rsidRPr="005B1E27">
                <w:t>.</w:t>
              </w:r>
            </w:p>
            <w:p w14:paraId="46594D39" w14:textId="7023491F" w:rsidR="00D6163D" w:rsidRPr="005B1E27" w:rsidRDefault="00D6163D" w:rsidP="00D6163D">
              <w:pPr>
                <w:pStyle w:val="Heading3"/>
              </w:pPr>
              <w:bookmarkStart w:id="92" w:name="_Toc13825740"/>
              <w:r w:rsidRPr="005B1E27">
                <w:t>Obiectivele de mediu pentru fiecare corp de apă identificat</w:t>
              </w:r>
              <w:bookmarkEnd w:id="92"/>
            </w:p>
            <w:p w14:paraId="7B0CBA86" w14:textId="558D971A" w:rsidR="00795036" w:rsidRPr="005B1E27" w:rsidRDefault="00795036" w:rsidP="00795036">
              <w:pPr>
                <w:pStyle w:val="Notetext"/>
                <w:rPr>
                  <w:shd w:val="clear" w:color="auto" w:fill="FFFFFF"/>
                </w:rPr>
              </w:pPr>
              <w:r w:rsidRPr="005B1E27">
                <w:rPr>
                  <w:shd w:val="clear" w:color="auto" w:fill="FFFFFF"/>
                </w:rPr>
                <w:t>Indicarea obiectivului/obiectivelor de mediu pentru fiecare corp de apă identificat, cu precizarea excepțiilor aplicate și a termenelor aferente, după caz.</w:t>
              </w:r>
            </w:p>
            <w:p w14:paraId="1C714212" w14:textId="160E533A" w:rsidR="00D6163D" w:rsidRDefault="00D6163D" w:rsidP="00D6163D">
              <w:pPr>
                <w:pStyle w:val="Nota"/>
              </w:pPr>
              <w:r w:rsidRPr="005B1E27">
                <w:t>Nu este cazul.</w:t>
              </w:r>
            </w:p>
            <w:p w14:paraId="651B4A7D" w14:textId="27EE85D8" w:rsidR="006E1621" w:rsidRPr="000E17D7" w:rsidRDefault="00092585" w:rsidP="006E1621">
              <w:pPr>
                <w:pStyle w:val="Heading1"/>
              </w:pPr>
              <w:bookmarkStart w:id="93" w:name="_Toc13825741"/>
              <w:r>
                <w:t>C</w:t>
              </w:r>
              <w:r w:rsidR="000E17D7" w:rsidRPr="000E17D7">
                <w:t>riterii privind evaluarea impactului</w:t>
              </w:r>
              <w:bookmarkEnd w:id="93"/>
            </w:p>
            <w:p w14:paraId="2AF687CB" w14:textId="4206AFE7" w:rsidR="006E1621" w:rsidRDefault="00597962" w:rsidP="006E1621">
              <w:pPr>
                <w:rPr>
                  <w:rFonts w:asciiTheme="minorHAnsi" w:hAnsiTheme="minorHAnsi" w:cstheme="minorHAnsi"/>
                  <w:b/>
                  <w:i/>
                </w:rPr>
              </w:pPr>
              <w:r w:rsidRPr="00597962">
                <w:t xml:space="preserve">Criteriile prevăzute în anexa nr. 3 la Legea nr. </w:t>
              </w:r>
              <w:r w:rsidR="004B5059">
                <w:t>292/2018</w:t>
              </w:r>
              <w:r w:rsidRPr="00597962">
                <w:t xml:space="preserve"> privind evaluarea impactului anumitor proiecte publice și private asupra mediului se iau în considerare, dacă este cazul, în momentul compilării informațiilor în conformitate cu punctele III-XIV. </w:t>
              </w:r>
              <w:r w:rsidR="006E1621" w:rsidRPr="000E17D7">
                <w:rPr>
                  <w:rFonts w:asciiTheme="minorHAnsi" w:hAnsiTheme="minorHAnsi" w:cstheme="minorHAnsi"/>
                  <w:b/>
                  <w:i/>
                </w:rPr>
                <w:t>NU ESTE CAZUL.</w:t>
              </w:r>
              <w:r w:rsidR="006E1621" w:rsidRPr="00D01261">
                <w:rPr>
                  <w:rFonts w:asciiTheme="minorHAnsi" w:hAnsiTheme="minorHAnsi" w:cstheme="minorHAnsi"/>
                  <w:b/>
                  <w:i/>
                </w:rPr>
                <w:t xml:space="preserve"> </w:t>
              </w:r>
            </w:p>
            <w:p w14:paraId="64F6BB80" w14:textId="384D143A" w:rsidR="006E1621" w:rsidRDefault="006E1621" w:rsidP="006E1621"/>
            <w:p w14:paraId="000DBE21" w14:textId="2A7EFA1B" w:rsidR="006E1621" w:rsidRPr="006E1621" w:rsidRDefault="008B3FF4" w:rsidP="006E1621">
              <w:sdt>
                <w:sdtPr>
                  <w:rPr>
                    <w:rFonts w:asciiTheme="minorHAnsi" w:hAnsiTheme="minorHAnsi" w:cstheme="minorHAnsi"/>
                    <w:color w:val="C00000"/>
                    <w:sz w:val="20"/>
                    <w:szCs w:val="22"/>
                  </w:rPr>
                  <w:id w:val="-303080487"/>
                  <w:placeholder>
                    <w:docPart w:val="BE9B2E91ADB349478EA5BD90528E91A5"/>
                  </w:placeholder>
                  <w:date w:fullDate="2020-02-19T00:00:00Z">
                    <w:dateFormat w:val="dddd, d MMMM yyyy"/>
                    <w:lid w:val="ro-RO"/>
                    <w:storeMappedDataAs w:val="dateTime"/>
                    <w:calendar w:val="gregorian"/>
                  </w:date>
                </w:sdtPr>
                <w:sdtEndPr/>
                <w:sdtContent>
                  <w:r w:rsidR="00217E36">
                    <w:rPr>
                      <w:rFonts w:asciiTheme="minorHAnsi" w:hAnsiTheme="minorHAnsi" w:cstheme="minorHAnsi"/>
                      <w:color w:val="C00000"/>
                      <w:sz w:val="20"/>
                      <w:szCs w:val="22"/>
                    </w:rPr>
                    <w:t>miercuri, 19 februarie 2020</w:t>
                  </w:r>
                </w:sdtContent>
              </w:sdt>
              <w:r w:rsidR="006E1621" w:rsidRPr="00135C0A">
                <w:rPr>
                  <w:rFonts w:asciiTheme="minorHAnsi" w:hAnsiTheme="minorHAnsi" w:cstheme="minorHAnsi"/>
                  <w:color w:val="C00000"/>
                  <w:sz w:val="20"/>
                  <w:szCs w:val="22"/>
                </w:rPr>
                <w:tab/>
                <w:t xml:space="preserve">  </w:t>
              </w:r>
              <w:r w:rsidR="006E1621" w:rsidRPr="00135C0A">
                <w:rPr>
                  <w:rFonts w:asciiTheme="minorHAnsi" w:hAnsiTheme="minorHAnsi" w:cstheme="minorHAnsi"/>
                  <w:color w:val="C00000"/>
                  <w:sz w:val="20"/>
                  <w:szCs w:val="22"/>
                </w:rPr>
                <w:tab/>
              </w:r>
              <w:r w:rsidR="006E1621" w:rsidRPr="00135C0A">
                <w:rPr>
                  <w:rFonts w:asciiTheme="minorHAnsi" w:hAnsiTheme="minorHAnsi" w:cstheme="minorHAnsi"/>
                  <w:color w:val="C00000"/>
                  <w:sz w:val="20"/>
                  <w:szCs w:val="22"/>
                </w:rPr>
                <w:tab/>
              </w:r>
              <w:r w:rsidR="006E1621" w:rsidRPr="00135C0A">
                <w:rPr>
                  <w:rFonts w:asciiTheme="minorHAnsi" w:hAnsiTheme="minorHAnsi" w:cstheme="minorHAnsi"/>
                  <w:color w:val="C00000"/>
                  <w:sz w:val="20"/>
                  <w:szCs w:val="22"/>
                </w:rPr>
                <w:tab/>
              </w:r>
              <w:r w:rsidR="006E1621" w:rsidRPr="00135C0A">
                <w:rPr>
                  <w:rFonts w:asciiTheme="minorHAnsi" w:hAnsiTheme="minorHAnsi" w:cstheme="minorHAnsi"/>
                  <w:color w:val="C00000"/>
                  <w:sz w:val="20"/>
                  <w:szCs w:val="22"/>
                </w:rPr>
                <w:tab/>
              </w:r>
              <w:r w:rsidR="006E1621" w:rsidRPr="00135C0A">
                <w:rPr>
                  <w:rFonts w:asciiTheme="minorHAnsi" w:hAnsiTheme="minorHAnsi" w:cstheme="minorHAnsi"/>
                  <w:color w:val="C00000"/>
                  <w:sz w:val="20"/>
                  <w:szCs w:val="22"/>
                </w:rPr>
                <w:tab/>
              </w:r>
              <w:r w:rsidR="006E1621" w:rsidRPr="00135C0A">
                <w:rPr>
                  <w:rFonts w:asciiTheme="minorHAnsi" w:hAnsiTheme="minorHAnsi" w:cstheme="minorHAnsi"/>
                  <w:b/>
                </w:rPr>
                <w:t>arh. miRcea SAVA</w:t>
              </w:r>
            </w:p>
            <w:p w14:paraId="07F6B90A" w14:textId="77777777" w:rsidR="00472504" w:rsidRPr="0044759A" w:rsidRDefault="00472504" w:rsidP="00472504">
              <w:pPr>
                <w:tabs>
                  <w:tab w:val="left" w:pos="3615"/>
                </w:tabs>
                <w:spacing w:after="0"/>
                <w:ind w:firstLine="0"/>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b/>
                  <w:noProof/>
                  <w:lang w:eastAsia="ro-RO"/>
                </w:rPr>
                <w:drawing>
                  <wp:inline distT="0" distB="0" distL="0" distR="0" wp14:anchorId="7B79306C" wp14:editId="7343A7AD">
                    <wp:extent cx="1260878" cy="1328771"/>
                    <wp:effectExtent l="38100" t="38100" r="34925" b="43180"/>
                    <wp:docPr id="5" name="Picture 5" descr="C:\Users\admin\AppData\Local\Microsoft\Windows\INetCache\Content.Word\Stampila firm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Stampila firma.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7086">
                              <a:off x="0" y="0"/>
                              <a:ext cx="1260878" cy="1328771"/>
                            </a:xfrm>
                            <a:prstGeom prst="rect">
                              <a:avLst/>
                            </a:prstGeom>
                            <a:noFill/>
                            <a:ln>
                              <a:noFill/>
                            </a:ln>
                          </pic:spPr>
                        </pic:pic>
                      </a:graphicData>
                    </a:graphic>
                  </wp:inline>
                </w:drawing>
              </w:r>
              <w:r>
                <w:rPr>
                  <w:rFonts w:asciiTheme="minorHAnsi" w:hAnsiTheme="minorHAnsi" w:cstheme="minorHAnsi"/>
                  <w:noProof/>
                  <w:color w:val="C00000"/>
                  <w:sz w:val="20"/>
                  <w:szCs w:val="22"/>
                  <w:lang w:eastAsia="ro-RO"/>
                </w:rPr>
                <w:drawing>
                  <wp:anchor distT="0" distB="0" distL="114300" distR="114300" simplePos="0" relativeHeight="251659264" behindDoc="1" locked="0" layoutInCell="1" allowOverlap="1" wp14:anchorId="05848F36" wp14:editId="4976CBBB">
                    <wp:simplePos x="0" y="0"/>
                    <wp:positionH relativeFrom="margin">
                      <wp:posOffset>4438650</wp:posOffset>
                    </wp:positionH>
                    <wp:positionV relativeFrom="paragraph">
                      <wp:posOffset>10795</wp:posOffset>
                    </wp:positionV>
                    <wp:extent cx="1307595" cy="1283211"/>
                    <wp:effectExtent l="0" t="0" r="0" b="698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mpila &amp; semnatura ARHITECT.png"/>
                            <pic:cNvPicPr/>
                          </pic:nvPicPr>
                          <pic:blipFill>
                            <a:blip r:embed="rId17" cstate="print">
                              <a:extLst>
                                <a:ext uri="{28A0092B-C50C-407E-A947-70E740481C1C}">
                                  <a14:useLocalDpi xmlns:a14="http://schemas.microsoft.com/office/drawing/2010/main" val="0"/>
                                </a:ext>
                              </a:extLst>
                            </a:blip>
                            <a:stretch>
                              <a:fillRect/>
                            </a:stretch>
                          </pic:blipFill>
                          <pic:spPr>
                            <a:xfrm rot="568420">
                              <a:off x="0" y="0"/>
                              <a:ext cx="1307595" cy="1283211"/>
                            </a:xfrm>
                            <a:prstGeom prst="rect">
                              <a:avLst/>
                            </a:prstGeom>
                          </pic:spPr>
                        </pic:pic>
                      </a:graphicData>
                    </a:graphic>
                  </wp:anchor>
                </w:drawing>
              </w:r>
            </w:p>
            <w:p w14:paraId="1F2577FF" w14:textId="77777777" w:rsidR="00472504" w:rsidRPr="0044759A" w:rsidRDefault="00472504" w:rsidP="00472504">
              <w:pPr>
                <w:pStyle w:val="Semnatura"/>
                <w:spacing w:before="360"/>
                <w:jc w:val="both"/>
                <w:rPr>
                  <w:rFonts w:asciiTheme="minorHAnsi" w:hAnsiTheme="minorHAnsi" w:cstheme="minorHAnsi"/>
                  <w:b/>
                  <w:lang w:val="ro-RO"/>
                </w:rPr>
              </w:pPr>
              <w:r w:rsidRPr="0044759A">
                <w:rPr>
                  <w:rFonts w:asciiTheme="minorHAnsi" w:hAnsiTheme="minorHAnsi" w:cstheme="minorHAnsi"/>
                  <w:b/>
                  <w:lang w:val="ro-RO"/>
                </w:rPr>
                <w:t xml:space="preserve">                                                                                                                 </w:t>
              </w:r>
            </w:p>
            <w:p w14:paraId="2A4A3BBD" w14:textId="77777777" w:rsidR="00472504" w:rsidRDefault="008B3FF4" w:rsidP="00472504">
              <w:pPr>
                <w:pStyle w:val="Titlumare"/>
              </w:pPr>
            </w:p>
          </w:sdtContent>
        </w:sdt>
      </w:sdtContent>
    </w:sdt>
    <w:p w14:paraId="75AE04A0" w14:textId="1A622A21" w:rsidR="00967DAC" w:rsidRPr="00A104E7" w:rsidRDefault="00967DAC" w:rsidP="00472504">
      <w:pPr>
        <w:pStyle w:val="Titlumare"/>
      </w:pPr>
    </w:p>
    <w:sectPr w:rsidR="00967DAC" w:rsidRPr="00A104E7" w:rsidSect="00B037C6">
      <w:headerReference w:type="default" r:id="rId18"/>
      <w:footerReference w:type="default" r:id="rId19"/>
      <w:headerReference w:type="first" r:id="rId20"/>
      <w:footerReference w:type="first" r:id="rId21"/>
      <w:pgSz w:w="11906" w:h="16838"/>
      <w:pgMar w:top="567" w:right="1134" w:bottom="567" w:left="1134" w:header="567" w:footer="454"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A072A" w14:textId="77777777" w:rsidR="008B3FF4" w:rsidRDefault="008B3FF4" w:rsidP="00977E05">
      <w:pPr>
        <w:spacing w:after="0"/>
      </w:pPr>
      <w:r>
        <w:separator/>
      </w:r>
    </w:p>
  </w:endnote>
  <w:endnote w:type="continuationSeparator" w:id="0">
    <w:p w14:paraId="18F7CB6B" w14:textId="77777777" w:rsidR="008B3FF4" w:rsidRDefault="008B3FF4" w:rsidP="00977E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UpR">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9F58" w14:textId="162B3649" w:rsidR="00C552F0" w:rsidRDefault="00C552F0" w:rsidP="001E2B0C">
    <w:pPr>
      <w:pBdr>
        <w:left w:val="single" w:sz="8" w:space="4" w:color="C00000"/>
      </w:pBdr>
      <w:spacing w:after="0"/>
      <w:ind w:left="1701" w:firstLine="0"/>
      <w:jc w:val="left"/>
      <w:rPr>
        <w:rStyle w:val="PageNumber"/>
        <w:b/>
        <w:color w:val="9E002D"/>
        <w:sz w:val="18"/>
      </w:rPr>
    </w:pPr>
    <w:r w:rsidRPr="00E81BF0">
      <w:rPr>
        <w:rFonts w:cs="Calibri"/>
        <w:sz w:val="18"/>
      </w:rPr>
      <w:fldChar w:fldCharType="begin"/>
    </w:r>
    <w:r w:rsidRPr="00E81BF0">
      <w:rPr>
        <w:rFonts w:cs="Calibri"/>
        <w:sz w:val="18"/>
      </w:rPr>
      <w:instrText xml:space="preserve"> FILENAME </w:instrText>
    </w:r>
    <w:r w:rsidRPr="00E81BF0">
      <w:rPr>
        <w:rFonts w:cs="Calibri"/>
        <w:sz w:val="18"/>
      </w:rPr>
      <w:fldChar w:fldCharType="separate"/>
    </w:r>
    <w:r w:rsidR="00C84E31">
      <w:rPr>
        <w:rFonts w:cs="Calibri"/>
        <w:noProof/>
        <w:sz w:val="18"/>
      </w:rPr>
      <w:t>GDB_5010.19.06.DTAC.A.0.MEM.02.A - Acord Mediu.docx</w:t>
    </w:r>
    <w:r w:rsidRPr="00E81BF0">
      <w:rPr>
        <w:rFonts w:cs="Calibri"/>
        <w:sz w:val="18"/>
      </w:rPr>
      <w:fldChar w:fldCharType="end"/>
    </w:r>
  </w:p>
  <w:p w14:paraId="2B8EDEB8" w14:textId="12787A3E" w:rsidR="00C552F0" w:rsidRDefault="00C552F0" w:rsidP="001E2B0C">
    <w:pPr>
      <w:pBdr>
        <w:left w:val="single" w:sz="8" w:space="4" w:color="C00000"/>
      </w:pBdr>
      <w:spacing w:after="0"/>
      <w:ind w:left="1701" w:firstLine="0"/>
      <w:jc w:val="left"/>
      <w:rPr>
        <w:color w:val="404040" w:themeColor="text1" w:themeTint="BF"/>
        <w:sz w:val="14"/>
        <w:szCs w:val="18"/>
      </w:rPr>
    </w:pPr>
    <w:r w:rsidRPr="00C101B7">
      <w:rPr>
        <w:rFonts w:cs="Calibri"/>
        <w:color w:val="808080"/>
        <w:kern w:val="20"/>
        <w:sz w:val="18"/>
        <w:szCs w:val="16"/>
      </w:rPr>
      <w:t xml:space="preserve">pagini: </w:t>
    </w:r>
    <w:r w:rsidRPr="00C101B7">
      <w:rPr>
        <w:rStyle w:val="PageNumber"/>
        <w:b/>
        <w:color w:val="9E002D"/>
        <w:sz w:val="18"/>
      </w:rPr>
      <w:fldChar w:fldCharType="begin"/>
    </w:r>
    <w:r w:rsidRPr="00C101B7">
      <w:rPr>
        <w:rStyle w:val="PageNumber"/>
        <w:b/>
        <w:color w:val="9E002D"/>
        <w:sz w:val="18"/>
      </w:rPr>
      <w:instrText xml:space="preserve"> PAGE </w:instrText>
    </w:r>
    <w:r w:rsidRPr="00C101B7">
      <w:rPr>
        <w:rStyle w:val="PageNumber"/>
        <w:b/>
        <w:color w:val="9E002D"/>
        <w:sz w:val="18"/>
      </w:rPr>
      <w:fldChar w:fldCharType="separate"/>
    </w:r>
    <w:r w:rsidR="00C84E31">
      <w:rPr>
        <w:rStyle w:val="PageNumber"/>
        <w:b/>
        <w:noProof/>
        <w:color w:val="9E002D"/>
        <w:sz w:val="18"/>
      </w:rPr>
      <w:t>9</w:t>
    </w:r>
    <w:r w:rsidRPr="00C101B7">
      <w:rPr>
        <w:rStyle w:val="PageNumber"/>
        <w:b/>
        <w:color w:val="9E002D"/>
        <w:sz w:val="18"/>
      </w:rPr>
      <w:fldChar w:fldCharType="end"/>
    </w:r>
    <w:r>
      <w:rPr>
        <w:rStyle w:val="PageNumber"/>
        <w:b/>
        <w:color w:val="9E002D"/>
        <w:sz w:val="18"/>
      </w:rPr>
      <w:t xml:space="preserve"> | </w:t>
    </w:r>
    <w:r w:rsidRPr="00027871">
      <w:rPr>
        <w:rStyle w:val="PageNumber"/>
        <w:noProof/>
        <w:color w:val="7F7F7F" w:themeColor="text1" w:themeTint="80"/>
        <w:sz w:val="18"/>
      </w:rPr>
      <w:fldChar w:fldCharType="begin"/>
    </w:r>
    <w:r w:rsidRPr="00027871">
      <w:rPr>
        <w:rStyle w:val="PageNumber"/>
        <w:noProof/>
        <w:color w:val="7F7F7F" w:themeColor="text1" w:themeTint="80"/>
        <w:sz w:val="18"/>
      </w:rPr>
      <w:instrText xml:space="preserve"> NUMPAGES </w:instrText>
    </w:r>
    <w:r w:rsidRPr="00027871">
      <w:rPr>
        <w:rStyle w:val="PageNumber"/>
        <w:noProof/>
        <w:color w:val="7F7F7F" w:themeColor="text1" w:themeTint="80"/>
        <w:sz w:val="18"/>
      </w:rPr>
      <w:fldChar w:fldCharType="separate"/>
    </w:r>
    <w:r w:rsidR="00C84E31">
      <w:rPr>
        <w:rStyle w:val="PageNumber"/>
        <w:noProof/>
        <w:color w:val="7F7F7F" w:themeColor="text1" w:themeTint="80"/>
        <w:sz w:val="18"/>
      </w:rPr>
      <w:t>18</w:t>
    </w:r>
    <w:r w:rsidRPr="00027871">
      <w:rPr>
        <w:rStyle w:val="PageNumber"/>
        <w:noProof/>
        <w:color w:val="7F7F7F" w:themeColor="text1" w:themeTint="80"/>
        <w:sz w:val="18"/>
      </w:rPr>
      <w:fldChar w:fldCharType="end"/>
    </w:r>
  </w:p>
  <w:p w14:paraId="2302F41D" w14:textId="77777777" w:rsidR="00C552F0" w:rsidRPr="00027871" w:rsidRDefault="00C552F0" w:rsidP="00977E05">
    <w:pPr>
      <w:pStyle w:val="Footer"/>
      <w:ind w:firstLine="0"/>
      <w:rPr>
        <w:rFonts w:cs="Calibri"/>
        <w:noProof/>
        <w:color w:val="7F7F7F" w:themeColor="text1" w:themeTint="8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2C2C0" w14:textId="15A3048F" w:rsidR="00C552F0" w:rsidRDefault="00C552F0" w:rsidP="004028DD">
    <w:pPr>
      <w:pBdr>
        <w:left w:val="single" w:sz="8" w:space="4" w:color="C00000"/>
      </w:pBdr>
      <w:spacing w:after="0"/>
      <w:ind w:left="1701" w:firstLine="0"/>
      <w:jc w:val="left"/>
      <w:rPr>
        <w:rFonts w:cs="Calibri"/>
        <w:sz w:val="18"/>
      </w:rPr>
    </w:pPr>
    <w:r w:rsidRPr="00E81BF0">
      <w:rPr>
        <w:rFonts w:cs="Calibri"/>
        <w:sz w:val="18"/>
      </w:rPr>
      <w:fldChar w:fldCharType="begin"/>
    </w:r>
    <w:r w:rsidRPr="00E81BF0">
      <w:rPr>
        <w:rFonts w:cs="Calibri"/>
        <w:sz w:val="18"/>
      </w:rPr>
      <w:instrText xml:space="preserve"> FILENAME </w:instrText>
    </w:r>
    <w:r w:rsidRPr="00E81BF0">
      <w:rPr>
        <w:rFonts w:cs="Calibri"/>
        <w:sz w:val="18"/>
      </w:rPr>
      <w:fldChar w:fldCharType="separate"/>
    </w:r>
    <w:r w:rsidR="00C84E31">
      <w:rPr>
        <w:rFonts w:cs="Calibri"/>
        <w:noProof/>
        <w:sz w:val="18"/>
      </w:rPr>
      <w:t>GDB_5010.19.06.DTAC.A.0.MEM.02.A - Acord Mediu.docx</w:t>
    </w:r>
    <w:r w:rsidRPr="00E81BF0">
      <w:rPr>
        <w:rFonts w:cs="Calibri"/>
        <w:sz w:val="18"/>
      </w:rPr>
      <w:fldChar w:fldCharType="end"/>
    </w:r>
  </w:p>
  <w:p w14:paraId="41C61A90" w14:textId="781B9775" w:rsidR="00C552F0" w:rsidRDefault="00C552F0" w:rsidP="004028DD">
    <w:pPr>
      <w:pBdr>
        <w:left w:val="single" w:sz="8" w:space="4" w:color="C00000"/>
      </w:pBdr>
      <w:spacing w:after="0"/>
      <w:ind w:left="1701" w:firstLine="0"/>
      <w:jc w:val="left"/>
      <w:rPr>
        <w:color w:val="404040" w:themeColor="text1" w:themeTint="BF"/>
        <w:sz w:val="14"/>
        <w:szCs w:val="18"/>
      </w:rPr>
    </w:pPr>
    <w:r w:rsidRPr="00C101B7">
      <w:rPr>
        <w:rFonts w:cs="Calibri"/>
        <w:color w:val="808080"/>
        <w:kern w:val="20"/>
        <w:sz w:val="18"/>
        <w:szCs w:val="16"/>
      </w:rPr>
      <w:t xml:space="preserve">pagini: </w:t>
    </w:r>
    <w:r w:rsidRPr="00C101B7">
      <w:rPr>
        <w:rFonts w:cs="Calibri"/>
        <w:b/>
        <w:color w:val="B40032"/>
        <w:kern w:val="20"/>
        <w:sz w:val="18"/>
        <w:szCs w:val="16"/>
      </w:rPr>
      <w:fldChar w:fldCharType="begin"/>
    </w:r>
    <w:r w:rsidRPr="00C101B7">
      <w:rPr>
        <w:rFonts w:cs="Calibri"/>
        <w:b/>
        <w:color w:val="B40032"/>
        <w:kern w:val="20"/>
        <w:sz w:val="18"/>
        <w:szCs w:val="16"/>
      </w:rPr>
      <w:instrText xml:space="preserve"> NUMPAGES </w:instrText>
    </w:r>
    <w:r w:rsidRPr="00C101B7">
      <w:rPr>
        <w:rFonts w:cs="Calibri"/>
        <w:b/>
        <w:color w:val="B40032"/>
        <w:kern w:val="20"/>
        <w:sz w:val="18"/>
        <w:szCs w:val="16"/>
      </w:rPr>
      <w:fldChar w:fldCharType="separate"/>
    </w:r>
    <w:r w:rsidR="00C84E31">
      <w:rPr>
        <w:rFonts w:cs="Calibri"/>
        <w:b/>
        <w:noProof/>
        <w:color w:val="B40032"/>
        <w:kern w:val="20"/>
        <w:sz w:val="18"/>
        <w:szCs w:val="16"/>
      </w:rPr>
      <w:t>18</w:t>
    </w:r>
    <w:r w:rsidRPr="00C101B7">
      <w:rPr>
        <w:rFonts w:cs="Calibri"/>
        <w:b/>
        <w:color w:val="B40032"/>
        <w:kern w:val="2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C3A48" w14:textId="77777777" w:rsidR="008B3FF4" w:rsidRDefault="008B3FF4" w:rsidP="00977E05">
      <w:pPr>
        <w:spacing w:after="0"/>
      </w:pPr>
      <w:r>
        <w:separator/>
      </w:r>
    </w:p>
  </w:footnote>
  <w:footnote w:type="continuationSeparator" w:id="0">
    <w:p w14:paraId="1F87D8C6" w14:textId="77777777" w:rsidR="008B3FF4" w:rsidRDefault="008B3FF4" w:rsidP="00977E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C7BAF" w14:textId="77777777" w:rsidR="00C552F0" w:rsidRPr="00AC0C20" w:rsidRDefault="00C552F0" w:rsidP="004028DD">
    <w:pPr>
      <w:pBdr>
        <w:left w:val="single" w:sz="8" w:space="4" w:color="C00000"/>
      </w:pBdr>
      <w:spacing w:after="0"/>
      <w:ind w:left="1701" w:firstLine="0"/>
      <w:jc w:val="left"/>
      <w:rPr>
        <w:color w:val="404040" w:themeColor="text1" w:themeTint="BF"/>
        <w:sz w:val="14"/>
        <w:szCs w:val="18"/>
      </w:rPr>
    </w:pPr>
    <w:r>
      <w:rPr>
        <w:noProof/>
        <w:lang w:eastAsia="ro-RO"/>
      </w:rPr>
      <w:drawing>
        <wp:anchor distT="0" distB="0" distL="114300" distR="114300" simplePos="0" relativeHeight="251664384" behindDoc="1" locked="0" layoutInCell="1" allowOverlap="1" wp14:anchorId="395EC630" wp14:editId="03E5E3C7">
          <wp:simplePos x="0" y="0"/>
          <wp:positionH relativeFrom="leftMargin">
            <wp:posOffset>1051560</wp:posOffset>
          </wp:positionH>
          <wp:positionV relativeFrom="paragraph">
            <wp:posOffset>3175</wp:posOffset>
          </wp:positionV>
          <wp:extent cx="933311" cy="504825"/>
          <wp:effectExtent l="0" t="0" r="635" b="0"/>
          <wp:wrapNone/>
          <wp:docPr id="4" name="Picture 4" descr="C:\Users\mirce\AppData\Local\Microsoft\Windows\INetCache\Content.Word\logo-goldbach-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ce\AppData\Local\Microsoft\Windows\INetCache\Content.Word\logo-goldbach-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311"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C20">
      <w:rPr>
        <w:color w:val="404040" w:themeColor="text1" w:themeTint="BF"/>
        <w:sz w:val="14"/>
        <w:szCs w:val="18"/>
      </w:rPr>
      <w:t xml:space="preserve">str. Ceasornicului 3/7, etaj 4, apt. 14 </w:t>
    </w:r>
  </w:p>
  <w:p w14:paraId="3551BFDE" w14:textId="77777777" w:rsidR="00C552F0" w:rsidRPr="00AC0C20" w:rsidRDefault="00C552F0" w:rsidP="004028DD">
    <w:pPr>
      <w:pBdr>
        <w:left w:val="single" w:sz="8" w:space="4" w:color="C00000"/>
      </w:pBdr>
      <w:spacing w:after="0"/>
      <w:ind w:left="1701" w:firstLine="0"/>
      <w:jc w:val="left"/>
      <w:rPr>
        <w:color w:val="404040" w:themeColor="text1" w:themeTint="BF"/>
        <w:sz w:val="14"/>
        <w:szCs w:val="18"/>
      </w:rPr>
    </w:pPr>
    <w:r w:rsidRPr="00AC0C20">
      <w:rPr>
        <w:color w:val="404040" w:themeColor="text1" w:themeTint="BF"/>
        <w:sz w:val="14"/>
        <w:szCs w:val="18"/>
      </w:rPr>
      <w:t xml:space="preserve">București, sector 1, 014111 </w:t>
    </w:r>
    <w:r w:rsidRPr="00AC0C20">
      <w:rPr>
        <w:color w:val="404040" w:themeColor="text1" w:themeTint="BF"/>
        <w:sz w:val="14"/>
        <w:szCs w:val="18"/>
      </w:rPr>
      <w:br/>
      <w:t xml:space="preserve"> CIF: 38517552 | J40/19510/2017</w:t>
    </w:r>
  </w:p>
  <w:p w14:paraId="1C3A7294" w14:textId="77777777" w:rsidR="00C552F0" w:rsidRPr="00AC0C20" w:rsidRDefault="00C552F0" w:rsidP="004028DD">
    <w:pPr>
      <w:pBdr>
        <w:left w:val="single" w:sz="8" w:space="4" w:color="C00000"/>
      </w:pBdr>
      <w:tabs>
        <w:tab w:val="left" w:pos="2551"/>
      </w:tabs>
      <w:spacing w:after="0"/>
      <w:ind w:left="1701" w:firstLine="0"/>
      <w:jc w:val="left"/>
      <w:rPr>
        <w:color w:val="404040" w:themeColor="text1" w:themeTint="BF"/>
        <w:sz w:val="14"/>
        <w:szCs w:val="18"/>
      </w:rPr>
    </w:pPr>
    <w:r w:rsidRPr="00AC0C20">
      <w:rPr>
        <w:color w:val="404040" w:themeColor="text1" w:themeTint="BF"/>
        <w:sz w:val="14"/>
        <w:szCs w:val="18"/>
      </w:rPr>
      <w:t>office@goldbachdb.ro</w:t>
    </w:r>
  </w:p>
  <w:p w14:paraId="094A63D2" w14:textId="77777777" w:rsidR="00C552F0" w:rsidRPr="00AC0C20" w:rsidRDefault="00C552F0" w:rsidP="004028DD">
    <w:pPr>
      <w:pBdr>
        <w:left w:val="single" w:sz="8" w:space="4" w:color="C00000"/>
      </w:pBdr>
      <w:spacing w:after="0"/>
      <w:ind w:left="1701" w:firstLine="0"/>
      <w:jc w:val="left"/>
      <w:rPr>
        <w:rFonts w:cs="Calibri"/>
        <w:sz w:val="20"/>
      </w:rPr>
    </w:pPr>
    <w:r w:rsidRPr="00AC0C20">
      <w:rPr>
        <w:color w:val="404040" w:themeColor="text1" w:themeTint="BF"/>
        <w:sz w:val="14"/>
        <w:szCs w:val="18"/>
      </w:rPr>
      <w:t>+40 726 129766</w:t>
    </w:r>
  </w:p>
  <w:p w14:paraId="05E430C8" w14:textId="77777777" w:rsidR="00C552F0" w:rsidRDefault="00C552F0" w:rsidP="00AB08A1">
    <w:pPr>
      <w:spacing w:after="0"/>
      <w:jc w:val="right"/>
      <w:rPr>
        <w:rFonts w:cs="Tahoma"/>
        <w:color w:val="808080"/>
        <w:sz w:val="14"/>
        <w:szCs w:val="14"/>
      </w:rPr>
    </w:pPr>
  </w:p>
  <w:p w14:paraId="1E3012B2" w14:textId="77777777" w:rsidR="00C552F0" w:rsidRPr="00AB08A1" w:rsidRDefault="00C552F0" w:rsidP="00AB08A1">
    <w:pPr>
      <w:spacing w:after="0"/>
      <w:jc w:val="right"/>
      <w:rPr>
        <w:rFonts w:cs="Tahoma"/>
        <w:color w:val="808080"/>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07F0" w14:textId="77777777" w:rsidR="00C552F0" w:rsidRPr="0020303B" w:rsidRDefault="00C552F0" w:rsidP="00395A52">
    <w:pPr>
      <w:spacing w:after="0"/>
      <w:rPr>
        <w:rFonts w:cs="Calibri"/>
      </w:rPr>
    </w:pPr>
    <w:r w:rsidRPr="0020303B">
      <w:rPr>
        <w:noProof/>
        <w:lang w:eastAsia="ro-RO"/>
      </w:rPr>
      <w:drawing>
        <wp:anchor distT="0" distB="0" distL="114300" distR="114300" simplePos="0" relativeHeight="251666432" behindDoc="1" locked="0" layoutInCell="1" allowOverlap="1" wp14:anchorId="0CE96F51" wp14:editId="72602028">
          <wp:simplePos x="0" y="0"/>
          <wp:positionH relativeFrom="column">
            <wp:posOffset>-3810</wp:posOffset>
          </wp:positionH>
          <wp:positionV relativeFrom="paragraph">
            <wp:posOffset>11430</wp:posOffset>
          </wp:positionV>
          <wp:extent cx="1621288" cy="876300"/>
          <wp:effectExtent l="0" t="0" r="0" b="0"/>
          <wp:wrapNone/>
          <wp:docPr id="1" name="Picture 1" descr="C:\Users\mirce\AppData\Local\Microsoft\Windows\INetCache\Content.Word\logo-goldbach-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ce\AppData\Local\Microsoft\Windows\INetCache\Content.Word\logo-goldbach-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904" cy="8798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rPr>
      <w:t xml:space="preserve"> </w:t>
    </w:r>
  </w:p>
  <w:p w14:paraId="35374746" w14:textId="77777777" w:rsidR="00C552F0" w:rsidRPr="0020303B" w:rsidRDefault="00C552F0" w:rsidP="00395A52">
    <w:pPr>
      <w:spacing w:after="0"/>
      <w:rPr>
        <w:rFonts w:cs="Calibri"/>
      </w:rPr>
    </w:pPr>
  </w:p>
  <w:p w14:paraId="24B60E0A" w14:textId="77777777" w:rsidR="00C552F0" w:rsidRPr="0020303B" w:rsidRDefault="00C552F0" w:rsidP="00395A52">
    <w:pPr>
      <w:spacing w:after="0"/>
      <w:rPr>
        <w:rFonts w:cs="Calibri"/>
      </w:rPr>
    </w:pPr>
  </w:p>
  <w:p w14:paraId="774565A7" w14:textId="77777777" w:rsidR="00C552F0" w:rsidRPr="0020303B" w:rsidRDefault="00C552F0" w:rsidP="00395A52">
    <w:pPr>
      <w:spacing w:after="0"/>
      <w:rPr>
        <w:rFonts w:cs="Calibri"/>
      </w:rPr>
    </w:pPr>
  </w:p>
  <w:p w14:paraId="3C59B792" w14:textId="77777777" w:rsidR="00C552F0" w:rsidRPr="0020303B" w:rsidRDefault="00C552F0" w:rsidP="00395A52">
    <w:pPr>
      <w:spacing w:after="0"/>
      <w:rPr>
        <w:rFonts w:cs="Calibri"/>
      </w:rPr>
    </w:pPr>
  </w:p>
  <w:p w14:paraId="58E43846" w14:textId="77777777" w:rsidR="00C552F0" w:rsidRPr="0020303B" w:rsidRDefault="00C552F0" w:rsidP="00395A52">
    <w:pPr>
      <w:spacing w:after="0"/>
      <w:jc w:val="left"/>
      <w:rPr>
        <w:rFonts w:cs="Calibri"/>
      </w:rPr>
    </w:pPr>
  </w:p>
  <w:p w14:paraId="464FC646" w14:textId="77777777" w:rsidR="00C552F0" w:rsidRPr="0020303B" w:rsidRDefault="00C552F0" w:rsidP="00395A52">
    <w:pPr>
      <w:spacing w:after="0"/>
      <w:ind w:right="6520" w:firstLine="0"/>
      <w:jc w:val="left"/>
      <w:rPr>
        <w:rFonts w:cs="Calibri"/>
        <w:color w:val="595959"/>
        <w:sz w:val="16"/>
        <w:szCs w:val="16"/>
      </w:rPr>
    </w:pPr>
  </w:p>
  <w:p w14:paraId="7D763408" w14:textId="77777777" w:rsidR="00C552F0" w:rsidRPr="0020303B" w:rsidRDefault="00C552F0" w:rsidP="00395A52">
    <w:pPr>
      <w:pBdr>
        <w:right w:val="single" w:sz="8" w:space="4" w:color="C00000"/>
      </w:pBdr>
      <w:spacing w:after="0"/>
      <w:ind w:right="6520" w:firstLine="0"/>
      <w:jc w:val="right"/>
      <w:rPr>
        <w:color w:val="404040" w:themeColor="text1" w:themeTint="BF"/>
        <w:sz w:val="16"/>
        <w:szCs w:val="18"/>
      </w:rPr>
    </w:pPr>
    <w:r>
      <w:rPr>
        <w:color w:val="404040" w:themeColor="text1" w:themeTint="BF"/>
        <w:sz w:val="16"/>
        <w:szCs w:val="18"/>
      </w:rPr>
      <w:t>s</w:t>
    </w:r>
    <w:r w:rsidRPr="0020303B">
      <w:rPr>
        <w:color w:val="404040" w:themeColor="text1" w:themeTint="BF"/>
        <w:sz w:val="16"/>
        <w:szCs w:val="18"/>
      </w:rPr>
      <w:t>tr. Ceas</w:t>
    </w:r>
    <w:r>
      <w:rPr>
        <w:color w:val="404040" w:themeColor="text1" w:themeTint="BF"/>
        <w:sz w:val="16"/>
        <w:szCs w:val="18"/>
      </w:rPr>
      <w:t xml:space="preserve">ornicului 3/7, etaj 4, apt. 14 </w:t>
    </w:r>
    <w:r w:rsidRPr="0020303B">
      <w:rPr>
        <w:color w:val="404040" w:themeColor="text1" w:themeTint="BF"/>
        <w:sz w:val="16"/>
        <w:szCs w:val="18"/>
      </w:rPr>
      <w:t>București, sector 1,</w:t>
    </w:r>
    <w:r>
      <w:rPr>
        <w:color w:val="404040" w:themeColor="text1" w:themeTint="BF"/>
        <w:sz w:val="16"/>
        <w:szCs w:val="18"/>
      </w:rPr>
      <w:t xml:space="preserve"> 014111</w:t>
    </w:r>
    <w:r w:rsidRPr="0020303B">
      <w:rPr>
        <w:color w:val="404040" w:themeColor="text1" w:themeTint="BF"/>
        <w:sz w:val="16"/>
        <w:szCs w:val="18"/>
      </w:rPr>
      <w:t xml:space="preserve"> </w:t>
    </w:r>
    <w:r w:rsidRPr="0020303B">
      <w:rPr>
        <w:color w:val="404040" w:themeColor="text1" w:themeTint="BF"/>
        <w:sz w:val="16"/>
        <w:szCs w:val="18"/>
      </w:rPr>
      <w:br/>
      <w:t xml:space="preserve"> CIF: 38517552 | J40/19510/2017</w:t>
    </w:r>
  </w:p>
  <w:p w14:paraId="3AB7177C" w14:textId="77777777" w:rsidR="00C552F0" w:rsidRPr="0020303B" w:rsidRDefault="00C552F0" w:rsidP="00395A52">
    <w:pPr>
      <w:pBdr>
        <w:right w:val="single" w:sz="8" w:space="4" w:color="C00000"/>
      </w:pBdr>
      <w:tabs>
        <w:tab w:val="left" w:pos="2551"/>
      </w:tabs>
      <w:spacing w:after="0"/>
      <w:ind w:right="6520" w:firstLine="0"/>
      <w:jc w:val="right"/>
      <w:rPr>
        <w:color w:val="404040" w:themeColor="text1" w:themeTint="BF"/>
        <w:sz w:val="16"/>
        <w:szCs w:val="18"/>
      </w:rPr>
    </w:pPr>
    <w:r w:rsidRPr="0020303B">
      <w:rPr>
        <w:color w:val="404040" w:themeColor="text1" w:themeTint="BF"/>
        <w:sz w:val="16"/>
        <w:szCs w:val="18"/>
      </w:rPr>
      <w:t>office@goldbachdb.ro</w:t>
    </w:r>
  </w:p>
  <w:p w14:paraId="1626CC78" w14:textId="636ECAD3" w:rsidR="00C552F0" w:rsidRPr="00395A52" w:rsidRDefault="00C552F0" w:rsidP="00395A52">
    <w:pPr>
      <w:pBdr>
        <w:right w:val="single" w:sz="8" w:space="4" w:color="C00000"/>
      </w:pBdr>
      <w:spacing w:after="0"/>
      <w:ind w:right="6520" w:firstLine="0"/>
      <w:jc w:val="right"/>
      <w:rPr>
        <w:color w:val="404040" w:themeColor="text1" w:themeTint="BF"/>
        <w:sz w:val="16"/>
        <w:szCs w:val="18"/>
      </w:rPr>
    </w:pPr>
    <w:r w:rsidRPr="0020303B">
      <w:rPr>
        <w:color w:val="404040" w:themeColor="text1" w:themeTint="BF"/>
        <w:sz w:val="16"/>
        <w:szCs w:val="18"/>
      </w:rPr>
      <w:t>+40 726 129766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2CA59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0000004"/>
    <w:multiLevelType w:val="singleLevel"/>
    <w:tmpl w:val="00000004"/>
    <w:name w:val="WW8Num3"/>
    <w:lvl w:ilvl="0">
      <w:start w:val="5"/>
      <w:numFmt w:val="bullet"/>
      <w:lvlText w:val="-"/>
      <w:lvlJc w:val="left"/>
      <w:pPr>
        <w:tabs>
          <w:tab w:val="num" w:pos="1920"/>
        </w:tabs>
        <w:ind w:left="1920" w:hanging="360"/>
      </w:pPr>
      <w:rPr>
        <w:rFonts w:ascii="Times New Roman" w:hAnsi="Times New Roman" w:cs="Times New Roman"/>
      </w:rPr>
    </w:lvl>
  </w:abstractNum>
  <w:abstractNum w:abstractNumId="2">
    <w:nsid w:val="00000005"/>
    <w:multiLevelType w:val="singleLevel"/>
    <w:tmpl w:val="00000005"/>
    <w:name w:val="WW8Num5"/>
    <w:lvl w:ilvl="0">
      <w:start w:val="2"/>
      <w:numFmt w:val="bullet"/>
      <w:lvlText w:val="-"/>
      <w:lvlJc w:val="left"/>
      <w:pPr>
        <w:tabs>
          <w:tab w:val="num" w:pos="1068"/>
        </w:tabs>
        <w:ind w:left="1068" w:hanging="360"/>
      </w:pPr>
      <w:rPr>
        <w:rFonts w:ascii="Times New Roman" w:hAnsi="Times New Roman" w:cs="Times New Roman"/>
      </w:rPr>
    </w:lvl>
  </w:abstractNum>
  <w:abstractNum w:abstractNumId="3">
    <w:nsid w:val="047111FE"/>
    <w:multiLevelType w:val="hybridMultilevel"/>
    <w:tmpl w:val="BFCEDF40"/>
    <w:lvl w:ilvl="0" w:tplc="9C80409E">
      <w:start w:val="1"/>
      <w:numFmt w:val="lowerLetter"/>
      <w:pStyle w:val="Liste"/>
      <w:lvlText w:val="%1."/>
      <w:lvlJc w:val="left"/>
      <w:pPr>
        <w:ind w:left="1571" w:hanging="360"/>
      </w:pPr>
      <w:rPr>
        <w:b/>
        <w:color w:val="B40032"/>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7ED3F98"/>
    <w:multiLevelType w:val="hybridMultilevel"/>
    <w:tmpl w:val="47503A0A"/>
    <w:lvl w:ilvl="0" w:tplc="97B45CDA">
      <w:start w:val="1"/>
      <w:numFmt w:val="bullet"/>
      <w:lvlText w:val=""/>
      <w:lvlJc w:val="left"/>
      <w:pPr>
        <w:ind w:left="720" w:hanging="360"/>
      </w:pPr>
      <w:rPr>
        <w:rFonts w:ascii="Symbol" w:hAnsi="Symbol" w:hint="default"/>
        <w:color w:val="B4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C6305"/>
    <w:multiLevelType w:val="hybridMultilevel"/>
    <w:tmpl w:val="FB160C0E"/>
    <w:lvl w:ilvl="0" w:tplc="CA023D88">
      <w:start w:val="1"/>
      <w:numFmt w:val="lowerLetter"/>
      <w:pStyle w:val="Listacifre"/>
      <w:lvlText w:val="%1)"/>
      <w:lvlJc w:val="left"/>
      <w:pPr>
        <w:tabs>
          <w:tab w:val="num" w:pos="1815"/>
        </w:tabs>
        <w:ind w:left="1815" w:hanging="405"/>
      </w:pPr>
      <w:rPr>
        <w:rFonts w:hint="default"/>
        <w:b w:val="0"/>
        <w:color w:val="632423"/>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nsid w:val="16AC672A"/>
    <w:multiLevelType w:val="multilevel"/>
    <w:tmpl w:val="32845B72"/>
    <w:lvl w:ilvl="0">
      <w:start w:val="1"/>
      <w:numFmt w:val="decimal"/>
      <w:pStyle w:val="Heading1"/>
      <w:lvlText w:val="%1"/>
      <w:lvlJc w:val="left"/>
      <w:pPr>
        <w:ind w:left="432" w:hanging="432"/>
      </w:pPr>
      <w:rPr>
        <w:rFonts w:hint="default"/>
        <w:color w:val="B40032"/>
        <w:sz w:val="24"/>
      </w:rPr>
    </w:lvl>
    <w:lvl w:ilvl="1">
      <w:start w:val="1"/>
      <w:numFmt w:val="decimal"/>
      <w:pStyle w:val="Heading2"/>
      <w:lvlText w:val="%1.%2"/>
      <w:lvlJc w:val="left"/>
      <w:pPr>
        <w:ind w:left="576" w:hanging="576"/>
      </w:pPr>
      <w:rPr>
        <w:rFonts w:hint="default"/>
        <w:color w:val="B40032"/>
        <w:sz w:val="22"/>
      </w:rPr>
    </w:lvl>
    <w:lvl w:ilvl="2">
      <w:start w:val="1"/>
      <w:numFmt w:val="decimal"/>
      <w:pStyle w:val="Heading3"/>
      <w:lvlText w:val="%1.%2.%3"/>
      <w:lvlJc w:val="left"/>
      <w:pPr>
        <w:ind w:left="720" w:hanging="720"/>
      </w:pPr>
      <w:rPr>
        <w:rFonts w:hint="default"/>
        <w:i w:val="0"/>
        <w:color w:val="B40032"/>
        <w:sz w:val="20"/>
      </w:rPr>
    </w:lvl>
    <w:lvl w:ilvl="3">
      <w:start w:val="1"/>
      <w:numFmt w:val="decimal"/>
      <w:pStyle w:val="Heading4"/>
      <w:lvlText w:val="%1.%2.%3.%4"/>
      <w:lvlJc w:val="left"/>
      <w:pPr>
        <w:ind w:left="864" w:hanging="864"/>
      </w:pPr>
      <w:rPr>
        <w:rFonts w:cs="Times New Roman" w:hint="default"/>
        <w:b w:val="0"/>
        <w:bCs w:val="0"/>
        <w:i w:val="0"/>
        <w:iCs w:val="0"/>
        <w:caps w:val="0"/>
        <w:smallCaps w:val="0"/>
        <w:strike w:val="0"/>
        <w:dstrike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8">
    <w:nsid w:val="209D5224"/>
    <w:multiLevelType w:val="multilevel"/>
    <w:tmpl w:val="D84ED59E"/>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9">
    <w:nsid w:val="2A424DE4"/>
    <w:multiLevelType w:val="multilevel"/>
    <w:tmpl w:val="D7D8F9C0"/>
    <w:lvl w:ilvl="0">
      <w:start w:val="1"/>
      <w:numFmt w:val="bullet"/>
      <w:pStyle w:val="BulletPATRAT"/>
      <w:lvlText w:val=""/>
      <w:lvlJc w:val="left"/>
      <w:pPr>
        <w:tabs>
          <w:tab w:val="num" w:pos="1134"/>
        </w:tabs>
        <w:ind w:left="1134" w:hanging="283"/>
      </w:pPr>
      <w:rPr>
        <w:rFonts w:ascii="Wingdings 2" w:hAnsi="Wingdings 2" w:hint="default"/>
        <w:color w:val="C8003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4451"/>
        </w:tabs>
        <w:ind w:left="4451" w:hanging="360"/>
      </w:pPr>
      <w:rPr>
        <w:rFonts w:ascii="Courier New" w:hAnsi="Courier New" w:cs="Courier New" w:hint="default"/>
        <w:color w:val="C40032"/>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nsid w:val="4770630A"/>
    <w:multiLevelType w:val="multilevel"/>
    <w:tmpl w:val="76C6E5B4"/>
    <w:styleLink w:val="BulletedPatratDarkRed"/>
    <w:lvl w:ilvl="0">
      <w:start w:val="1"/>
      <w:numFmt w:val="bullet"/>
      <w:lvlText w:val=""/>
      <w:lvlJc w:val="left"/>
      <w:pPr>
        <w:tabs>
          <w:tab w:val="num" w:pos="1134"/>
        </w:tabs>
        <w:ind w:left="1134" w:hanging="283"/>
      </w:pPr>
      <w:rPr>
        <w:rFonts w:ascii="Wingdings 2" w:hAnsi="Wingdings 2" w:hint="default"/>
        <w:color w:val="800000"/>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nsid w:val="4DE52107"/>
    <w:multiLevelType w:val="hybridMultilevel"/>
    <w:tmpl w:val="1C5E943C"/>
    <w:lvl w:ilvl="0" w:tplc="04180001">
      <w:start w:val="1"/>
      <w:numFmt w:val="bullet"/>
      <w:pStyle w:val="ListBullet"/>
      <w:lvlText w:val="-"/>
      <w:lvlJc w:val="left"/>
      <w:pPr>
        <w:tabs>
          <w:tab w:val="num" w:pos="1134"/>
        </w:tabs>
        <w:ind w:left="1247" w:hanging="170"/>
      </w:pPr>
      <w:rPr>
        <w:rFonts w:ascii="Arial" w:eastAsia="Times New Roman" w:hAnsi="Arial" w:hint="default"/>
        <w:b w:val="0"/>
        <w:i w:val="0"/>
        <w:sz w:val="22"/>
        <w:szCs w:val="22"/>
      </w:rPr>
    </w:lvl>
    <w:lvl w:ilvl="1" w:tplc="FFFFFFFF">
      <w:start w:val="1"/>
      <w:numFmt w:val="bullet"/>
      <w:lvlText w:val="-"/>
      <w:lvlJc w:val="left"/>
      <w:pPr>
        <w:tabs>
          <w:tab w:val="num" w:pos="1440"/>
        </w:tabs>
        <w:ind w:left="1440" w:hanging="360"/>
      </w:pPr>
      <w:rPr>
        <w:rFonts w:ascii="Arial" w:eastAsia="Times New Roman" w:hAnsi="Arial" w:hint="default"/>
        <w:b w:val="0"/>
        <w:i w:val="0"/>
        <w:sz w:val="22"/>
        <w:szCs w:val="22"/>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Symbol"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Symbol"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4E485494"/>
    <w:multiLevelType w:val="multilevel"/>
    <w:tmpl w:val="D6ECD6E0"/>
    <w:name w:val="Generalitati"/>
    <w:lvl w:ilvl="0">
      <w:start w:val="1"/>
      <w:numFmt w:val="lowerRoman"/>
      <w:pStyle w:val="Generalitati"/>
      <w:lvlText w:val="%1"/>
      <w:lvlJc w:val="left"/>
      <w:pPr>
        <w:ind w:left="432" w:hanging="432"/>
      </w:pPr>
      <w:rPr>
        <w:rFonts w:hint="default"/>
      </w:rPr>
    </w:lvl>
    <w:lvl w:ilvl="1">
      <w:start w:val="1"/>
      <w:numFmt w:val="decimal"/>
      <w:pStyle w:val="Generalitati2"/>
      <w:lvlText w:val="%1.%2"/>
      <w:lvlJc w:val="left"/>
      <w:pPr>
        <w:ind w:left="576" w:hanging="576"/>
      </w:pPr>
      <w:rPr>
        <w:rFonts w:hint="default"/>
        <w:sz w:val="22"/>
      </w:rPr>
    </w:lvl>
    <w:lvl w:ilvl="2">
      <w:start w:val="1"/>
      <w:numFmt w:val="decimal"/>
      <w:pStyle w:val="Generalitati3"/>
      <w:lvlText w:val="%1.%2.%3"/>
      <w:lvlJc w:val="left"/>
      <w:pPr>
        <w:ind w:left="720" w:hanging="720"/>
      </w:pPr>
      <w:rPr>
        <w:rFonts w:hint="default"/>
        <w:sz w:val="20"/>
      </w:rPr>
    </w:lvl>
    <w:lvl w:ilvl="3">
      <w:start w:val="1"/>
      <w:numFmt w:val="decimal"/>
      <w:pStyle w:val="Generalitati4"/>
      <w:lvlText w:val="%1.%2.%3.%4"/>
      <w:lvlJc w:val="left"/>
      <w:pPr>
        <w:ind w:left="864" w:hanging="864"/>
      </w:pPr>
      <w:rPr>
        <w:rFonts w:hint="default"/>
        <w:sz w:val="20"/>
      </w:rPr>
    </w:lvl>
    <w:lvl w:ilvl="4">
      <w:start w:val="1"/>
      <w:numFmt w:val="decimal"/>
      <w:pStyle w:val="Generalitati5"/>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B7C73F3"/>
    <w:multiLevelType w:val="multilevel"/>
    <w:tmpl w:val="9BD47D9E"/>
    <w:lvl w:ilvl="0">
      <w:start w:val="1"/>
      <w:numFmt w:val="decimal"/>
      <w:lvlText w:val="%1"/>
      <w:lvlJc w:val="left"/>
      <w:pPr>
        <w:ind w:left="432" w:hanging="432"/>
      </w:pPr>
      <w:rPr>
        <w:rFonts w:hint="default"/>
        <w:color w:val="C80032"/>
        <w:sz w:val="28"/>
      </w:rPr>
    </w:lvl>
    <w:lvl w:ilvl="1">
      <w:start w:val="1"/>
      <w:numFmt w:val="decimal"/>
      <w:lvlText w:val="%1.%2"/>
      <w:lvlJc w:val="left"/>
      <w:pPr>
        <w:ind w:left="576" w:hanging="576"/>
      </w:pPr>
      <w:rPr>
        <w:rFonts w:hint="default"/>
        <w:color w:val="B40032"/>
        <w:sz w:val="24"/>
      </w:rPr>
    </w:lvl>
    <w:lvl w:ilvl="2">
      <w:start w:val="1"/>
      <w:numFmt w:val="decimal"/>
      <w:lvlText w:val="%1.%2.%3"/>
      <w:lvlJc w:val="left"/>
      <w:pPr>
        <w:ind w:left="720" w:hanging="720"/>
      </w:pPr>
      <w:rPr>
        <w:rFonts w:hint="default"/>
        <w:color w:val="B40032"/>
        <w:sz w:val="24"/>
      </w:rPr>
    </w:lvl>
    <w:lvl w:ilvl="3">
      <w:start w:val="1"/>
      <w:numFmt w:val="decimal"/>
      <w:lvlText w:val="%1.%2.%3.%4"/>
      <w:lvlJc w:val="left"/>
      <w:pPr>
        <w:ind w:left="864" w:hanging="864"/>
      </w:pPr>
      <w:rPr>
        <w:rFonts w:hint="default"/>
        <w:b w:val="0"/>
        <w:color w:val="B40032"/>
        <w:sz w:val="20"/>
        <w:szCs w:val="22"/>
      </w:rPr>
    </w:lvl>
    <w:lvl w:ilvl="4">
      <w:start w:val="1"/>
      <w:numFmt w:val="decimal"/>
      <w:lvlText w:val="%1.%2.%3.%4.%5"/>
      <w:lvlJc w:val="left"/>
      <w:pPr>
        <w:ind w:left="1291" w:hanging="1008"/>
      </w:pPr>
      <w:rPr>
        <w:rFonts w:hint="default"/>
        <w:color w:val="B40032"/>
        <w:sz w:val="18"/>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D9275D7"/>
    <w:multiLevelType w:val="multilevel"/>
    <w:tmpl w:val="A1BC3A4E"/>
    <w:lvl w:ilvl="0">
      <w:start w:val="1"/>
      <w:numFmt w:val="bullet"/>
      <w:pStyle w:val="Buline"/>
      <w:lvlText w:val=""/>
      <w:lvlJc w:val="left"/>
      <w:pPr>
        <w:ind w:left="1283" w:hanging="432"/>
      </w:pPr>
      <w:rPr>
        <w:rFonts w:ascii="Symbol" w:hAnsi="Symbol" w:hint="default"/>
        <w:color w:val="B40032"/>
      </w:rPr>
    </w:lvl>
    <w:lvl w:ilvl="1">
      <w:start w:val="1"/>
      <w:numFmt w:val="decimal"/>
      <w:lvlText w:val="%1.%2"/>
      <w:lvlJc w:val="left"/>
      <w:pPr>
        <w:ind w:left="576" w:hanging="576"/>
      </w:pPr>
      <w:rPr>
        <w:rFonts w:hint="default"/>
        <w:color w:val="B4003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7103547E"/>
    <w:multiLevelType w:val="hybridMultilevel"/>
    <w:tmpl w:val="D65AD338"/>
    <w:lvl w:ilvl="0" w:tplc="8EE6B928">
      <w:start w:val="1"/>
      <w:numFmt w:val="decimal"/>
      <w:pStyle w:val="lista1"/>
      <w:lvlText w:val="%1"/>
      <w:lvlJc w:val="left"/>
      <w:pPr>
        <w:tabs>
          <w:tab w:val="num" w:pos="851"/>
        </w:tabs>
        <w:ind w:left="851" w:hanging="283"/>
      </w:pPr>
      <w:rPr>
        <w:rFonts w:hint="default"/>
        <w:color w:val="B40032"/>
        <w:sz w:val="20"/>
      </w:rPr>
    </w:lvl>
    <w:lvl w:ilvl="1" w:tplc="6D143A28">
      <w:start w:val="1"/>
      <w:numFmt w:val="lowerLetter"/>
      <w:lvlText w:val="%2."/>
      <w:lvlJc w:val="left"/>
      <w:pPr>
        <w:tabs>
          <w:tab w:val="num" w:pos="2291"/>
        </w:tabs>
        <w:ind w:left="2291" w:hanging="360"/>
      </w:pPr>
    </w:lvl>
    <w:lvl w:ilvl="2" w:tplc="90CA3F7E">
      <w:start w:val="1"/>
      <w:numFmt w:val="lowerRoman"/>
      <w:lvlText w:val="%3."/>
      <w:lvlJc w:val="right"/>
      <w:pPr>
        <w:tabs>
          <w:tab w:val="num" w:pos="3011"/>
        </w:tabs>
        <w:ind w:left="3011" w:hanging="180"/>
      </w:pPr>
    </w:lvl>
    <w:lvl w:ilvl="3" w:tplc="4FB0AAE2">
      <w:start w:val="1"/>
      <w:numFmt w:val="decimal"/>
      <w:lvlText w:val="%4."/>
      <w:lvlJc w:val="left"/>
      <w:pPr>
        <w:tabs>
          <w:tab w:val="num" w:pos="3731"/>
        </w:tabs>
        <w:ind w:left="3731" w:hanging="360"/>
      </w:pPr>
    </w:lvl>
    <w:lvl w:ilvl="4" w:tplc="236C7370">
      <w:start w:val="1"/>
      <w:numFmt w:val="lowerLetter"/>
      <w:lvlText w:val="%5."/>
      <w:lvlJc w:val="left"/>
      <w:pPr>
        <w:tabs>
          <w:tab w:val="num" w:pos="4451"/>
        </w:tabs>
        <w:ind w:left="4451" w:hanging="360"/>
      </w:pPr>
    </w:lvl>
    <w:lvl w:ilvl="5" w:tplc="F8DA7D0A" w:tentative="1">
      <w:start w:val="1"/>
      <w:numFmt w:val="lowerRoman"/>
      <w:lvlText w:val="%6."/>
      <w:lvlJc w:val="right"/>
      <w:pPr>
        <w:tabs>
          <w:tab w:val="num" w:pos="5171"/>
        </w:tabs>
        <w:ind w:left="5171" w:hanging="180"/>
      </w:pPr>
    </w:lvl>
    <w:lvl w:ilvl="6" w:tplc="6ED07C54" w:tentative="1">
      <w:start w:val="1"/>
      <w:numFmt w:val="decimal"/>
      <w:lvlText w:val="%7."/>
      <w:lvlJc w:val="left"/>
      <w:pPr>
        <w:tabs>
          <w:tab w:val="num" w:pos="5891"/>
        </w:tabs>
        <w:ind w:left="5891" w:hanging="360"/>
      </w:pPr>
    </w:lvl>
    <w:lvl w:ilvl="7" w:tplc="3F1C8B6C" w:tentative="1">
      <w:start w:val="1"/>
      <w:numFmt w:val="lowerLetter"/>
      <w:lvlText w:val="%8."/>
      <w:lvlJc w:val="left"/>
      <w:pPr>
        <w:tabs>
          <w:tab w:val="num" w:pos="6611"/>
        </w:tabs>
        <w:ind w:left="6611" w:hanging="360"/>
      </w:pPr>
    </w:lvl>
    <w:lvl w:ilvl="8" w:tplc="11625224" w:tentative="1">
      <w:start w:val="1"/>
      <w:numFmt w:val="lowerRoman"/>
      <w:pStyle w:val="Heading9"/>
      <w:lvlText w:val="%9."/>
      <w:lvlJc w:val="right"/>
      <w:pPr>
        <w:tabs>
          <w:tab w:val="num" w:pos="7331"/>
        </w:tabs>
        <w:ind w:left="7331" w:hanging="180"/>
      </w:pPr>
    </w:lvl>
  </w:abstractNum>
  <w:abstractNum w:abstractNumId="16">
    <w:nsid w:val="77640121"/>
    <w:multiLevelType w:val="multilevel"/>
    <w:tmpl w:val="0409001D"/>
    <w:styleLink w:val="Style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5"/>
  </w:num>
  <w:num w:numId="3">
    <w:abstractNumId w:val="6"/>
  </w:num>
  <w:num w:numId="4">
    <w:abstractNumId w:val="13"/>
  </w:num>
  <w:num w:numId="5">
    <w:abstractNumId w:val="13"/>
  </w:num>
  <w:num w:numId="6">
    <w:abstractNumId w:val="15"/>
  </w:num>
  <w:num w:numId="7">
    <w:abstractNumId w:val="5"/>
  </w:num>
  <w:num w:numId="8">
    <w:abstractNumId w:val="10"/>
  </w:num>
  <w:num w:numId="9">
    <w:abstractNumId w:val="7"/>
  </w:num>
  <w:num w:numId="10">
    <w:abstractNumId w:val="11"/>
  </w:num>
  <w:num w:numId="11">
    <w:abstractNumId w:val="0"/>
  </w:num>
  <w:num w:numId="12">
    <w:abstractNumId w:val="12"/>
  </w:num>
  <w:num w:numId="13">
    <w:abstractNumId w:val="16"/>
  </w:num>
  <w:num w:numId="14">
    <w:abstractNumId w:val="8"/>
  </w:num>
  <w:num w:numId="15">
    <w:abstractNumId w:val="14"/>
  </w:num>
  <w:num w:numId="16">
    <w:abstractNumId w:val="3"/>
  </w:num>
  <w:num w:numId="17">
    <w:abstractNumId w:val="15"/>
    <w:lvlOverride w:ilvl="0">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05"/>
    <w:rsid w:val="00002B7F"/>
    <w:rsid w:val="0001352B"/>
    <w:rsid w:val="00027871"/>
    <w:rsid w:val="00030334"/>
    <w:rsid w:val="00031791"/>
    <w:rsid w:val="00035ABD"/>
    <w:rsid w:val="00037492"/>
    <w:rsid w:val="00041164"/>
    <w:rsid w:val="00044E39"/>
    <w:rsid w:val="000534BC"/>
    <w:rsid w:val="000543D8"/>
    <w:rsid w:val="000574F6"/>
    <w:rsid w:val="00061E6E"/>
    <w:rsid w:val="00066DB0"/>
    <w:rsid w:val="00067A11"/>
    <w:rsid w:val="00067F9D"/>
    <w:rsid w:val="0007190B"/>
    <w:rsid w:val="00076D1A"/>
    <w:rsid w:val="000776C9"/>
    <w:rsid w:val="000818B2"/>
    <w:rsid w:val="00082B8E"/>
    <w:rsid w:val="00082C17"/>
    <w:rsid w:val="00086699"/>
    <w:rsid w:val="00087365"/>
    <w:rsid w:val="00092431"/>
    <w:rsid w:val="00092585"/>
    <w:rsid w:val="0009331A"/>
    <w:rsid w:val="000A72A3"/>
    <w:rsid w:val="000B00C0"/>
    <w:rsid w:val="000C2F72"/>
    <w:rsid w:val="000D4226"/>
    <w:rsid w:val="000D4A2B"/>
    <w:rsid w:val="000D4F75"/>
    <w:rsid w:val="000D70ED"/>
    <w:rsid w:val="000E17D7"/>
    <w:rsid w:val="000E1E0F"/>
    <w:rsid w:val="000E36E9"/>
    <w:rsid w:val="000E6BC3"/>
    <w:rsid w:val="000F6732"/>
    <w:rsid w:val="00101EAE"/>
    <w:rsid w:val="00104F64"/>
    <w:rsid w:val="00106E1A"/>
    <w:rsid w:val="00107140"/>
    <w:rsid w:val="00107FF5"/>
    <w:rsid w:val="001119AC"/>
    <w:rsid w:val="00115D98"/>
    <w:rsid w:val="00116B0F"/>
    <w:rsid w:val="00124A5B"/>
    <w:rsid w:val="00126069"/>
    <w:rsid w:val="00132CC8"/>
    <w:rsid w:val="00133082"/>
    <w:rsid w:val="001335B0"/>
    <w:rsid w:val="00135DC8"/>
    <w:rsid w:val="001459CC"/>
    <w:rsid w:val="00146CA1"/>
    <w:rsid w:val="00150C4A"/>
    <w:rsid w:val="0015326A"/>
    <w:rsid w:val="001606FF"/>
    <w:rsid w:val="001619E7"/>
    <w:rsid w:val="0016451B"/>
    <w:rsid w:val="00170904"/>
    <w:rsid w:val="00176647"/>
    <w:rsid w:val="001778C6"/>
    <w:rsid w:val="00180222"/>
    <w:rsid w:val="001813DA"/>
    <w:rsid w:val="00195541"/>
    <w:rsid w:val="00195F43"/>
    <w:rsid w:val="001A0DDC"/>
    <w:rsid w:val="001A2731"/>
    <w:rsid w:val="001A2A03"/>
    <w:rsid w:val="001A2EA8"/>
    <w:rsid w:val="001A59B7"/>
    <w:rsid w:val="001B582A"/>
    <w:rsid w:val="001B6A04"/>
    <w:rsid w:val="001C6794"/>
    <w:rsid w:val="001C712A"/>
    <w:rsid w:val="001D0D1F"/>
    <w:rsid w:val="001D3819"/>
    <w:rsid w:val="001D3E7B"/>
    <w:rsid w:val="001D405E"/>
    <w:rsid w:val="001D4B3B"/>
    <w:rsid w:val="001D4EB3"/>
    <w:rsid w:val="001E019E"/>
    <w:rsid w:val="001E2B0C"/>
    <w:rsid w:val="001E2C14"/>
    <w:rsid w:val="001E4CFD"/>
    <w:rsid w:val="001E761F"/>
    <w:rsid w:val="001F2B1A"/>
    <w:rsid w:val="001F73E1"/>
    <w:rsid w:val="002029A2"/>
    <w:rsid w:val="002058AE"/>
    <w:rsid w:val="00207DC2"/>
    <w:rsid w:val="00216EED"/>
    <w:rsid w:val="00217E36"/>
    <w:rsid w:val="0022481C"/>
    <w:rsid w:val="00225EEA"/>
    <w:rsid w:val="00227AAC"/>
    <w:rsid w:val="00235571"/>
    <w:rsid w:val="0023602D"/>
    <w:rsid w:val="00241EC7"/>
    <w:rsid w:val="002501A5"/>
    <w:rsid w:val="00251EFE"/>
    <w:rsid w:val="00255C78"/>
    <w:rsid w:val="00256028"/>
    <w:rsid w:val="00257F75"/>
    <w:rsid w:val="0026102C"/>
    <w:rsid w:val="00271607"/>
    <w:rsid w:val="00271C22"/>
    <w:rsid w:val="00274D41"/>
    <w:rsid w:val="00282742"/>
    <w:rsid w:val="00282D1C"/>
    <w:rsid w:val="00290C2D"/>
    <w:rsid w:val="0029119B"/>
    <w:rsid w:val="00296049"/>
    <w:rsid w:val="002968AB"/>
    <w:rsid w:val="002A4441"/>
    <w:rsid w:val="002A4866"/>
    <w:rsid w:val="002A7653"/>
    <w:rsid w:val="002B19FA"/>
    <w:rsid w:val="002B2F0F"/>
    <w:rsid w:val="002B7DA5"/>
    <w:rsid w:val="002C35D0"/>
    <w:rsid w:val="002C3644"/>
    <w:rsid w:val="002C42C4"/>
    <w:rsid w:val="002C583E"/>
    <w:rsid w:val="002D098F"/>
    <w:rsid w:val="002D3EBD"/>
    <w:rsid w:val="002E1C54"/>
    <w:rsid w:val="002E2195"/>
    <w:rsid w:val="002E68B3"/>
    <w:rsid w:val="002F5003"/>
    <w:rsid w:val="003004F9"/>
    <w:rsid w:val="0030492B"/>
    <w:rsid w:val="00304D88"/>
    <w:rsid w:val="00306885"/>
    <w:rsid w:val="00312544"/>
    <w:rsid w:val="00327DF2"/>
    <w:rsid w:val="0033002D"/>
    <w:rsid w:val="00340D6B"/>
    <w:rsid w:val="00341852"/>
    <w:rsid w:val="003431A0"/>
    <w:rsid w:val="00344D0D"/>
    <w:rsid w:val="0034690D"/>
    <w:rsid w:val="00351397"/>
    <w:rsid w:val="00351E76"/>
    <w:rsid w:val="003537CA"/>
    <w:rsid w:val="00354AB3"/>
    <w:rsid w:val="00355934"/>
    <w:rsid w:val="00363B3E"/>
    <w:rsid w:val="003728F5"/>
    <w:rsid w:val="00380A99"/>
    <w:rsid w:val="0038520E"/>
    <w:rsid w:val="00386517"/>
    <w:rsid w:val="00387621"/>
    <w:rsid w:val="00390DB4"/>
    <w:rsid w:val="0039561D"/>
    <w:rsid w:val="00395A52"/>
    <w:rsid w:val="003A1C5F"/>
    <w:rsid w:val="003A4775"/>
    <w:rsid w:val="003A7BAF"/>
    <w:rsid w:val="003A7C92"/>
    <w:rsid w:val="003B0BE0"/>
    <w:rsid w:val="003B13E7"/>
    <w:rsid w:val="003B3718"/>
    <w:rsid w:val="003B461E"/>
    <w:rsid w:val="003B681C"/>
    <w:rsid w:val="003C70E8"/>
    <w:rsid w:val="003D0C02"/>
    <w:rsid w:val="003E2936"/>
    <w:rsid w:val="003E6DA9"/>
    <w:rsid w:val="004028DD"/>
    <w:rsid w:val="004043F7"/>
    <w:rsid w:val="00405A82"/>
    <w:rsid w:val="00406800"/>
    <w:rsid w:val="004155F7"/>
    <w:rsid w:val="004176FB"/>
    <w:rsid w:val="00423B92"/>
    <w:rsid w:val="004305D7"/>
    <w:rsid w:val="004360FC"/>
    <w:rsid w:val="00436823"/>
    <w:rsid w:val="00442995"/>
    <w:rsid w:val="004466FA"/>
    <w:rsid w:val="00452B4B"/>
    <w:rsid w:val="004546D0"/>
    <w:rsid w:val="0045502D"/>
    <w:rsid w:val="0046095A"/>
    <w:rsid w:val="00462631"/>
    <w:rsid w:val="004642B6"/>
    <w:rsid w:val="00465232"/>
    <w:rsid w:val="00472504"/>
    <w:rsid w:val="00474834"/>
    <w:rsid w:val="00475541"/>
    <w:rsid w:val="00476E7B"/>
    <w:rsid w:val="00477824"/>
    <w:rsid w:val="0048191E"/>
    <w:rsid w:val="00482123"/>
    <w:rsid w:val="004837C5"/>
    <w:rsid w:val="00484B4C"/>
    <w:rsid w:val="00491757"/>
    <w:rsid w:val="004972AD"/>
    <w:rsid w:val="004A538C"/>
    <w:rsid w:val="004B5059"/>
    <w:rsid w:val="004B6FF0"/>
    <w:rsid w:val="004D630A"/>
    <w:rsid w:val="004D6C1B"/>
    <w:rsid w:val="004E1FCF"/>
    <w:rsid w:val="004E2D42"/>
    <w:rsid w:val="004E4213"/>
    <w:rsid w:val="004E61F6"/>
    <w:rsid w:val="004E7F70"/>
    <w:rsid w:val="004F179D"/>
    <w:rsid w:val="004F32FC"/>
    <w:rsid w:val="004F6933"/>
    <w:rsid w:val="00502D9C"/>
    <w:rsid w:val="00504338"/>
    <w:rsid w:val="0050559A"/>
    <w:rsid w:val="0051057B"/>
    <w:rsid w:val="00510938"/>
    <w:rsid w:val="005129FF"/>
    <w:rsid w:val="005159E4"/>
    <w:rsid w:val="00516F6B"/>
    <w:rsid w:val="00521A3B"/>
    <w:rsid w:val="0052410A"/>
    <w:rsid w:val="005346AC"/>
    <w:rsid w:val="005355FD"/>
    <w:rsid w:val="00540F0F"/>
    <w:rsid w:val="00553F7B"/>
    <w:rsid w:val="005616FD"/>
    <w:rsid w:val="00567106"/>
    <w:rsid w:val="00573953"/>
    <w:rsid w:val="00574A78"/>
    <w:rsid w:val="00575A6D"/>
    <w:rsid w:val="00584BD8"/>
    <w:rsid w:val="00585B66"/>
    <w:rsid w:val="00586EEA"/>
    <w:rsid w:val="00596CE0"/>
    <w:rsid w:val="00597962"/>
    <w:rsid w:val="005A422B"/>
    <w:rsid w:val="005A6B84"/>
    <w:rsid w:val="005B0803"/>
    <w:rsid w:val="005B1E27"/>
    <w:rsid w:val="005B3394"/>
    <w:rsid w:val="005B7E67"/>
    <w:rsid w:val="005C6336"/>
    <w:rsid w:val="005D17AB"/>
    <w:rsid w:val="005D3298"/>
    <w:rsid w:val="005E0343"/>
    <w:rsid w:val="005E2783"/>
    <w:rsid w:val="005E51E5"/>
    <w:rsid w:val="005E5A16"/>
    <w:rsid w:val="005F2493"/>
    <w:rsid w:val="005F4F12"/>
    <w:rsid w:val="00601798"/>
    <w:rsid w:val="0060209B"/>
    <w:rsid w:val="00605049"/>
    <w:rsid w:val="006051A1"/>
    <w:rsid w:val="0061061B"/>
    <w:rsid w:val="00610D14"/>
    <w:rsid w:val="00611150"/>
    <w:rsid w:val="00611A72"/>
    <w:rsid w:val="00613E3E"/>
    <w:rsid w:val="006156ED"/>
    <w:rsid w:val="00623FF7"/>
    <w:rsid w:val="00624067"/>
    <w:rsid w:val="00627D97"/>
    <w:rsid w:val="006317C0"/>
    <w:rsid w:val="00631BAE"/>
    <w:rsid w:val="00637B96"/>
    <w:rsid w:val="00646A9B"/>
    <w:rsid w:val="00647A3A"/>
    <w:rsid w:val="00660A0D"/>
    <w:rsid w:val="00662702"/>
    <w:rsid w:val="00671C2F"/>
    <w:rsid w:val="00674691"/>
    <w:rsid w:val="006836F9"/>
    <w:rsid w:val="006848E8"/>
    <w:rsid w:val="00687810"/>
    <w:rsid w:val="00695176"/>
    <w:rsid w:val="0069790B"/>
    <w:rsid w:val="006A0EA7"/>
    <w:rsid w:val="006C1C83"/>
    <w:rsid w:val="006D03D8"/>
    <w:rsid w:val="006D53D4"/>
    <w:rsid w:val="006E1621"/>
    <w:rsid w:val="006E3444"/>
    <w:rsid w:val="006E575E"/>
    <w:rsid w:val="006F005B"/>
    <w:rsid w:val="006F1A89"/>
    <w:rsid w:val="006F39BD"/>
    <w:rsid w:val="007150B7"/>
    <w:rsid w:val="00717B4F"/>
    <w:rsid w:val="00720569"/>
    <w:rsid w:val="00735730"/>
    <w:rsid w:val="00744E05"/>
    <w:rsid w:val="0075153B"/>
    <w:rsid w:val="00752860"/>
    <w:rsid w:val="00754EDE"/>
    <w:rsid w:val="00756026"/>
    <w:rsid w:val="00761874"/>
    <w:rsid w:val="007618DA"/>
    <w:rsid w:val="007674DB"/>
    <w:rsid w:val="007739B3"/>
    <w:rsid w:val="00787646"/>
    <w:rsid w:val="00795036"/>
    <w:rsid w:val="007A114C"/>
    <w:rsid w:val="007A181F"/>
    <w:rsid w:val="007A2B52"/>
    <w:rsid w:val="007A3C48"/>
    <w:rsid w:val="007A6B3D"/>
    <w:rsid w:val="007B1DFE"/>
    <w:rsid w:val="007B500F"/>
    <w:rsid w:val="007C2758"/>
    <w:rsid w:val="007D1CC6"/>
    <w:rsid w:val="007D4814"/>
    <w:rsid w:val="007D4E37"/>
    <w:rsid w:val="007D5743"/>
    <w:rsid w:val="007D68FB"/>
    <w:rsid w:val="007E10FE"/>
    <w:rsid w:val="007E54BD"/>
    <w:rsid w:val="007E74BA"/>
    <w:rsid w:val="007F5C1E"/>
    <w:rsid w:val="00800153"/>
    <w:rsid w:val="00801633"/>
    <w:rsid w:val="0080265E"/>
    <w:rsid w:val="00820869"/>
    <w:rsid w:val="00824F2F"/>
    <w:rsid w:val="00825572"/>
    <w:rsid w:val="008300E9"/>
    <w:rsid w:val="008350FF"/>
    <w:rsid w:val="0083703D"/>
    <w:rsid w:val="008467EC"/>
    <w:rsid w:val="008477FA"/>
    <w:rsid w:val="008504CE"/>
    <w:rsid w:val="00851E92"/>
    <w:rsid w:val="00853F0F"/>
    <w:rsid w:val="008609BC"/>
    <w:rsid w:val="00860D42"/>
    <w:rsid w:val="008620CB"/>
    <w:rsid w:val="008634FA"/>
    <w:rsid w:val="00874385"/>
    <w:rsid w:val="00874882"/>
    <w:rsid w:val="00887186"/>
    <w:rsid w:val="00887825"/>
    <w:rsid w:val="008902A8"/>
    <w:rsid w:val="0089264C"/>
    <w:rsid w:val="00895676"/>
    <w:rsid w:val="00897806"/>
    <w:rsid w:val="008A3496"/>
    <w:rsid w:val="008A3F43"/>
    <w:rsid w:val="008A5750"/>
    <w:rsid w:val="008B2716"/>
    <w:rsid w:val="008B2D7D"/>
    <w:rsid w:val="008B3FF4"/>
    <w:rsid w:val="008B47F9"/>
    <w:rsid w:val="008B5799"/>
    <w:rsid w:val="008C07EA"/>
    <w:rsid w:val="008C2745"/>
    <w:rsid w:val="008C285C"/>
    <w:rsid w:val="008E6F85"/>
    <w:rsid w:val="008F5C57"/>
    <w:rsid w:val="008F6978"/>
    <w:rsid w:val="00903FBD"/>
    <w:rsid w:val="00907314"/>
    <w:rsid w:val="00907F02"/>
    <w:rsid w:val="00910E65"/>
    <w:rsid w:val="00912306"/>
    <w:rsid w:val="009139D6"/>
    <w:rsid w:val="00913C12"/>
    <w:rsid w:val="009253D6"/>
    <w:rsid w:val="009267EB"/>
    <w:rsid w:val="009278D7"/>
    <w:rsid w:val="009324B9"/>
    <w:rsid w:val="009346E3"/>
    <w:rsid w:val="00940E11"/>
    <w:rsid w:val="009427E7"/>
    <w:rsid w:val="00945BAC"/>
    <w:rsid w:val="009461C6"/>
    <w:rsid w:val="0094623A"/>
    <w:rsid w:val="009501CF"/>
    <w:rsid w:val="00953712"/>
    <w:rsid w:val="00954604"/>
    <w:rsid w:val="009609E1"/>
    <w:rsid w:val="00966732"/>
    <w:rsid w:val="00967DAC"/>
    <w:rsid w:val="0097382D"/>
    <w:rsid w:val="00977103"/>
    <w:rsid w:val="00977B14"/>
    <w:rsid w:val="00977E05"/>
    <w:rsid w:val="0098268D"/>
    <w:rsid w:val="00983788"/>
    <w:rsid w:val="009A3220"/>
    <w:rsid w:val="009B1AED"/>
    <w:rsid w:val="009B599F"/>
    <w:rsid w:val="009C0EC2"/>
    <w:rsid w:val="009C1728"/>
    <w:rsid w:val="009C19CE"/>
    <w:rsid w:val="009C6739"/>
    <w:rsid w:val="009D7C47"/>
    <w:rsid w:val="009E10AA"/>
    <w:rsid w:val="009E32A9"/>
    <w:rsid w:val="009E5A76"/>
    <w:rsid w:val="009F0616"/>
    <w:rsid w:val="009F39EF"/>
    <w:rsid w:val="009F4326"/>
    <w:rsid w:val="009F70F6"/>
    <w:rsid w:val="00A13F69"/>
    <w:rsid w:val="00A146F3"/>
    <w:rsid w:val="00A21933"/>
    <w:rsid w:val="00A22B68"/>
    <w:rsid w:val="00A233A6"/>
    <w:rsid w:val="00A25850"/>
    <w:rsid w:val="00A27302"/>
    <w:rsid w:val="00A35931"/>
    <w:rsid w:val="00A3620B"/>
    <w:rsid w:val="00A43EBF"/>
    <w:rsid w:val="00A477D6"/>
    <w:rsid w:val="00A512A0"/>
    <w:rsid w:val="00A53F4B"/>
    <w:rsid w:val="00A55924"/>
    <w:rsid w:val="00A60BF0"/>
    <w:rsid w:val="00A61712"/>
    <w:rsid w:val="00A664C7"/>
    <w:rsid w:val="00A664F3"/>
    <w:rsid w:val="00A77C9C"/>
    <w:rsid w:val="00A80BB9"/>
    <w:rsid w:val="00A835E9"/>
    <w:rsid w:val="00A8370A"/>
    <w:rsid w:val="00A86080"/>
    <w:rsid w:val="00A9058A"/>
    <w:rsid w:val="00A94555"/>
    <w:rsid w:val="00AA037D"/>
    <w:rsid w:val="00AA110E"/>
    <w:rsid w:val="00AA7AF9"/>
    <w:rsid w:val="00AB08A1"/>
    <w:rsid w:val="00AB0A0B"/>
    <w:rsid w:val="00AB77C4"/>
    <w:rsid w:val="00AC4C5F"/>
    <w:rsid w:val="00AC60A5"/>
    <w:rsid w:val="00AC7CD5"/>
    <w:rsid w:val="00AD217F"/>
    <w:rsid w:val="00AD4FDE"/>
    <w:rsid w:val="00AD67EF"/>
    <w:rsid w:val="00AD6DE4"/>
    <w:rsid w:val="00AD76CC"/>
    <w:rsid w:val="00AE05D2"/>
    <w:rsid w:val="00AE1D3B"/>
    <w:rsid w:val="00AE1DEF"/>
    <w:rsid w:val="00AE2FD9"/>
    <w:rsid w:val="00AF75B1"/>
    <w:rsid w:val="00B01133"/>
    <w:rsid w:val="00B0280A"/>
    <w:rsid w:val="00B037C6"/>
    <w:rsid w:val="00B04452"/>
    <w:rsid w:val="00B052F9"/>
    <w:rsid w:val="00B0723F"/>
    <w:rsid w:val="00B07DB7"/>
    <w:rsid w:val="00B1179C"/>
    <w:rsid w:val="00B159F4"/>
    <w:rsid w:val="00B31D71"/>
    <w:rsid w:val="00B35142"/>
    <w:rsid w:val="00B4147C"/>
    <w:rsid w:val="00B42CF7"/>
    <w:rsid w:val="00B46BE0"/>
    <w:rsid w:val="00B50893"/>
    <w:rsid w:val="00B54733"/>
    <w:rsid w:val="00B550B9"/>
    <w:rsid w:val="00B6012E"/>
    <w:rsid w:val="00B63AC4"/>
    <w:rsid w:val="00B72CC7"/>
    <w:rsid w:val="00B733CC"/>
    <w:rsid w:val="00B73E3F"/>
    <w:rsid w:val="00B74BDE"/>
    <w:rsid w:val="00B80ABE"/>
    <w:rsid w:val="00B820BD"/>
    <w:rsid w:val="00B82531"/>
    <w:rsid w:val="00B86AE3"/>
    <w:rsid w:val="00B92790"/>
    <w:rsid w:val="00B937AF"/>
    <w:rsid w:val="00B96CF6"/>
    <w:rsid w:val="00BA135A"/>
    <w:rsid w:val="00BA3B71"/>
    <w:rsid w:val="00BB273D"/>
    <w:rsid w:val="00BB599E"/>
    <w:rsid w:val="00BC3155"/>
    <w:rsid w:val="00BC3FD4"/>
    <w:rsid w:val="00BD3431"/>
    <w:rsid w:val="00BD34AD"/>
    <w:rsid w:val="00BD44C2"/>
    <w:rsid w:val="00BE2F04"/>
    <w:rsid w:val="00BE3EA2"/>
    <w:rsid w:val="00BE5E5E"/>
    <w:rsid w:val="00BE7133"/>
    <w:rsid w:val="00BF43BD"/>
    <w:rsid w:val="00BF545E"/>
    <w:rsid w:val="00C05331"/>
    <w:rsid w:val="00C077DA"/>
    <w:rsid w:val="00C07B81"/>
    <w:rsid w:val="00C105DC"/>
    <w:rsid w:val="00C116AB"/>
    <w:rsid w:val="00C1190E"/>
    <w:rsid w:val="00C175EE"/>
    <w:rsid w:val="00C304DC"/>
    <w:rsid w:val="00C319B7"/>
    <w:rsid w:val="00C32BEE"/>
    <w:rsid w:val="00C42DFD"/>
    <w:rsid w:val="00C45430"/>
    <w:rsid w:val="00C552F0"/>
    <w:rsid w:val="00C55CB1"/>
    <w:rsid w:val="00C56304"/>
    <w:rsid w:val="00C63DA6"/>
    <w:rsid w:val="00C65046"/>
    <w:rsid w:val="00C653F5"/>
    <w:rsid w:val="00C657FE"/>
    <w:rsid w:val="00C66DB8"/>
    <w:rsid w:val="00C678D3"/>
    <w:rsid w:val="00C735EA"/>
    <w:rsid w:val="00C74F49"/>
    <w:rsid w:val="00C76FA4"/>
    <w:rsid w:val="00C83905"/>
    <w:rsid w:val="00C84E31"/>
    <w:rsid w:val="00C921E5"/>
    <w:rsid w:val="00C94C2B"/>
    <w:rsid w:val="00C972CF"/>
    <w:rsid w:val="00CA7D06"/>
    <w:rsid w:val="00CC2CAA"/>
    <w:rsid w:val="00CC51A6"/>
    <w:rsid w:val="00CC6008"/>
    <w:rsid w:val="00CC70C9"/>
    <w:rsid w:val="00CD64B0"/>
    <w:rsid w:val="00CD7429"/>
    <w:rsid w:val="00CD7B75"/>
    <w:rsid w:val="00CE0F49"/>
    <w:rsid w:val="00CE1925"/>
    <w:rsid w:val="00D02589"/>
    <w:rsid w:val="00D0409C"/>
    <w:rsid w:val="00D133F6"/>
    <w:rsid w:val="00D14561"/>
    <w:rsid w:val="00D24ED6"/>
    <w:rsid w:val="00D34993"/>
    <w:rsid w:val="00D36599"/>
    <w:rsid w:val="00D376E0"/>
    <w:rsid w:val="00D40F9E"/>
    <w:rsid w:val="00D45ED0"/>
    <w:rsid w:val="00D470DF"/>
    <w:rsid w:val="00D50E45"/>
    <w:rsid w:val="00D5287D"/>
    <w:rsid w:val="00D6163D"/>
    <w:rsid w:val="00D64C50"/>
    <w:rsid w:val="00D654ED"/>
    <w:rsid w:val="00D65986"/>
    <w:rsid w:val="00D67E9D"/>
    <w:rsid w:val="00D702D6"/>
    <w:rsid w:val="00D71270"/>
    <w:rsid w:val="00D7718C"/>
    <w:rsid w:val="00D817B0"/>
    <w:rsid w:val="00D81D97"/>
    <w:rsid w:val="00D83CB2"/>
    <w:rsid w:val="00D854D0"/>
    <w:rsid w:val="00D85C24"/>
    <w:rsid w:val="00D863CE"/>
    <w:rsid w:val="00D9040D"/>
    <w:rsid w:val="00D91CDB"/>
    <w:rsid w:val="00D9343A"/>
    <w:rsid w:val="00D93754"/>
    <w:rsid w:val="00DA04E9"/>
    <w:rsid w:val="00DA0AEC"/>
    <w:rsid w:val="00DB1138"/>
    <w:rsid w:val="00DB17F2"/>
    <w:rsid w:val="00DC0F7B"/>
    <w:rsid w:val="00DC153A"/>
    <w:rsid w:val="00DC37BB"/>
    <w:rsid w:val="00DC5FB4"/>
    <w:rsid w:val="00DD3961"/>
    <w:rsid w:val="00DD44FB"/>
    <w:rsid w:val="00DD4662"/>
    <w:rsid w:val="00DD4AA1"/>
    <w:rsid w:val="00DE2207"/>
    <w:rsid w:val="00DE4A1B"/>
    <w:rsid w:val="00DE4D41"/>
    <w:rsid w:val="00DE7736"/>
    <w:rsid w:val="00DE78D9"/>
    <w:rsid w:val="00DF1517"/>
    <w:rsid w:val="00DF2CA6"/>
    <w:rsid w:val="00DF37E1"/>
    <w:rsid w:val="00DF38E8"/>
    <w:rsid w:val="00DF74DC"/>
    <w:rsid w:val="00E00353"/>
    <w:rsid w:val="00E052C8"/>
    <w:rsid w:val="00E05B08"/>
    <w:rsid w:val="00E06F71"/>
    <w:rsid w:val="00E12B48"/>
    <w:rsid w:val="00E20FB4"/>
    <w:rsid w:val="00E225EF"/>
    <w:rsid w:val="00E22653"/>
    <w:rsid w:val="00E23D63"/>
    <w:rsid w:val="00E3767D"/>
    <w:rsid w:val="00E47345"/>
    <w:rsid w:val="00E47AAB"/>
    <w:rsid w:val="00E52AF8"/>
    <w:rsid w:val="00E5343E"/>
    <w:rsid w:val="00E54A9B"/>
    <w:rsid w:val="00E55530"/>
    <w:rsid w:val="00E627BE"/>
    <w:rsid w:val="00E7554D"/>
    <w:rsid w:val="00E75B91"/>
    <w:rsid w:val="00E8024B"/>
    <w:rsid w:val="00E84DBC"/>
    <w:rsid w:val="00E9177B"/>
    <w:rsid w:val="00EA42EC"/>
    <w:rsid w:val="00EA4464"/>
    <w:rsid w:val="00EA4F8F"/>
    <w:rsid w:val="00EB6566"/>
    <w:rsid w:val="00EB6976"/>
    <w:rsid w:val="00EB7DF1"/>
    <w:rsid w:val="00EC0C06"/>
    <w:rsid w:val="00EC66E8"/>
    <w:rsid w:val="00EE2A22"/>
    <w:rsid w:val="00EE3982"/>
    <w:rsid w:val="00EF4F70"/>
    <w:rsid w:val="00EF6816"/>
    <w:rsid w:val="00F0113A"/>
    <w:rsid w:val="00F0154C"/>
    <w:rsid w:val="00F04AB9"/>
    <w:rsid w:val="00F077A9"/>
    <w:rsid w:val="00F10CA0"/>
    <w:rsid w:val="00F12174"/>
    <w:rsid w:val="00F13FCD"/>
    <w:rsid w:val="00F30044"/>
    <w:rsid w:val="00F30B6D"/>
    <w:rsid w:val="00F34800"/>
    <w:rsid w:val="00F36F29"/>
    <w:rsid w:val="00F401B6"/>
    <w:rsid w:val="00F47424"/>
    <w:rsid w:val="00F52E97"/>
    <w:rsid w:val="00F53419"/>
    <w:rsid w:val="00F5413D"/>
    <w:rsid w:val="00F54FA9"/>
    <w:rsid w:val="00F60903"/>
    <w:rsid w:val="00F63873"/>
    <w:rsid w:val="00F7177A"/>
    <w:rsid w:val="00F73CE1"/>
    <w:rsid w:val="00F75290"/>
    <w:rsid w:val="00F84222"/>
    <w:rsid w:val="00F84EEE"/>
    <w:rsid w:val="00F855BA"/>
    <w:rsid w:val="00F92A43"/>
    <w:rsid w:val="00F92EFA"/>
    <w:rsid w:val="00F969D1"/>
    <w:rsid w:val="00FA1A9A"/>
    <w:rsid w:val="00FA31D7"/>
    <w:rsid w:val="00FA48FD"/>
    <w:rsid w:val="00FA5AE8"/>
    <w:rsid w:val="00FB07EF"/>
    <w:rsid w:val="00FB3B2D"/>
    <w:rsid w:val="00FB5778"/>
    <w:rsid w:val="00FB6DAB"/>
    <w:rsid w:val="00FD03E0"/>
    <w:rsid w:val="00FD0A58"/>
    <w:rsid w:val="00FD15B7"/>
    <w:rsid w:val="00FD6972"/>
    <w:rsid w:val="00FE1117"/>
    <w:rsid w:val="00FE3715"/>
    <w:rsid w:val="00FF380C"/>
    <w:rsid w:val="00FF4A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644"/>
    <w:pPr>
      <w:spacing w:after="60"/>
      <w:ind w:firstLine="851"/>
      <w:jc w:val="both"/>
    </w:pPr>
    <w:rPr>
      <w:rFonts w:ascii="Calibri" w:hAnsi="Calibri"/>
      <w:sz w:val="22"/>
    </w:rPr>
  </w:style>
  <w:style w:type="paragraph" w:styleId="Heading1">
    <w:name w:val="heading 1"/>
    <w:aliases w:val="CAPÍTULO,ARTÍCULO,título 1,62,68,Heading 1 CAPITOLE"/>
    <w:basedOn w:val="Normal"/>
    <w:next w:val="Normal"/>
    <w:link w:val="Heading1Char"/>
    <w:qFormat/>
    <w:rsid w:val="00395A52"/>
    <w:pPr>
      <w:keepNext/>
      <w:numPr>
        <w:numId w:val="3"/>
      </w:numPr>
      <w:tabs>
        <w:tab w:val="left" w:pos="0"/>
      </w:tabs>
      <w:spacing w:before="720" w:after="240"/>
      <w:jc w:val="left"/>
      <w:outlineLvl w:val="0"/>
    </w:pPr>
    <w:rPr>
      <w:rFonts w:cs="Arial"/>
      <w:b/>
      <w:caps/>
      <w:color w:val="C00000"/>
      <w:kern w:val="24"/>
      <w:sz w:val="36"/>
      <w:szCs w:val="28"/>
    </w:rPr>
  </w:style>
  <w:style w:type="paragraph" w:styleId="Heading2">
    <w:name w:val="heading 2"/>
    <w:basedOn w:val="Normal"/>
    <w:next w:val="Normal"/>
    <w:link w:val="Heading2Char"/>
    <w:qFormat/>
    <w:rsid w:val="001B6A04"/>
    <w:pPr>
      <w:keepNext/>
      <w:numPr>
        <w:ilvl w:val="1"/>
        <w:numId w:val="3"/>
      </w:numPr>
      <w:pBdr>
        <w:bottom w:val="single" w:sz="4" w:space="1" w:color="B40032"/>
      </w:pBdr>
      <w:tabs>
        <w:tab w:val="left" w:pos="851"/>
      </w:tabs>
      <w:spacing w:before="360" w:after="120"/>
      <w:jc w:val="left"/>
      <w:outlineLvl w:val="1"/>
    </w:pPr>
    <w:rPr>
      <w:rFonts w:cs="Calibri"/>
      <w:caps/>
      <w:sz w:val="32"/>
      <w:szCs w:val="28"/>
    </w:rPr>
  </w:style>
  <w:style w:type="paragraph" w:styleId="Heading3">
    <w:name w:val="heading 3"/>
    <w:basedOn w:val="Normal"/>
    <w:link w:val="Heading3Char"/>
    <w:autoRedefine/>
    <w:qFormat/>
    <w:rsid w:val="00423B92"/>
    <w:pPr>
      <w:keepNext/>
      <w:numPr>
        <w:ilvl w:val="2"/>
        <w:numId w:val="3"/>
      </w:numPr>
      <w:pBdr>
        <w:bottom w:val="dotted" w:sz="6" w:space="1" w:color="B40032"/>
      </w:pBdr>
      <w:tabs>
        <w:tab w:val="left" w:pos="851"/>
      </w:tabs>
      <w:spacing w:before="240"/>
      <w:jc w:val="left"/>
      <w:outlineLvl w:val="2"/>
    </w:pPr>
    <w:rPr>
      <w:rFonts w:cs="Calibri"/>
      <w:sz w:val="32"/>
      <w:szCs w:val="24"/>
    </w:rPr>
  </w:style>
  <w:style w:type="paragraph" w:styleId="Heading4">
    <w:name w:val="heading 4"/>
    <w:basedOn w:val="Normal"/>
    <w:next w:val="Normal"/>
    <w:link w:val="Heading4Char"/>
    <w:unhideWhenUsed/>
    <w:qFormat/>
    <w:rsid w:val="00257F75"/>
    <w:pPr>
      <w:keepNext/>
      <w:numPr>
        <w:ilvl w:val="3"/>
        <w:numId w:val="3"/>
      </w:numPr>
      <w:pBdr>
        <w:bottom w:val="dotted" w:sz="4" w:space="1" w:color="7F7F7F" w:themeColor="text1" w:themeTint="80"/>
      </w:pBdr>
      <w:tabs>
        <w:tab w:val="left" w:pos="851"/>
      </w:tabs>
      <w:spacing w:before="120"/>
      <w:outlineLvl w:val="3"/>
    </w:pPr>
    <w:rPr>
      <w:rFonts w:cs="Arial"/>
      <w:bCs/>
      <w:sz w:val="28"/>
      <w:szCs w:val="28"/>
    </w:rPr>
  </w:style>
  <w:style w:type="paragraph" w:styleId="Heading5">
    <w:name w:val="heading 5"/>
    <w:basedOn w:val="Normal"/>
    <w:next w:val="Normal"/>
    <w:link w:val="Heading5Char"/>
    <w:unhideWhenUsed/>
    <w:qFormat/>
    <w:rsid w:val="007A114C"/>
    <w:pPr>
      <w:keepNext/>
      <w:numPr>
        <w:ilvl w:val="4"/>
        <w:numId w:val="3"/>
      </w:numPr>
      <w:tabs>
        <w:tab w:val="left" w:pos="851"/>
      </w:tabs>
      <w:spacing w:before="120"/>
      <w:outlineLvl w:val="4"/>
    </w:pPr>
    <w:rPr>
      <w:bCs/>
      <w:iCs/>
      <w:sz w:val="24"/>
      <w:szCs w:val="26"/>
      <w:u w:val="single" w:color="BFBFBF" w:themeColor="background1" w:themeShade="BF"/>
    </w:rPr>
  </w:style>
  <w:style w:type="paragraph" w:styleId="Heading6">
    <w:name w:val="heading 6"/>
    <w:basedOn w:val="Normal"/>
    <w:next w:val="Normal"/>
    <w:link w:val="Heading6Char"/>
    <w:uiPriority w:val="9"/>
    <w:unhideWhenUsed/>
    <w:qFormat/>
    <w:rsid w:val="00977E05"/>
    <w:pPr>
      <w:numPr>
        <w:ilvl w:val="5"/>
        <w:numId w:val="5"/>
      </w:numPr>
      <w:spacing w:before="240"/>
      <w:outlineLvl w:val="5"/>
    </w:pPr>
    <w:rPr>
      <w:rFonts w:eastAsiaTheme="majorEastAsia" w:cstheme="majorBidi"/>
      <w:b/>
      <w:bCs/>
      <w:szCs w:val="22"/>
    </w:rPr>
  </w:style>
  <w:style w:type="paragraph" w:styleId="Heading7">
    <w:name w:val="heading 7"/>
    <w:basedOn w:val="Normal"/>
    <w:next w:val="Normal"/>
    <w:link w:val="Heading7Char"/>
    <w:uiPriority w:val="9"/>
    <w:unhideWhenUsed/>
    <w:qFormat/>
    <w:rsid w:val="00977E05"/>
    <w:pPr>
      <w:numPr>
        <w:ilvl w:val="6"/>
        <w:numId w:val="4"/>
      </w:numPr>
      <w:spacing w:before="240"/>
      <w:outlineLvl w:val="6"/>
    </w:pPr>
    <w:rPr>
      <w:sz w:val="24"/>
      <w:szCs w:val="24"/>
    </w:rPr>
  </w:style>
  <w:style w:type="paragraph" w:styleId="Heading8">
    <w:name w:val="heading 8"/>
    <w:basedOn w:val="Normal"/>
    <w:next w:val="Normal"/>
    <w:link w:val="Heading8Char"/>
    <w:uiPriority w:val="9"/>
    <w:unhideWhenUsed/>
    <w:qFormat/>
    <w:rsid w:val="00977E05"/>
    <w:pPr>
      <w:numPr>
        <w:ilvl w:val="7"/>
        <w:numId w:val="3"/>
      </w:numPr>
      <w:spacing w:before="240"/>
      <w:outlineLvl w:val="7"/>
    </w:pPr>
    <w:rPr>
      <w:i/>
      <w:iCs/>
      <w:sz w:val="24"/>
      <w:szCs w:val="24"/>
    </w:rPr>
  </w:style>
  <w:style w:type="paragraph" w:styleId="Heading9">
    <w:name w:val="heading 9"/>
    <w:basedOn w:val="Normal"/>
    <w:next w:val="Normal"/>
    <w:link w:val="Heading9Char"/>
    <w:uiPriority w:val="9"/>
    <w:unhideWhenUsed/>
    <w:qFormat/>
    <w:rsid w:val="00977E05"/>
    <w:pPr>
      <w:numPr>
        <w:ilvl w:val="8"/>
        <w:numId w:val="6"/>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u1">
    <w:name w:val="Subtitlu1"/>
    <w:link w:val="SubtitluChar"/>
    <w:autoRedefine/>
    <w:qFormat/>
    <w:rsid w:val="00CC51A6"/>
    <w:pPr>
      <w:tabs>
        <w:tab w:val="left" w:pos="1134"/>
      </w:tabs>
      <w:spacing w:after="720"/>
      <w:contextualSpacing/>
      <w:jc w:val="right"/>
    </w:pPr>
    <w:rPr>
      <w:rFonts w:ascii="Calibri" w:hAnsi="Calibri" w:cs="Arial"/>
      <w:caps/>
      <w:noProof/>
      <w:color w:val="7F7F7F" w:themeColor="text1" w:themeTint="80"/>
      <w:sz w:val="28"/>
      <w:szCs w:val="48"/>
    </w:rPr>
  </w:style>
  <w:style w:type="character" w:customStyle="1" w:styleId="SubtitluChar">
    <w:name w:val="Subtitlu Char"/>
    <w:link w:val="Subtitlu1"/>
    <w:rsid w:val="00CC51A6"/>
    <w:rPr>
      <w:rFonts w:ascii="Calibri" w:hAnsi="Calibri" w:cs="Arial"/>
      <w:caps/>
      <w:noProof/>
      <w:color w:val="7F7F7F" w:themeColor="text1" w:themeTint="80"/>
      <w:sz w:val="28"/>
      <w:szCs w:val="48"/>
    </w:rPr>
  </w:style>
  <w:style w:type="paragraph" w:customStyle="1" w:styleId="Titlumare">
    <w:name w:val="Titlu mare"/>
    <w:autoRedefine/>
    <w:qFormat/>
    <w:rsid w:val="00472504"/>
    <w:pPr>
      <w:spacing w:before="720"/>
    </w:pPr>
    <w:rPr>
      <w:rFonts w:ascii="Calibri" w:hAnsi="Calibri" w:cs="Calibri"/>
      <w:caps/>
      <w:noProof/>
      <w:color w:val="B40032"/>
      <w:sz w:val="40"/>
      <w:szCs w:val="28"/>
    </w:rPr>
  </w:style>
  <w:style w:type="paragraph" w:customStyle="1" w:styleId="Buline">
    <w:name w:val="Buline"/>
    <w:basedOn w:val="Normal"/>
    <w:link w:val="BulineChar"/>
    <w:autoRedefine/>
    <w:qFormat/>
    <w:rsid w:val="00584BD8"/>
    <w:pPr>
      <w:numPr>
        <w:numId w:val="15"/>
      </w:numPr>
      <w:tabs>
        <w:tab w:val="left" w:pos="1134"/>
        <w:tab w:val="left" w:pos="3402"/>
        <w:tab w:val="left" w:pos="6379"/>
      </w:tabs>
      <w:contextualSpacing/>
    </w:pPr>
    <w:rPr>
      <w:rFonts w:cs="Calibri"/>
      <w:szCs w:val="22"/>
    </w:rPr>
  </w:style>
  <w:style w:type="character" w:customStyle="1" w:styleId="BulineChar">
    <w:name w:val="Buline Char"/>
    <w:link w:val="Buline"/>
    <w:rsid w:val="00584BD8"/>
    <w:rPr>
      <w:rFonts w:ascii="Calibri" w:hAnsi="Calibri" w:cs="Calibri"/>
      <w:sz w:val="22"/>
      <w:szCs w:val="22"/>
    </w:rPr>
  </w:style>
  <w:style w:type="paragraph" w:customStyle="1" w:styleId="Nota">
    <w:name w:val="Nota"/>
    <w:basedOn w:val="Normal"/>
    <w:next w:val="Normal"/>
    <w:link w:val="NotaChar"/>
    <w:autoRedefine/>
    <w:qFormat/>
    <w:rsid w:val="00977E05"/>
    <w:pPr>
      <w:spacing w:before="120"/>
    </w:pPr>
    <w:rPr>
      <w:b/>
      <w:i/>
      <w:szCs w:val="22"/>
    </w:rPr>
  </w:style>
  <w:style w:type="character" w:customStyle="1" w:styleId="NotaChar">
    <w:name w:val="Nota Char"/>
    <w:link w:val="Nota"/>
    <w:rsid w:val="00977E05"/>
    <w:rPr>
      <w:rFonts w:ascii="Calibri" w:hAnsi="Calibri"/>
      <w:b/>
      <w:i/>
      <w:noProof/>
      <w:sz w:val="22"/>
      <w:szCs w:val="22"/>
    </w:rPr>
  </w:style>
  <w:style w:type="paragraph" w:customStyle="1" w:styleId="Notetext">
    <w:name w:val="Note /text"/>
    <w:basedOn w:val="Normal"/>
    <w:next w:val="Normal"/>
    <w:autoRedefine/>
    <w:qFormat/>
    <w:rsid w:val="002F5003"/>
    <w:pPr>
      <w:spacing w:after="240"/>
      <w:ind w:left="1560" w:firstLine="0"/>
      <w:contextualSpacing/>
    </w:pPr>
    <w:rPr>
      <w:rFonts w:asciiTheme="minorHAnsi" w:hAnsiTheme="minorHAnsi" w:cstheme="minorHAnsi"/>
      <w:i/>
      <w:color w:val="595959"/>
      <w:sz w:val="18"/>
    </w:rPr>
  </w:style>
  <w:style w:type="paragraph" w:customStyle="1" w:styleId="BulletPATRAT">
    <w:name w:val="Bullet PATRAT"/>
    <w:basedOn w:val="Normal"/>
    <w:autoRedefine/>
    <w:qFormat/>
    <w:rsid w:val="00363B3E"/>
    <w:pPr>
      <w:numPr>
        <w:numId w:val="1"/>
      </w:numPr>
      <w:spacing w:after="0"/>
      <w:jc w:val="left"/>
    </w:pPr>
    <w:rPr>
      <w:szCs w:val="24"/>
    </w:rPr>
  </w:style>
  <w:style w:type="paragraph" w:customStyle="1" w:styleId="Tabele">
    <w:name w:val="Tabele"/>
    <w:basedOn w:val="Normal"/>
    <w:qFormat/>
    <w:rsid w:val="00977E05"/>
    <w:pPr>
      <w:spacing w:after="0"/>
      <w:ind w:firstLine="0"/>
      <w:jc w:val="left"/>
    </w:pPr>
    <w:rPr>
      <w:rFonts w:cs="Tahoma"/>
      <w:sz w:val="20"/>
    </w:rPr>
  </w:style>
  <w:style w:type="paragraph" w:customStyle="1" w:styleId="NotaMare">
    <w:name w:val="Nota Mare"/>
    <w:basedOn w:val="Nota"/>
    <w:link w:val="NotaMareChar"/>
    <w:autoRedefine/>
    <w:qFormat/>
    <w:rsid w:val="002029A2"/>
    <w:pPr>
      <w:tabs>
        <w:tab w:val="left" w:pos="851"/>
      </w:tabs>
      <w:ind w:firstLine="0"/>
    </w:pPr>
    <w:rPr>
      <w:i w:val="0"/>
      <w:sz w:val="24"/>
    </w:rPr>
  </w:style>
  <w:style w:type="character" w:customStyle="1" w:styleId="NotaMareChar">
    <w:name w:val="Nota Mare Char"/>
    <w:link w:val="NotaMare"/>
    <w:rsid w:val="002029A2"/>
    <w:rPr>
      <w:rFonts w:ascii="Calibri" w:hAnsi="Calibri"/>
      <w:b/>
      <w:sz w:val="24"/>
      <w:szCs w:val="22"/>
    </w:rPr>
  </w:style>
  <w:style w:type="paragraph" w:customStyle="1" w:styleId="NotaMica">
    <w:name w:val="Nota Mica"/>
    <w:basedOn w:val="Nota"/>
    <w:link w:val="NotaMicaChar"/>
    <w:qFormat/>
    <w:rsid w:val="00977E05"/>
    <w:rPr>
      <w:color w:val="595959"/>
      <w:sz w:val="20"/>
      <w:lang w:eastAsia="x-none"/>
    </w:rPr>
  </w:style>
  <w:style w:type="paragraph" w:customStyle="1" w:styleId="Buline2">
    <w:name w:val="Buline 2"/>
    <w:basedOn w:val="Buline"/>
    <w:link w:val="Buline2Char"/>
    <w:qFormat/>
    <w:rsid w:val="00C55CB1"/>
    <w:pPr>
      <w:numPr>
        <w:ilvl w:val="4"/>
        <w:numId w:val="1"/>
      </w:numPr>
      <w:tabs>
        <w:tab w:val="clear" w:pos="4451"/>
        <w:tab w:val="left" w:pos="1418"/>
      </w:tabs>
      <w:ind w:left="1418" w:hanging="284"/>
    </w:pPr>
  </w:style>
  <w:style w:type="character" w:customStyle="1" w:styleId="Buline2Char">
    <w:name w:val="Buline 2 Char"/>
    <w:basedOn w:val="BulineChar"/>
    <w:link w:val="Buline2"/>
    <w:rsid w:val="00C55CB1"/>
    <w:rPr>
      <w:rFonts w:ascii="Calibri" w:hAnsi="Calibri" w:cs="Calibri"/>
      <w:sz w:val="22"/>
      <w:szCs w:val="22"/>
    </w:rPr>
  </w:style>
  <w:style w:type="paragraph" w:customStyle="1" w:styleId="lista1">
    <w:name w:val="lista 1"/>
    <w:basedOn w:val="Normal"/>
    <w:autoRedefine/>
    <w:qFormat/>
    <w:rsid w:val="00567106"/>
    <w:pPr>
      <w:numPr>
        <w:numId w:val="2"/>
      </w:numPr>
      <w:tabs>
        <w:tab w:val="right" w:pos="5400"/>
        <w:tab w:val="right" w:pos="6804"/>
      </w:tabs>
    </w:pPr>
  </w:style>
  <w:style w:type="paragraph" w:customStyle="1" w:styleId="listaa">
    <w:name w:val="lista a"/>
    <w:basedOn w:val="Buline"/>
    <w:link w:val="listaaChar"/>
    <w:qFormat/>
    <w:rsid w:val="00977E05"/>
    <w:pPr>
      <w:numPr>
        <w:numId w:val="0"/>
      </w:numPr>
    </w:pPr>
    <w:rPr>
      <w:sz w:val="20"/>
    </w:rPr>
  </w:style>
  <w:style w:type="character" w:customStyle="1" w:styleId="listaaChar">
    <w:name w:val="lista a Char"/>
    <w:link w:val="listaa"/>
    <w:rsid w:val="00977E05"/>
    <w:rPr>
      <w:rFonts w:ascii="Calibri" w:hAnsi="Calibri" w:cs="Calibri"/>
      <w:noProof/>
      <w:szCs w:val="22"/>
    </w:rPr>
  </w:style>
  <w:style w:type="paragraph" w:customStyle="1" w:styleId="Buline3">
    <w:name w:val="Buline3"/>
    <w:basedOn w:val="listaa"/>
    <w:link w:val="Buline3Char"/>
    <w:qFormat/>
    <w:rsid w:val="00977E05"/>
    <w:pPr>
      <w:tabs>
        <w:tab w:val="left" w:pos="1701"/>
      </w:tabs>
      <w:ind w:left="2138" w:hanging="360"/>
    </w:pPr>
    <w:rPr>
      <w:i/>
    </w:rPr>
  </w:style>
  <w:style w:type="character" w:customStyle="1" w:styleId="Buline3Char">
    <w:name w:val="Buline3 Char"/>
    <w:link w:val="Buline3"/>
    <w:rsid w:val="00977E05"/>
    <w:rPr>
      <w:rFonts w:ascii="Calibri" w:hAnsi="Calibri" w:cs="Calibri"/>
      <w:i/>
      <w:noProof/>
      <w:szCs w:val="22"/>
    </w:rPr>
  </w:style>
  <w:style w:type="paragraph" w:customStyle="1" w:styleId="Buline20">
    <w:name w:val="Buline2"/>
    <w:basedOn w:val="Buline"/>
    <w:link w:val="Buline2Char0"/>
    <w:qFormat/>
    <w:rsid w:val="00977E05"/>
    <w:pPr>
      <w:numPr>
        <w:numId w:val="0"/>
      </w:numPr>
      <w:tabs>
        <w:tab w:val="left" w:pos="1418"/>
      </w:tabs>
    </w:pPr>
  </w:style>
  <w:style w:type="character" w:customStyle="1" w:styleId="Buline2Char0">
    <w:name w:val="Buline2 Char"/>
    <w:basedOn w:val="BulineChar"/>
    <w:link w:val="Buline20"/>
    <w:rsid w:val="00977E05"/>
    <w:rPr>
      <w:rFonts w:ascii="Calibri" w:hAnsi="Calibri" w:cs="Calibri"/>
      <w:i w:val="0"/>
      <w:noProof/>
      <w:sz w:val="22"/>
      <w:szCs w:val="22"/>
    </w:rPr>
  </w:style>
  <w:style w:type="paragraph" w:customStyle="1" w:styleId="TitluAdresa">
    <w:name w:val="Titlu Adresa"/>
    <w:basedOn w:val="Titlumare"/>
    <w:qFormat/>
    <w:rsid w:val="00395A52"/>
    <w:pPr>
      <w:ind w:left="2693"/>
    </w:pPr>
    <w:rPr>
      <w:sz w:val="32"/>
    </w:rPr>
  </w:style>
  <w:style w:type="paragraph" w:customStyle="1" w:styleId="SubtitluAdresa">
    <w:name w:val="Subtitlu Adresa"/>
    <w:basedOn w:val="Subtitlu1"/>
    <w:qFormat/>
    <w:rsid w:val="00977E05"/>
    <w:pPr>
      <w:spacing w:after="840"/>
      <w:jc w:val="left"/>
    </w:pPr>
  </w:style>
  <w:style w:type="character" w:customStyle="1" w:styleId="Heading1Char">
    <w:name w:val="Heading 1 Char"/>
    <w:aliases w:val="CAPÍTULO Char,ARTÍCULO Char,título 1 Char,62 Char,68 Char,Heading 1 CAPITOLE Char"/>
    <w:link w:val="Heading1"/>
    <w:rsid w:val="00395A52"/>
    <w:rPr>
      <w:rFonts w:ascii="Calibri" w:hAnsi="Calibri" w:cs="Arial"/>
      <w:b/>
      <w:caps/>
      <w:color w:val="C00000"/>
      <w:kern w:val="24"/>
      <w:sz w:val="36"/>
      <w:szCs w:val="28"/>
    </w:rPr>
  </w:style>
  <w:style w:type="character" w:customStyle="1" w:styleId="Heading2Char">
    <w:name w:val="Heading 2 Char"/>
    <w:link w:val="Heading2"/>
    <w:rsid w:val="001B6A04"/>
    <w:rPr>
      <w:rFonts w:ascii="Calibri" w:hAnsi="Calibri" w:cs="Calibri"/>
      <w:caps/>
      <w:sz w:val="32"/>
      <w:szCs w:val="28"/>
    </w:rPr>
  </w:style>
  <w:style w:type="character" w:customStyle="1" w:styleId="Heading3Char">
    <w:name w:val="Heading 3 Char"/>
    <w:link w:val="Heading3"/>
    <w:rsid w:val="00423B92"/>
    <w:rPr>
      <w:rFonts w:ascii="Calibri" w:hAnsi="Calibri" w:cs="Calibri"/>
      <w:sz w:val="32"/>
      <w:szCs w:val="24"/>
    </w:rPr>
  </w:style>
  <w:style w:type="character" w:customStyle="1" w:styleId="Heading4Char">
    <w:name w:val="Heading 4 Char"/>
    <w:link w:val="Heading4"/>
    <w:rsid w:val="00257F75"/>
    <w:rPr>
      <w:rFonts w:ascii="Calibri" w:hAnsi="Calibri" w:cs="Arial"/>
      <w:bCs/>
      <w:sz w:val="28"/>
      <w:szCs w:val="28"/>
    </w:rPr>
  </w:style>
  <w:style w:type="character" w:customStyle="1" w:styleId="Heading5Char">
    <w:name w:val="Heading 5 Char"/>
    <w:link w:val="Heading5"/>
    <w:rsid w:val="007A114C"/>
    <w:rPr>
      <w:rFonts w:ascii="Calibri" w:hAnsi="Calibri"/>
      <w:bCs/>
      <w:iCs/>
      <w:sz w:val="24"/>
      <w:szCs w:val="26"/>
      <w:u w:val="single" w:color="BFBFBF" w:themeColor="background1" w:themeShade="BF"/>
    </w:rPr>
  </w:style>
  <w:style w:type="character" w:customStyle="1" w:styleId="Heading6Char">
    <w:name w:val="Heading 6 Char"/>
    <w:link w:val="Heading6"/>
    <w:uiPriority w:val="9"/>
    <w:rsid w:val="00977E05"/>
    <w:rPr>
      <w:rFonts w:ascii="Calibri" w:eastAsiaTheme="majorEastAsia" w:hAnsi="Calibri" w:cstheme="majorBidi"/>
      <w:b/>
      <w:bCs/>
      <w:sz w:val="22"/>
      <w:szCs w:val="22"/>
    </w:rPr>
  </w:style>
  <w:style w:type="character" w:customStyle="1" w:styleId="Heading7Char">
    <w:name w:val="Heading 7 Char"/>
    <w:link w:val="Heading7"/>
    <w:uiPriority w:val="9"/>
    <w:rsid w:val="00977E05"/>
    <w:rPr>
      <w:rFonts w:ascii="Calibri" w:hAnsi="Calibri"/>
      <w:sz w:val="24"/>
      <w:szCs w:val="24"/>
    </w:rPr>
  </w:style>
  <w:style w:type="character" w:customStyle="1" w:styleId="Heading8Char">
    <w:name w:val="Heading 8 Char"/>
    <w:link w:val="Heading8"/>
    <w:uiPriority w:val="9"/>
    <w:rsid w:val="00977E05"/>
    <w:rPr>
      <w:rFonts w:ascii="Calibri" w:hAnsi="Calibri"/>
      <w:i/>
      <w:iCs/>
      <w:sz w:val="24"/>
      <w:szCs w:val="24"/>
    </w:rPr>
  </w:style>
  <w:style w:type="character" w:customStyle="1" w:styleId="Heading9Char">
    <w:name w:val="Heading 9 Char"/>
    <w:link w:val="Heading9"/>
    <w:uiPriority w:val="9"/>
    <w:rsid w:val="00977E05"/>
    <w:rPr>
      <w:rFonts w:ascii="Cambria" w:hAnsi="Cambria"/>
      <w:sz w:val="22"/>
      <w:szCs w:val="22"/>
    </w:rPr>
  </w:style>
  <w:style w:type="paragraph" w:styleId="Caption">
    <w:name w:val="caption"/>
    <w:aliases w:val="Titlu Tabel"/>
    <w:basedOn w:val="Normal"/>
    <w:next w:val="Normal"/>
    <w:unhideWhenUsed/>
    <w:qFormat/>
    <w:rsid w:val="00977E05"/>
    <w:pPr>
      <w:ind w:firstLine="0"/>
    </w:pPr>
    <w:rPr>
      <w:b/>
      <w:bCs/>
      <w:sz w:val="20"/>
    </w:rPr>
  </w:style>
  <w:style w:type="paragraph" w:styleId="NoSpacing">
    <w:name w:val="No Spacing"/>
    <w:link w:val="NoSpacingChar"/>
    <w:uiPriority w:val="1"/>
    <w:qFormat/>
    <w:rsid w:val="00977E0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77E0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977E05"/>
    <w:pPr>
      <w:numPr>
        <w:numId w:val="0"/>
      </w:numPr>
      <w:spacing w:after="60"/>
      <w:ind w:firstLine="851"/>
      <w:jc w:val="both"/>
      <w:outlineLvl w:val="9"/>
    </w:pPr>
    <w:rPr>
      <w:rFonts w:ascii="Cambria" w:hAnsi="Cambria"/>
      <w:bCs/>
      <w:caps w:val="0"/>
      <w:color w:val="000000"/>
      <w:kern w:val="32"/>
      <w:szCs w:val="32"/>
    </w:rPr>
  </w:style>
  <w:style w:type="paragraph" w:styleId="Header">
    <w:name w:val="header"/>
    <w:aliases w:val=" Char2 Char,Header Char Char, Char2 Char Char,Fejléc4,Char2 Char,Char2 Char Char,Encabezado 2,encabezado"/>
    <w:basedOn w:val="Normal"/>
    <w:link w:val="HeaderChar"/>
    <w:uiPriority w:val="99"/>
    <w:unhideWhenUsed/>
    <w:rsid w:val="00977E05"/>
    <w:pPr>
      <w:tabs>
        <w:tab w:val="center" w:pos="4536"/>
        <w:tab w:val="right" w:pos="9072"/>
      </w:tabs>
      <w:spacing w:after="0"/>
    </w:pPr>
  </w:style>
  <w:style w:type="character" w:customStyle="1" w:styleId="HeaderChar">
    <w:name w:val="Header Char"/>
    <w:aliases w:val=" Char2 Char Char1,Header Char Char Char, Char2 Char Char Char,Fejléc4 Char,Char2 Char Char1,Char2 Char Char Char,Encabezado 2 Char,encabezado Char"/>
    <w:basedOn w:val="DefaultParagraphFont"/>
    <w:link w:val="Header"/>
    <w:uiPriority w:val="99"/>
    <w:rsid w:val="00977E05"/>
    <w:rPr>
      <w:rFonts w:ascii="Calibri" w:hAnsi="Calibri"/>
      <w:noProof/>
      <w:sz w:val="22"/>
    </w:rPr>
  </w:style>
  <w:style w:type="paragraph" w:styleId="Footer">
    <w:name w:val="footer"/>
    <w:basedOn w:val="Normal"/>
    <w:link w:val="FooterChar"/>
    <w:uiPriority w:val="99"/>
    <w:unhideWhenUsed/>
    <w:rsid w:val="00977E05"/>
    <w:pPr>
      <w:tabs>
        <w:tab w:val="center" w:pos="4536"/>
        <w:tab w:val="right" w:pos="9072"/>
      </w:tabs>
      <w:spacing w:after="0"/>
    </w:pPr>
  </w:style>
  <w:style w:type="character" w:customStyle="1" w:styleId="FooterChar">
    <w:name w:val="Footer Char"/>
    <w:basedOn w:val="DefaultParagraphFont"/>
    <w:link w:val="Footer"/>
    <w:uiPriority w:val="99"/>
    <w:rsid w:val="00977E05"/>
    <w:rPr>
      <w:rFonts w:ascii="Calibri" w:hAnsi="Calibri"/>
      <w:noProof/>
      <w:sz w:val="22"/>
    </w:rPr>
  </w:style>
  <w:style w:type="character" w:styleId="PageNumber">
    <w:name w:val="page number"/>
    <w:basedOn w:val="DefaultParagraphFont"/>
    <w:rsid w:val="00977E05"/>
  </w:style>
  <w:style w:type="table" w:styleId="TableGrid">
    <w:name w:val="Table Grid"/>
    <w:basedOn w:val="TableNormal"/>
    <w:uiPriority w:val="59"/>
    <w:rsid w:val="0086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natura">
    <w:name w:val="Semnatura"/>
    <w:basedOn w:val="Normal"/>
    <w:rsid w:val="0016451B"/>
    <w:pPr>
      <w:spacing w:before="120" w:after="0"/>
      <w:ind w:firstLine="0"/>
      <w:jc w:val="right"/>
    </w:pPr>
    <w:rPr>
      <w:rFonts w:ascii="Tahoma" w:hAnsi="Tahoma"/>
      <w:sz w:val="24"/>
      <w:lang w:val="en-US"/>
    </w:rPr>
  </w:style>
  <w:style w:type="character" w:styleId="PlaceholderText">
    <w:name w:val="Placeholder Text"/>
    <w:basedOn w:val="DefaultParagraphFont"/>
    <w:uiPriority w:val="99"/>
    <w:semiHidden/>
    <w:rsid w:val="00DD44FB"/>
    <w:rPr>
      <w:color w:val="808080"/>
    </w:rPr>
  </w:style>
  <w:style w:type="paragraph" w:customStyle="1" w:styleId="Liste">
    <w:name w:val="Liste"/>
    <w:basedOn w:val="Normal"/>
    <w:qFormat/>
    <w:rsid w:val="00DD44FB"/>
    <w:pPr>
      <w:numPr>
        <w:numId w:val="16"/>
      </w:numPr>
      <w:tabs>
        <w:tab w:val="left" w:pos="851"/>
      </w:tabs>
    </w:pPr>
    <w:rPr>
      <w:rFonts w:cs="Calibri"/>
    </w:rPr>
  </w:style>
  <w:style w:type="paragraph" w:styleId="TOC1">
    <w:name w:val="toc 1"/>
    <w:basedOn w:val="Normal"/>
    <w:next w:val="Normal"/>
    <w:autoRedefine/>
    <w:uiPriority w:val="39"/>
    <w:unhideWhenUsed/>
    <w:rsid w:val="004D630A"/>
    <w:pPr>
      <w:tabs>
        <w:tab w:val="left" w:pos="284"/>
        <w:tab w:val="right" w:leader="dot" w:pos="9061"/>
      </w:tabs>
      <w:spacing w:before="120" w:after="0"/>
      <w:ind w:left="284" w:hanging="284"/>
    </w:pPr>
  </w:style>
  <w:style w:type="paragraph" w:styleId="TOC2">
    <w:name w:val="toc 2"/>
    <w:basedOn w:val="Normal"/>
    <w:next w:val="Normal"/>
    <w:autoRedefine/>
    <w:uiPriority w:val="39"/>
    <w:unhideWhenUsed/>
    <w:qFormat/>
    <w:rsid w:val="004D630A"/>
    <w:pPr>
      <w:tabs>
        <w:tab w:val="left" w:pos="851"/>
        <w:tab w:val="right" w:leader="dot" w:pos="9061"/>
      </w:tabs>
      <w:spacing w:after="0"/>
      <w:ind w:left="851" w:hanging="567"/>
    </w:pPr>
    <w:rPr>
      <w:sz w:val="20"/>
    </w:rPr>
  </w:style>
  <w:style w:type="paragraph" w:customStyle="1" w:styleId="Listacifre">
    <w:name w:val="Lista cifre"/>
    <w:basedOn w:val="Normal"/>
    <w:qFormat/>
    <w:rsid w:val="00363B3E"/>
    <w:pPr>
      <w:numPr>
        <w:numId w:val="7"/>
      </w:numPr>
    </w:pPr>
    <w:rPr>
      <w:b/>
    </w:rPr>
  </w:style>
  <w:style w:type="paragraph" w:styleId="ListParagraph">
    <w:name w:val="List Paragraph"/>
    <w:aliases w:val="Lista 123"/>
    <w:basedOn w:val="Normal"/>
    <w:uiPriority w:val="34"/>
    <w:qFormat/>
    <w:rsid w:val="004D630A"/>
    <w:pPr>
      <w:spacing w:after="200" w:line="276" w:lineRule="auto"/>
      <w:ind w:left="720" w:firstLine="0"/>
      <w:contextualSpacing/>
      <w:jc w:val="left"/>
    </w:pPr>
    <w:rPr>
      <w:rFonts w:eastAsia="Calibri"/>
      <w:szCs w:val="22"/>
      <w:lang w:val="en-US"/>
    </w:rPr>
  </w:style>
  <w:style w:type="character" w:styleId="SubtleEmphasis">
    <w:name w:val="Subtle Emphasis"/>
    <w:uiPriority w:val="19"/>
    <w:qFormat/>
    <w:rsid w:val="004D630A"/>
    <w:rPr>
      <w:i/>
      <w:iCs/>
      <w:color w:val="808080"/>
    </w:rPr>
  </w:style>
  <w:style w:type="paragraph" w:styleId="TOC3">
    <w:name w:val="toc 3"/>
    <w:basedOn w:val="Normal"/>
    <w:next w:val="Normal"/>
    <w:autoRedefine/>
    <w:uiPriority w:val="39"/>
    <w:qFormat/>
    <w:rsid w:val="004D630A"/>
    <w:pPr>
      <w:tabs>
        <w:tab w:val="left" w:pos="851"/>
        <w:tab w:val="right" w:leader="dot" w:pos="9360"/>
      </w:tabs>
      <w:spacing w:after="0"/>
      <w:ind w:left="1560" w:hanging="709"/>
      <w:jc w:val="left"/>
    </w:pPr>
    <w:rPr>
      <w:iCs/>
      <w:sz w:val="20"/>
    </w:rPr>
  </w:style>
  <w:style w:type="paragraph" w:customStyle="1" w:styleId="Numerotare1">
    <w:name w:val="Numerotare 1"/>
    <w:aliases w:val="2,3"/>
    <w:basedOn w:val="Normal"/>
    <w:autoRedefine/>
    <w:qFormat/>
    <w:rsid w:val="009139D6"/>
    <w:pPr>
      <w:tabs>
        <w:tab w:val="num" w:pos="1134"/>
        <w:tab w:val="right" w:pos="5400"/>
      </w:tabs>
      <w:ind w:firstLine="0"/>
    </w:pPr>
    <w:rPr>
      <w:i/>
    </w:rPr>
  </w:style>
  <w:style w:type="character" w:styleId="Emphasis">
    <w:name w:val="Emphasis"/>
    <w:qFormat/>
    <w:rsid w:val="004D630A"/>
    <w:rPr>
      <w:rFonts w:ascii="Calibri" w:hAnsi="Calibri"/>
      <w:i/>
      <w:iCs/>
      <w:color w:val="808080"/>
      <w:sz w:val="22"/>
    </w:rPr>
  </w:style>
  <w:style w:type="paragraph" w:customStyle="1" w:styleId="NotaMARESUBTITLU">
    <w:name w:val="Nota MARE (SUBTITLU)"/>
    <w:basedOn w:val="Nota"/>
    <w:autoRedefine/>
    <w:rsid w:val="004D630A"/>
    <w:pPr>
      <w:spacing w:before="240" w:after="120"/>
      <w:ind w:firstLine="0"/>
    </w:pPr>
    <w:rPr>
      <w:i w:val="0"/>
      <w:sz w:val="28"/>
      <w:szCs w:val="20"/>
    </w:rPr>
  </w:style>
  <w:style w:type="paragraph" w:styleId="BalloonText">
    <w:name w:val="Balloon Text"/>
    <w:basedOn w:val="Normal"/>
    <w:link w:val="BalloonTextChar"/>
    <w:uiPriority w:val="99"/>
    <w:semiHidden/>
    <w:unhideWhenUsed/>
    <w:rsid w:val="004D63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0A"/>
    <w:rPr>
      <w:rFonts w:ascii="Tahoma" w:hAnsi="Tahoma" w:cs="Tahoma"/>
      <w:noProof/>
      <w:sz w:val="16"/>
      <w:szCs w:val="16"/>
    </w:rPr>
  </w:style>
  <w:style w:type="paragraph" w:customStyle="1" w:styleId="Final">
    <w:name w:val="Final"/>
    <w:basedOn w:val="Normal"/>
    <w:rsid w:val="004D630A"/>
    <w:pPr>
      <w:pBdr>
        <w:bottom w:val="single" w:sz="4" w:space="1" w:color="auto"/>
      </w:pBdr>
      <w:ind w:left="5670" w:firstLine="0"/>
      <w:jc w:val="right"/>
    </w:pPr>
    <w:rPr>
      <w:rFonts w:ascii="Tahoma" w:hAnsi="Tahoma"/>
      <w:i/>
      <w:iCs/>
      <w:sz w:val="24"/>
    </w:rPr>
  </w:style>
  <w:style w:type="numbering" w:customStyle="1" w:styleId="BulletedPatratDarkRed">
    <w:name w:val="Bulleted Patrat Dark Red"/>
    <w:basedOn w:val="NoList"/>
    <w:rsid w:val="004D630A"/>
    <w:pPr>
      <w:numPr>
        <w:numId w:val="8"/>
      </w:numPr>
    </w:pPr>
  </w:style>
  <w:style w:type="paragraph" w:customStyle="1" w:styleId="buline0">
    <w:name w:val="buline"/>
    <w:basedOn w:val="Normal"/>
    <w:link w:val="bulineChar0"/>
    <w:qFormat/>
    <w:rsid w:val="004D630A"/>
    <w:pPr>
      <w:widowControl w:val="0"/>
      <w:tabs>
        <w:tab w:val="num" w:pos="1134"/>
        <w:tab w:val="left" w:pos="2835"/>
        <w:tab w:val="left" w:pos="4820"/>
        <w:tab w:val="left" w:pos="6379"/>
      </w:tabs>
      <w:spacing w:before="40"/>
      <w:ind w:left="1134" w:hanging="283"/>
      <w:contextualSpacing/>
    </w:pPr>
    <w:rPr>
      <w:rFonts w:ascii="Arial" w:hAnsi="Arial" w:cs="Arial"/>
      <w:szCs w:val="22"/>
    </w:rPr>
  </w:style>
  <w:style w:type="character" w:customStyle="1" w:styleId="bulineChar0">
    <w:name w:val="buline Char"/>
    <w:link w:val="buline0"/>
    <w:rsid w:val="004D630A"/>
    <w:rPr>
      <w:rFonts w:ascii="Arial" w:hAnsi="Arial" w:cs="Arial"/>
      <w:sz w:val="22"/>
      <w:szCs w:val="22"/>
    </w:rPr>
  </w:style>
  <w:style w:type="character" w:customStyle="1" w:styleId="apple-converted-space">
    <w:name w:val="apple-converted-space"/>
    <w:rsid w:val="004D630A"/>
  </w:style>
  <w:style w:type="paragraph" w:customStyle="1" w:styleId="Notedreapta">
    <w:name w:val="Note dreapta"/>
    <w:basedOn w:val="Notetext"/>
    <w:link w:val="NotedreaptaChar"/>
    <w:qFormat/>
    <w:rsid w:val="00B63AC4"/>
    <w:pPr>
      <w:spacing w:after="120"/>
      <w:ind w:left="1134"/>
      <w:jc w:val="right"/>
    </w:pPr>
    <w:rPr>
      <w:rFonts w:cs="Arial"/>
      <w:color w:val="7F7F7F" w:themeColor="text1" w:themeTint="80"/>
    </w:rPr>
  </w:style>
  <w:style w:type="character" w:customStyle="1" w:styleId="NotedreaptaChar">
    <w:name w:val="Note dreapta Char"/>
    <w:basedOn w:val="DefaultParagraphFont"/>
    <w:link w:val="Notedreapta"/>
    <w:rsid w:val="00B63AC4"/>
    <w:rPr>
      <w:rFonts w:ascii="Calibri" w:hAnsi="Calibri" w:cs="Arial"/>
      <w:i/>
      <w:noProof/>
      <w:color w:val="7F7F7F" w:themeColor="text1" w:themeTint="80"/>
      <w:sz w:val="18"/>
    </w:rPr>
  </w:style>
  <w:style w:type="character" w:styleId="Hyperlink">
    <w:name w:val="Hyperlink"/>
    <w:uiPriority w:val="99"/>
    <w:unhideWhenUsed/>
    <w:rsid w:val="004D630A"/>
    <w:rPr>
      <w:rFonts w:asciiTheme="minorHAnsi" w:hAnsiTheme="minorHAnsi"/>
      <w:color w:val="0000FF"/>
      <w:u w:val="single"/>
    </w:rPr>
  </w:style>
  <w:style w:type="paragraph" w:customStyle="1" w:styleId="Blickfangpunkt2T">
    <w:name w:val="Blickfangpunkt2T"/>
    <w:basedOn w:val="Normal"/>
    <w:rsid w:val="004D630A"/>
    <w:pPr>
      <w:numPr>
        <w:numId w:val="9"/>
      </w:numPr>
      <w:tabs>
        <w:tab w:val="clear" w:pos="360"/>
        <w:tab w:val="left" w:pos="284"/>
      </w:tabs>
      <w:spacing w:before="60" w:line="220" w:lineRule="exact"/>
    </w:pPr>
    <w:rPr>
      <w:rFonts w:ascii="Arial" w:hAnsi="Arial"/>
      <w:sz w:val="19"/>
    </w:rPr>
  </w:style>
  <w:style w:type="paragraph" w:styleId="ListBullet">
    <w:name w:val="List Bullet"/>
    <w:aliases w:val="List BULLET 3"/>
    <w:basedOn w:val="Normal"/>
    <w:next w:val="Normal"/>
    <w:rsid w:val="004D630A"/>
    <w:pPr>
      <w:numPr>
        <w:numId w:val="10"/>
      </w:numPr>
    </w:pPr>
  </w:style>
  <w:style w:type="character" w:customStyle="1" w:styleId="FontStyle23">
    <w:name w:val="Font Style23"/>
    <w:rsid w:val="004D630A"/>
    <w:rPr>
      <w:rFonts w:ascii="Arial" w:hAnsi="Arial" w:cs="Arial"/>
      <w:sz w:val="22"/>
      <w:szCs w:val="22"/>
    </w:rPr>
  </w:style>
  <w:style w:type="paragraph" w:customStyle="1" w:styleId="Style9">
    <w:name w:val="Style9"/>
    <w:basedOn w:val="Normal"/>
    <w:rsid w:val="004D630A"/>
    <w:pPr>
      <w:widowControl w:val="0"/>
      <w:suppressAutoHyphens/>
      <w:spacing w:after="0" w:line="253" w:lineRule="exact"/>
      <w:ind w:firstLine="0"/>
    </w:pPr>
    <w:rPr>
      <w:rFonts w:ascii="Times New Roman" w:eastAsia="Lucida Sans Unicode" w:hAnsi="Times New Roman"/>
      <w:kern w:val="1"/>
      <w:sz w:val="24"/>
      <w:szCs w:val="24"/>
      <w:lang w:val="en-US"/>
    </w:rPr>
  </w:style>
  <w:style w:type="character" w:customStyle="1" w:styleId="FontStyle20">
    <w:name w:val="Font Style20"/>
    <w:rsid w:val="004D630A"/>
    <w:rPr>
      <w:rFonts w:ascii="Arial" w:hAnsi="Arial" w:cs="Arial"/>
      <w:i/>
      <w:iCs/>
      <w:sz w:val="22"/>
      <w:szCs w:val="22"/>
    </w:rPr>
  </w:style>
  <w:style w:type="paragraph" w:customStyle="1" w:styleId="Style5">
    <w:name w:val="Style5"/>
    <w:basedOn w:val="Normal"/>
    <w:rsid w:val="004D630A"/>
    <w:pPr>
      <w:widowControl w:val="0"/>
      <w:suppressAutoHyphens/>
      <w:spacing w:after="0" w:line="252" w:lineRule="exact"/>
      <w:ind w:firstLine="735"/>
    </w:pPr>
    <w:rPr>
      <w:rFonts w:ascii="Times New Roman" w:eastAsia="Lucida Sans Unicode" w:hAnsi="Times New Roman"/>
      <w:kern w:val="1"/>
      <w:sz w:val="24"/>
      <w:szCs w:val="24"/>
      <w:lang w:val="en-US"/>
    </w:rPr>
  </w:style>
  <w:style w:type="paragraph" w:customStyle="1" w:styleId="notamica0">
    <w:name w:val="nota mica"/>
    <w:basedOn w:val="NotaMica"/>
    <w:link w:val="notamicaChar0"/>
    <w:qFormat/>
    <w:rsid w:val="004D630A"/>
    <w:pPr>
      <w:ind w:left="1440" w:hanging="306"/>
    </w:pPr>
    <w:rPr>
      <w:rFonts w:ascii="Arial" w:hAnsi="Arial" w:cs="Arial"/>
    </w:rPr>
  </w:style>
  <w:style w:type="character" w:customStyle="1" w:styleId="notamicaChar0">
    <w:name w:val="nota mica Char"/>
    <w:link w:val="notamica0"/>
    <w:rsid w:val="004D630A"/>
    <w:rPr>
      <w:rFonts w:ascii="Arial" w:hAnsi="Arial" w:cs="Arial"/>
      <w:b/>
      <w:i/>
      <w:noProof/>
      <w:color w:val="595959"/>
      <w:szCs w:val="22"/>
      <w:lang w:eastAsia="x-none"/>
    </w:rPr>
  </w:style>
  <w:style w:type="paragraph" w:styleId="ListBullet3">
    <w:name w:val="List Bullet 3"/>
    <w:aliases w:val="List BULLET 2"/>
    <w:basedOn w:val="Normal"/>
    <w:next w:val="Normal"/>
    <w:autoRedefine/>
    <w:rsid w:val="004D630A"/>
    <w:pPr>
      <w:widowControl w:val="0"/>
      <w:numPr>
        <w:numId w:val="11"/>
      </w:numPr>
      <w:spacing w:before="40" w:after="40"/>
      <w:jc w:val="left"/>
    </w:pPr>
    <w:rPr>
      <w:rFonts w:ascii="Arial" w:hAnsi="Arial"/>
      <w:szCs w:val="16"/>
    </w:rPr>
  </w:style>
  <w:style w:type="paragraph" w:customStyle="1" w:styleId="Buline30">
    <w:name w:val="Buline 3"/>
    <w:basedOn w:val="Buline3"/>
    <w:link w:val="Buline3Char0"/>
    <w:rsid w:val="004D630A"/>
    <w:pPr>
      <w:tabs>
        <w:tab w:val="clear" w:pos="1134"/>
        <w:tab w:val="clear" w:pos="1701"/>
        <w:tab w:val="left" w:pos="1418"/>
      </w:tabs>
      <w:ind w:left="2160"/>
    </w:pPr>
    <w:rPr>
      <w:i w:val="0"/>
    </w:rPr>
  </w:style>
  <w:style w:type="paragraph" w:customStyle="1" w:styleId="linie">
    <w:name w:val="linie"/>
    <w:basedOn w:val="Buline2"/>
    <w:link w:val="linieChar"/>
    <w:qFormat/>
    <w:rsid w:val="004D630A"/>
    <w:pPr>
      <w:numPr>
        <w:ilvl w:val="0"/>
        <w:numId w:val="0"/>
      </w:numPr>
      <w:ind w:left="2138" w:hanging="360"/>
    </w:pPr>
  </w:style>
  <w:style w:type="character" w:customStyle="1" w:styleId="Buline3Char0">
    <w:name w:val="Buline 3 Char"/>
    <w:link w:val="Buline30"/>
    <w:rsid w:val="004D630A"/>
    <w:rPr>
      <w:rFonts w:ascii="Calibri" w:hAnsi="Calibri" w:cs="Calibri"/>
      <w:noProof/>
      <w:szCs w:val="22"/>
    </w:rPr>
  </w:style>
  <w:style w:type="character" w:customStyle="1" w:styleId="linieChar">
    <w:name w:val="linie Char"/>
    <w:basedOn w:val="Buline2Char"/>
    <w:link w:val="linie"/>
    <w:rsid w:val="004D630A"/>
    <w:rPr>
      <w:rFonts w:ascii="Calibri" w:hAnsi="Calibri" w:cs="Calibri"/>
      <w:i w:val="0"/>
      <w:noProof/>
      <w:sz w:val="22"/>
      <w:szCs w:val="22"/>
      <w:lang w:val="fr-FR"/>
    </w:rPr>
  </w:style>
  <w:style w:type="paragraph" w:customStyle="1" w:styleId="notamare0">
    <w:name w:val="nota mare"/>
    <w:basedOn w:val="NotaMare"/>
    <w:link w:val="notamareChar0"/>
    <w:rsid w:val="004D630A"/>
    <w:rPr>
      <w:rFonts w:ascii="Arial" w:hAnsi="Arial" w:cs="Arial"/>
      <w:i/>
    </w:rPr>
  </w:style>
  <w:style w:type="character" w:customStyle="1" w:styleId="notamareChar0">
    <w:name w:val="nota mare Char"/>
    <w:link w:val="notamare0"/>
    <w:rsid w:val="004D630A"/>
    <w:rPr>
      <w:rFonts w:ascii="Arial" w:hAnsi="Arial" w:cs="Arial"/>
      <w:b/>
      <w:i/>
      <w:noProof/>
      <w:color w:val="000000"/>
      <w:sz w:val="24"/>
      <w:szCs w:val="22"/>
    </w:rPr>
  </w:style>
  <w:style w:type="paragraph" w:customStyle="1" w:styleId="litere">
    <w:name w:val="litere"/>
    <w:basedOn w:val="buline0"/>
    <w:link w:val="litereChar"/>
    <w:rsid w:val="004D630A"/>
    <w:pPr>
      <w:tabs>
        <w:tab w:val="clear" w:pos="1134"/>
        <w:tab w:val="clear" w:pos="2835"/>
        <w:tab w:val="clear" w:pos="4820"/>
      </w:tabs>
      <w:ind w:hanging="360"/>
    </w:pPr>
  </w:style>
  <w:style w:type="character" w:customStyle="1" w:styleId="litereChar">
    <w:name w:val="litere Char"/>
    <w:basedOn w:val="bulineChar0"/>
    <w:link w:val="litere"/>
    <w:rsid w:val="004D630A"/>
    <w:rPr>
      <w:rFonts w:ascii="Arial" w:hAnsi="Arial" w:cs="Arial"/>
      <w:sz w:val="22"/>
      <w:szCs w:val="22"/>
    </w:rPr>
  </w:style>
  <w:style w:type="paragraph" w:customStyle="1" w:styleId="BUTOANE">
    <w:name w:val="BUTOANE"/>
    <w:basedOn w:val="Normal"/>
    <w:link w:val="BUTOANEChar"/>
    <w:qFormat/>
    <w:rsid w:val="004D630A"/>
    <w:pPr>
      <w:spacing w:after="0"/>
      <w:ind w:left="1134" w:hanging="432"/>
    </w:pPr>
    <w:rPr>
      <w:rFonts w:cs="Arial"/>
      <w:snapToGrid w:val="0"/>
      <w:lang w:val="fr-FR" w:eastAsia="x-none"/>
    </w:rPr>
  </w:style>
  <w:style w:type="character" w:customStyle="1" w:styleId="BUTOANEChar">
    <w:name w:val="BUTOANE Char"/>
    <w:link w:val="BUTOANE"/>
    <w:rsid w:val="004D630A"/>
    <w:rPr>
      <w:rFonts w:ascii="Calibri" w:hAnsi="Calibri" w:cs="Arial"/>
      <w:noProof/>
      <w:snapToGrid w:val="0"/>
      <w:sz w:val="22"/>
      <w:lang w:val="fr-FR" w:eastAsia="x-none"/>
    </w:rPr>
  </w:style>
  <w:style w:type="paragraph" w:styleId="Title">
    <w:name w:val="Title"/>
    <w:basedOn w:val="Normal"/>
    <w:link w:val="TitleChar"/>
    <w:qFormat/>
    <w:rsid w:val="004D630A"/>
    <w:pPr>
      <w:spacing w:line="440" w:lineRule="atLeast"/>
      <w:jc w:val="center"/>
    </w:pPr>
    <w:rPr>
      <w:b/>
      <w:caps/>
      <w:sz w:val="36"/>
      <w:u w:val="single"/>
      <w:lang w:val="en-GB"/>
    </w:rPr>
  </w:style>
  <w:style w:type="character" w:customStyle="1" w:styleId="TitleChar">
    <w:name w:val="Title Char"/>
    <w:basedOn w:val="DefaultParagraphFont"/>
    <w:link w:val="Title"/>
    <w:rsid w:val="004D630A"/>
    <w:rPr>
      <w:rFonts w:ascii="Calibri" w:hAnsi="Calibri"/>
      <w:b/>
      <w:caps/>
      <w:noProof/>
      <w:sz w:val="36"/>
      <w:u w:val="single"/>
      <w:lang w:val="en-GB"/>
    </w:rPr>
  </w:style>
  <w:style w:type="paragraph" w:styleId="Subtitle">
    <w:name w:val="Subtitle"/>
    <w:basedOn w:val="Normal"/>
    <w:link w:val="SubtitleChar"/>
    <w:rsid w:val="004D630A"/>
    <w:pPr>
      <w:spacing w:after="0"/>
      <w:ind w:firstLine="1418"/>
    </w:pPr>
    <w:rPr>
      <w:rFonts w:ascii="ArialUpR" w:hAnsi="ArialUpR"/>
      <w:sz w:val="24"/>
      <w:lang w:val="en-US"/>
    </w:rPr>
  </w:style>
  <w:style w:type="character" w:customStyle="1" w:styleId="SubtitleChar">
    <w:name w:val="Subtitle Char"/>
    <w:basedOn w:val="DefaultParagraphFont"/>
    <w:link w:val="Subtitle"/>
    <w:rsid w:val="004D630A"/>
    <w:rPr>
      <w:rFonts w:ascii="ArialUpR" w:hAnsi="ArialUpR"/>
      <w:noProof/>
      <w:sz w:val="24"/>
      <w:lang w:val="en-US"/>
    </w:rPr>
  </w:style>
  <w:style w:type="character" w:styleId="Strong">
    <w:name w:val="Strong"/>
    <w:uiPriority w:val="22"/>
    <w:qFormat/>
    <w:rsid w:val="004D630A"/>
    <w:rPr>
      <w:b/>
      <w:bCs/>
    </w:rPr>
  </w:style>
  <w:style w:type="character" w:styleId="BookTitle">
    <w:name w:val="Book Title"/>
    <w:uiPriority w:val="33"/>
    <w:rsid w:val="004D630A"/>
    <w:rPr>
      <w:b/>
      <w:bCs/>
      <w:smallCaps/>
      <w:spacing w:val="5"/>
    </w:rPr>
  </w:style>
  <w:style w:type="character" w:customStyle="1" w:styleId="NotaMicaChar">
    <w:name w:val="Nota Mica Char"/>
    <w:link w:val="NotaMica"/>
    <w:rsid w:val="004D630A"/>
    <w:rPr>
      <w:rFonts w:ascii="Calibri" w:hAnsi="Calibri"/>
      <w:b/>
      <w:i/>
      <w:noProof/>
      <w:color w:val="595959"/>
      <w:szCs w:val="22"/>
      <w:lang w:eastAsia="x-none"/>
    </w:rPr>
  </w:style>
  <w:style w:type="paragraph" w:customStyle="1" w:styleId="Generalitati">
    <w:name w:val="Generalitati"/>
    <w:basedOn w:val="Heading1"/>
    <w:qFormat/>
    <w:rsid w:val="004D630A"/>
    <w:pPr>
      <w:numPr>
        <w:numId w:val="12"/>
      </w:numPr>
      <w:pBdr>
        <w:bottom w:val="dotted" w:sz="8" w:space="1" w:color="B40032"/>
      </w:pBdr>
      <w:tabs>
        <w:tab w:val="clear" w:pos="0"/>
        <w:tab w:val="left" w:pos="851"/>
      </w:tabs>
      <w:spacing w:before="240" w:after="600"/>
    </w:pPr>
    <w:rPr>
      <w:rFonts w:eastAsia="MS Mincho"/>
      <w:b w:val="0"/>
      <w:caps w:val="0"/>
      <w:color w:val="B40032"/>
      <w:sz w:val="40"/>
      <w:szCs w:val="40"/>
      <w:lang w:eastAsia="ja-JP"/>
    </w:rPr>
  </w:style>
  <w:style w:type="paragraph" w:customStyle="1" w:styleId="Generalitati2">
    <w:name w:val="Generalitati 2"/>
    <w:basedOn w:val="Heading2"/>
    <w:qFormat/>
    <w:rsid w:val="004D630A"/>
    <w:pPr>
      <w:numPr>
        <w:numId w:val="12"/>
      </w:numPr>
      <w:pBdr>
        <w:top w:val="single" w:sz="24" w:space="1" w:color="B40032"/>
        <w:left w:val="single" w:sz="24" w:space="4" w:color="B40032"/>
        <w:bottom w:val="single" w:sz="24" w:space="1" w:color="B40032"/>
        <w:right w:val="single" w:sz="24" w:space="4" w:color="B40032"/>
      </w:pBdr>
      <w:shd w:val="clear" w:color="auto" w:fill="B40032"/>
      <w:spacing w:before="240" w:after="240"/>
      <w:ind w:left="851" w:hanging="851"/>
    </w:pPr>
    <w:rPr>
      <w:rFonts w:cs="Arial"/>
      <w:b/>
      <w:caps w:val="0"/>
      <w:color w:val="FFFFFF"/>
      <w:sz w:val="24"/>
      <w:szCs w:val="24"/>
    </w:rPr>
  </w:style>
  <w:style w:type="paragraph" w:customStyle="1" w:styleId="Generalitati3">
    <w:name w:val="Generalitati 3"/>
    <w:basedOn w:val="Heading3"/>
    <w:qFormat/>
    <w:rsid w:val="004D630A"/>
    <w:pPr>
      <w:numPr>
        <w:numId w:val="12"/>
      </w:numPr>
      <w:pBdr>
        <w:bottom w:val="single" w:sz="6" w:space="1" w:color="B40032"/>
      </w:pBdr>
      <w:spacing w:after="120"/>
      <w:ind w:left="851" w:hanging="851"/>
    </w:pPr>
    <w:rPr>
      <w:rFonts w:cs="Arial"/>
      <w:b/>
      <w:color w:val="B40032"/>
      <w:sz w:val="24"/>
      <w:szCs w:val="22"/>
    </w:rPr>
  </w:style>
  <w:style w:type="paragraph" w:customStyle="1" w:styleId="Generalitati4">
    <w:name w:val="Generalitati 4"/>
    <w:basedOn w:val="Heading4"/>
    <w:qFormat/>
    <w:rsid w:val="004D630A"/>
    <w:pPr>
      <w:numPr>
        <w:numId w:val="12"/>
      </w:numPr>
      <w:pBdr>
        <w:left w:val="dotted" w:sz="6" w:space="7" w:color="4F6228"/>
        <w:bottom w:val="dotted" w:sz="6" w:space="1" w:color="4F6228"/>
      </w:pBdr>
      <w:ind w:left="851" w:hanging="851"/>
    </w:pPr>
    <w:rPr>
      <w:color w:val="4F6228"/>
      <w:sz w:val="22"/>
    </w:rPr>
  </w:style>
  <w:style w:type="paragraph" w:customStyle="1" w:styleId="Generalitati5">
    <w:name w:val="Generalitati 5"/>
    <w:basedOn w:val="Heading5"/>
    <w:qFormat/>
    <w:rsid w:val="004D630A"/>
    <w:pPr>
      <w:numPr>
        <w:numId w:val="12"/>
      </w:numPr>
      <w:ind w:left="851" w:hanging="851"/>
    </w:pPr>
    <w:rPr>
      <w:b/>
      <w:color w:val="4F6228"/>
      <w:u w:val="none"/>
    </w:rPr>
  </w:style>
  <w:style w:type="paragraph" w:styleId="TOC4">
    <w:name w:val="toc 4"/>
    <w:basedOn w:val="Normal"/>
    <w:next w:val="Normal"/>
    <w:autoRedefine/>
    <w:uiPriority w:val="39"/>
    <w:unhideWhenUsed/>
    <w:rsid w:val="004D630A"/>
    <w:pPr>
      <w:spacing w:after="100" w:line="276" w:lineRule="auto"/>
      <w:ind w:left="660" w:firstLine="0"/>
      <w:jc w:val="left"/>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4D630A"/>
    <w:pPr>
      <w:spacing w:after="100" w:line="276" w:lineRule="auto"/>
      <w:ind w:left="880" w:firstLine="0"/>
      <w:jc w:val="left"/>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4D630A"/>
    <w:pPr>
      <w:spacing w:after="100" w:line="276" w:lineRule="auto"/>
      <w:ind w:left="1100" w:firstLine="0"/>
      <w:jc w:val="left"/>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4D630A"/>
    <w:pPr>
      <w:spacing w:after="100" w:line="276" w:lineRule="auto"/>
      <w:ind w:left="1320" w:firstLine="0"/>
      <w:jc w:val="left"/>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4D630A"/>
    <w:pPr>
      <w:spacing w:after="100" w:line="276" w:lineRule="auto"/>
      <w:ind w:left="1540" w:firstLine="0"/>
      <w:jc w:val="left"/>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4D630A"/>
    <w:pPr>
      <w:spacing w:after="100" w:line="276" w:lineRule="auto"/>
      <w:ind w:left="1760" w:firstLine="0"/>
      <w:jc w:val="left"/>
    </w:pPr>
    <w:rPr>
      <w:rFonts w:asciiTheme="minorHAnsi" w:eastAsiaTheme="minorEastAsia" w:hAnsiTheme="minorHAnsi" w:cstheme="minorBidi"/>
      <w:szCs w:val="22"/>
      <w:lang w:val="en-US"/>
    </w:rPr>
  </w:style>
  <w:style w:type="numbering" w:customStyle="1" w:styleId="Style21">
    <w:name w:val="Style21"/>
    <w:next w:val="NoList"/>
    <w:rsid w:val="004D630A"/>
    <w:pPr>
      <w:numPr>
        <w:numId w:val="13"/>
      </w:numPr>
    </w:pPr>
  </w:style>
  <w:style w:type="numbering" w:customStyle="1" w:styleId="Style1">
    <w:name w:val="Style1"/>
    <w:rsid w:val="004D630A"/>
    <w:pPr>
      <w:numPr>
        <w:numId w:val="14"/>
      </w:numPr>
    </w:pPr>
  </w:style>
  <w:style w:type="paragraph" w:customStyle="1" w:styleId="Subtitlu10">
    <w:name w:val="Subtitlu1"/>
    <w:autoRedefine/>
    <w:qFormat/>
    <w:rsid w:val="00567106"/>
    <w:pPr>
      <w:spacing w:after="720"/>
      <w:contextualSpacing/>
      <w:jc w:val="right"/>
    </w:pPr>
    <w:rPr>
      <w:rFonts w:ascii="Calibri" w:hAnsi="Calibri" w:cs="Arial"/>
      <w:caps/>
      <w:noProof/>
      <w:color w:val="7F7F7F" w:themeColor="text1" w:themeTint="80"/>
      <w:sz w:val="28"/>
      <w:szCs w:val="48"/>
    </w:rPr>
  </w:style>
  <w:style w:type="paragraph" w:styleId="HTMLPreformatted">
    <w:name w:val="HTML Preformatted"/>
    <w:basedOn w:val="Normal"/>
    <w:link w:val="HTMLPreformattedChar"/>
    <w:uiPriority w:val="99"/>
    <w:semiHidden/>
    <w:unhideWhenUsed/>
    <w:rsid w:val="000E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lang w:eastAsia="ro-RO"/>
    </w:rPr>
  </w:style>
  <w:style w:type="character" w:customStyle="1" w:styleId="HTMLPreformattedChar">
    <w:name w:val="HTML Preformatted Char"/>
    <w:basedOn w:val="DefaultParagraphFont"/>
    <w:link w:val="HTMLPreformatted"/>
    <w:uiPriority w:val="99"/>
    <w:semiHidden/>
    <w:rsid w:val="000E1E0F"/>
    <w:rPr>
      <w:rFonts w:ascii="Courier New" w:hAnsi="Courier New" w:cs="Courier New"/>
      <w:lang w:eastAsia="ro-RO"/>
    </w:rPr>
  </w:style>
  <w:style w:type="character" w:customStyle="1" w:styleId="UnresolvedMention1">
    <w:name w:val="Unresolved Mention1"/>
    <w:basedOn w:val="DefaultParagraphFont"/>
    <w:uiPriority w:val="99"/>
    <w:semiHidden/>
    <w:unhideWhenUsed/>
    <w:rsid w:val="00EB6976"/>
    <w:rPr>
      <w:color w:val="808080"/>
      <w:shd w:val="clear" w:color="auto" w:fill="E6E6E6"/>
    </w:rPr>
  </w:style>
  <w:style w:type="character" w:customStyle="1" w:styleId="hps">
    <w:name w:val="hps"/>
    <w:rsid w:val="00C42DFD"/>
  </w:style>
  <w:style w:type="paragraph" w:customStyle="1" w:styleId="notamov">
    <w:name w:val="nota mov"/>
    <w:basedOn w:val="Notetext"/>
    <w:link w:val="notamovChar"/>
    <w:qFormat/>
    <w:rsid w:val="00EE3982"/>
    <w:pPr>
      <w:widowControl w:val="0"/>
      <w:spacing w:before="40" w:after="120"/>
      <w:ind w:left="1134"/>
      <w:jc w:val="left"/>
    </w:pPr>
    <w:rPr>
      <w:rFonts w:ascii="Arial" w:hAnsi="Arial"/>
      <w:color w:val="403152"/>
      <w:szCs w:val="16"/>
      <w:lang w:eastAsia="x-none"/>
    </w:rPr>
  </w:style>
  <w:style w:type="character" w:customStyle="1" w:styleId="notamovChar">
    <w:name w:val="nota mov Char"/>
    <w:link w:val="notamov"/>
    <w:rsid w:val="00EE3982"/>
    <w:rPr>
      <w:rFonts w:ascii="Arial" w:hAnsi="Arial"/>
      <w:i/>
      <w:color w:val="403152"/>
      <w:sz w:val="18"/>
      <w:szCs w:val="16"/>
      <w:lang w:eastAsia="x-none"/>
    </w:rPr>
  </w:style>
  <w:style w:type="paragraph" w:styleId="BodyTextIndent">
    <w:name w:val="Body Text Indent"/>
    <w:basedOn w:val="Normal"/>
    <w:link w:val="BodyTextIndentChar"/>
    <w:rsid w:val="00EE3982"/>
    <w:pPr>
      <w:spacing w:after="0"/>
      <w:ind w:firstLine="709"/>
      <w:jc w:val="left"/>
    </w:pPr>
    <w:rPr>
      <w:rFonts w:ascii="Times New Roman" w:hAnsi="Times New Roman"/>
      <w:color w:val="FF0000"/>
      <w:sz w:val="24"/>
      <w:szCs w:val="24"/>
    </w:rPr>
  </w:style>
  <w:style w:type="character" w:customStyle="1" w:styleId="BodyTextIndentChar">
    <w:name w:val="Body Text Indent Char"/>
    <w:basedOn w:val="DefaultParagraphFont"/>
    <w:link w:val="BodyTextIndent"/>
    <w:rsid w:val="00EE3982"/>
    <w:rPr>
      <w:color w:val="FF0000"/>
      <w:sz w:val="24"/>
      <w:szCs w:val="24"/>
    </w:rPr>
  </w:style>
  <w:style w:type="paragraph" w:styleId="BlockText">
    <w:name w:val="Block Text"/>
    <w:basedOn w:val="Normal"/>
    <w:semiHidden/>
    <w:unhideWhenUsed/>
    <w:rsid w:val="00EE3982"/>
    <w:pPr>
      <w:tabs>
        <w:tab w:val="left" w:pos="0"/>
        <w:tab w:val="num" w:pos="720"/>
        <w:tab w:val="left" w:pos="2700"/>
      </w:tabs>
      <w:suppressAutoHyphens/>
      <w:spacing w:after="0"/>
      <w:ind w:left="360" w:right="90" w:firstLine="360"/>
      <w:jc w:val="left"/>
    </w:pPr>
    <w:rPr>
      <w:rFonts w:ascii="Times New Roman" w:hAnsi="Times New Roman"/>
      <w:sz w:val="24"/>
      <w:szCs w:val="24"/>
      <w:lang w:eastAsia="ro-RO"/>
    </w:rPr>
  </w:style>
  <w:style w:type="paragraph" w:styleId="BodyTextIndent2">
    <w:name w:val="Body Text Indent 2"/>
    <w:basedOn w:val="Normal"/>
    <w:link w:val="BodyTextIndent2Char"/>
    <w:uiPriority w:val="99"/>
    <w:semiHidden/>
    <w:unhideWhenUsed/>
    <w:rsid w:val="00EE3982"/>
    <w:pPr>
      <w:spacing w:after="120" w:line="480" w:lineRule="auto"/>
      <w:ind w:left="283" w:firstLine="0"/>
      <w:jc w:val="left"/>
    </w:pPr>
    <w:rPr>
      <w:noProof/>
    </w:rPr>
  </w:style>
  <w:style w:type="character" w:customStyle="1" w:styleId="BodyTextIndent2Char">
    <w:name w:val="Body Text Indent 2 Char"/>
    <w:basedOn w:val="DefaultParagraphFont"/>
    <w:link w:val="BodyTextIndent2"/>
    <w:uiPriority w:val="99"/>
    <w:semiHidden/>
    <w:rsid w:val="00EE3982"/>
    <w:rPr>
      <w:rFonts w:ascii="Calibri" w:hAnsi="Calibri"/>
      <w:noProof/>
      <w:sz w:val="22"/>
    </w:rPr>
  </w:style>
  <w:style w:type="paragraph" w:styleId="BodyText">
    <w:name w:val="Body Text"/>
    <w:basedOn w:val="Normal"/>
    <w:link w:val="BodyTextChar"/>
    <w:uiPriority w:val="99"/>
    <w:semiHidden/>
    <w:unhideWhenUsed/>
    <w:rsid w:val="00510938"/>
    <w:pPr>
      <w:spacing w:after="120"/>
    </w:pPr>
  </w:style>
  <w:style w:type="character" w:customStyle="1" w:styleId="BodyTextChar">
    <w:name w:val="Body Text Char"/>
    <w:basedOn w:val="DefaultParagraphFont"/>
    <w:link w:val="BodyText"/>
    <w:uiPriority w:val="99"/>
    <w:semiHidden/>
    <w:rsid w:val="00510938"/>
    <w:rPr>
      <w:rFonts w:ascii="Calibri" w:hAnsi="Calibri"/>
      <w:sz w:val="22"/>
    </w:rPr>
  </w:style>
  <w:style w:type="paragraph" w:styleId="BodyText2">
    <w:name w:val="Body Text 2"/>
    <w:basedOn w:val="Normal"/>
    <w:link w:val="BodyText2Char"/>
    <w:uiPriority w:val="99"/>
    <w:semiHidden/>
    <w:unhideWhenUsed/>
    <w:rsid w:val="00510938"/>
    <w:pPr>
      <w:spacing w:after="120" w:line="480" w:lineRule="auto"/>
    </w:pPr>
  </w:style>
  <w:style w:type="character" w:customStyle="1" w:styleId="BodyText2Char">
    <w:name w:val="Body Text 2 Char"/>
    <w:basedOn w:val="DefaultParagraphFont"/>
    <w:link w:val="BodyText2"/>
    <w:uiPriority w:val="99"/>
    <w:semiHidden/>
    <w:rsid w:val="00510938"/>
    <w:rPr>
      <w:rFonts w:ascii="Calibri" w:hAnsi="Calibri"/>
      <w:sz w:val="22"/>
    </w:rPr>
  </w:style>
  <w:style w:type="character" w:styleId="FollowedHyperlink">
    <w:name w:val="FollowedHyperlink"/>
    <w:basedOn w:val="DefaultParagraphFont"/>
    <w:uiPriority w:val="99"/>
    <w:semiHidden/>
    <w:unhideWhenUsed/>
    <w:rsid w:val="00D81D97"/>
    <w:rPr>
      <w:color w:val="954F72" w:themeColor="followedHyperlink"/>
      <w:u w:val="single"/>
    </w:rPr>
  </w:style>
  <w:style w:type="paragraph" w:customStyle="1" w:styleId="Subtitlu2">
    <w:name w:val="Subtitlu2"/>
    <w:autoRedefine/>
    <w:qFormat/>
    <w:rsid w:val="00567106"/>
    <w:pPr>
      <w:pBdr>
        <w:top w:val="single" w:sz="4" w:space="1" w:color="FFFFFF"/>
        <w:left w:val="single" w:sz="4" w:space="1" w:color="FFFFFF"/>
        <w:bottom w:val="single" w:sz="4" w:space="1" w:color="FFFFFF"/>
        <w:right w:val="single" w:sz="4" w:space="1" w:color="FFFFFF"/>
      </w:pBdr>
      <w:tabs>
        <w:tab w:val="left" w:pos="1134"/>
      </w:tabs>
      <w:spacing w:after="960"/>
      <w:contextualSpacing/>
    </w:pPr>
    <w:rPr>
      <w:rFonts w:ascii="Calibri" w:hAnsi="Calibri" w:cs="Arial"/>
      <w:caps/>
      <w:noProof/>
      <w:color w:val="808080"/>
      <w:sz w:val="28"/>
      <w:szCs w:val="28"/>
      <w:lang w:val="en-US"/>
    </w:rPr>
  </w:style>
  <w:style w:type="paragraph" w:customStyle="1" w:styleId="Subtitlu">
    <w:name w:val="Subtitlu"/>
    <w:autoRedefine/>
    <w:qFormat/>
    <w:rsid w:val="00395A52"/>
    <w:pPr>
      <w:pBdr>
        <w:top w:val="single" w:sz="4" w:space="1" w:color="FFFFFF"/>
        <w:left w:val="single" w:sz="4" w:space="1" w:color="FFFFFF"/>
        <w:bottom w:val="single" w:sz="4" w:space="1" w:color="FFFFFF"/>
        <w:right w:val="single" w:sz="4" w:space="1" w:color="FFFFFF"/>
      </w:pBdr>
      <w:tabs>
        <w:tab w:val="left" w:pos="1134"/>
      </w:tabs>
      <w:spacing w:after="720"/>
      <w:ind w:left="2693"/>
      <w:contextualSpacing/>
    </w:pPr>
    <w:rPr>
      <w:rFonts w:ascii="Calibri" w:hAnsi="Calibri" w:cs="Arial"/>
      <w:caps/>
      <w:noProof/>
      <w:color w:val="808080"/>
      <w:sz w:val="28"/>
      <w:szCs w:val="48"/>
      <w:lang w:val="en-US"/>
    </w:rPr>
  </w:style>
  <w:style w:type="paragraph" w:customStyle="1" w:styleId="WW-Default">
    <w:name w:val="WW-Default"/>
    <w:rsid w:val="009D7C47"/>
    <w:pPr>
      <w:widowControl w:val="0"/>
      <w:suppressAutoHyphens/>
      <w:autoSpaceDE w:val="0"/>
    </w:pPr>
    <w:rPr>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644"/>
    <w:pPr>
      <w:spacing w:after="60"/>
      <w:ind w:firstLine="851"/>
      <w:jc w:val="both"/>
    </w:pPr>
    <w:rPr>
      <w:rFonts w:ascii="Calibri" w:hAnsi="Calibri"/>
      <w:sz w:val="22"/>
    </w:rPr>
  </w:style>
  <w:style w:type="paragraph" w:styleId="Heading1">
    <w:name w:val="heading 1"/>
    <w:aliases w:val="CAPÍTULO,ARTÍCULO,título 1,62,68,Heading 1 CAPITOLE"/>
    <w:basedOn w:val="Normal"/>
    <w:next w:val="Normal"/>
    <w:link w:val="Heading1Char"/>
    <w:qFormat/>
    <w:rsid w:val="00395A52"/>
    <w:pPr>
      <w:keepNext/>
      <w:numPr>
        <w:numId w:val="3"/>
      </w:numPr>
      <w:tabs>
        <w:tab w:val="left" w:pos="0"/>
      </w:tabs>
      <w:spacing w:before="720" w:after="240"/>
      <w:jc w:val="left"/>
      <w:outlineLvl w:val="0"/>
    </w:pPr>
    <w:rPr>
      <w:rFonts w:cs="Arial"/>
      <w:b/>
      <w:caps/>
      <w:color w:val="C00000"/>
      <w:kern w:val="24"/>
      <w:sz w:val="36"/>
      <w:szCs w:val="28"/>
    </w:rPr>
  </w:style>
  <w:style w:type="paragraph" w:styleId="Heading2">
    <w:name w:val="heading 2"/>
    <w:basedOn w:val="Normal"/>
    <w:next w:val="Normal"/>
    <w:link w:val="Heading2Char"/>
    <w:qFormat/>
    <w:rsid w:val="001B6A04"/>
    <w:pPr>
      <w:keepNext/>
      <w:numPr>
        <w:ilvl w:val="1"/>
        <w:numId w:val="3"/>
      </w:numPr>
      <w:pBdr>
        <w:bottom w:val="single" w:sz="4" w:space="1" w:color="B40032"/>
      </w:pBdr>
      <w:tabs>
        <w:tab w:val="left" w:pos="851"/>
      </w:tabs>
      <w:spacing w:before="360" w:after="120"/>
      <w:jc w:val="left"/>
      <w:outlineLvl w:val="1"/>
    </w:pPr>
    <w:rPr>
      <w:rFonts w:cs="Calibri"/>
      <w:caps/>
      <w:sz w:val="32"/>
      <w:szCs w:val="28"/>
    </w:rPr>
  </w:style>
  <w:style w:type="paragraph" w:styleId="Heading3">
    <w:name w:val="heading 3"/>
    <w:basedOn w:val="Normal"/>
    <w:link w:val="Heading3Char"/>
    <w:autoRedefine/>
    <w:qFormat/>
    <w:rsid w:val="00423B92"/>
    <w:pPr>
      <w:keepNext/>
      <w:numPr>
        <w:ilvl w:val="2"/>
        <w:numId w:val="3"/>
      </w:numPr>
      <w:pBdr>
        <w:bottom w:val="dotted" w:sz="6" w:space="1" w:color="B40032"/>
      </w:pBdr>
      <w:tabs>
        <w:tab w:val="left" w:pos="851"/>
      </w:tabs>
      <w:spacing w:before="240"/>
      <w:jc w:val="left"/>
      <w:outlineLvl w:val="2"/>
    </w:pPr>
    <w:rPr>
      <w:rFonts w:cs="Calibri"/>
      <w:sz w:val="32"/>
      <w:szCs w:val="24"/>
    </w:rPr>
  </w:style>
  <w:style w:type="paragraph" w:styleId="Heading4">
    <w:name w:val="heading 4"/>
    <w:basedOn w:val="Normal"/>
    <w:next w:val="Normal"/>
    <w:link w:val="Heading4Char"/>
    <w:unhideWhenUsed/>
    <w:qFormat/>
    <w:rsid w:val="00257F75"/>
    <w:pPr>
      <w:keepNext/>
      <w:numPr>
        <w:ilvl w:val="3"/>
        <w:numId w:val="3"/>
      </w:numPr>
      <w:pBdr>
        <w:bottom w:val="dotted" w:sz="4" w:space="1" w:color="7F7F7F" w:themeColor="text1" w:themeTint="80"/>
      </w:pBdr>
      <w:tabs>
        <w:tab w:val="left" w:pos="851"/>
      </w:tabs>
      <w:spacing w:before="120"/>
      <w:outlineLvl w:val="3"/>
    </w:pPr>
    <w:rPr>
      <w:rFonts w:cs="Arial"/>
      <w:bCs/>
      <w:sz w:val="28"/>
      <w:szCs w:val="28"/>
    </w:rPr>
  </w:style>
  <w:style w:type="paragraph" w:styleId="Heading5">
    <w:name w:val="heading 5"/>
    <w:basedOn w:val="Normal"/>
    <w:next w:val="Normal"/>
    <w:link w:val="Heading5Char"/>
    <w:unhideWhenUsed/>
    <w:qFormat/>
    <w:rsid w:val="007A114C"/>
    <w:pPr>
      <w:keepNext/>
      <w:numPr>
        <w:ilvl w:val="4"/>
        <w:numId w:val="3"/>
      </w:numPr>
      <w:tabs>
        <w:tab w:val="left" w:pos="851"/>
      </w:tabs>
      <w:spacing w:before="120"/>
      <w:outlineLvl w:val="4"/>
    </w:pPr>
    <w:rPr>
      <w:bCs/>
      <w:iCs/>
      <w:sz w:val="24"/>
      <w:szCs w:val="26"/>
      <w:u w:val="single" w:color="BFBFBF" w:themeColor="background1" w:themeShade="BF"/>
    </w:rPr>
  </w:style>
  <w:style w:type="paragraph" w:styleId="Heading6">
    <w:name w:val="heading 6"/>
    <w:basedOn w:val="Normal"/>
    <w:next w:val="Normal"/>
    <w:link w:val="Heading6Char"/>
    <w:uiPriority w:val="9"/>
    <w:unhideWhenUsed/>
    <w:qFormat/>
    <w:rsid w:val="00977E05"/>
    <w:pPr>
      <w:numPr>
        <w:ilvl w:val="5"/>
        <w:numId w:val="5"/>
      </w:numPr>
      <w:spacing w:before="240"/>
      <w:outlineLvl w:val="5"/>
    </w:pPr>
    <w:rPr>
      <w:rFonts w:eastAsiaTheme="majorEastAsia" w:cstheme="majorBidi"/>
      <w:b/>
      <w:bCs/>
      <w:szCs w:val="22"/>
    </w:rPr>
  </w:style>
  <w:style w:type="paragraph" w:styleId="Heading7">
    <w:name w:val="heading 7"/>
    <w:basedOn w:val="Normal"/>
    <w:next w:val="Normal"/>
    <w:link w:val="Heading7Char"/>
    <w:uiPriority w:val="9"/>
    <w:unhideWhenUsed/>
    <w:qFormat/>
    <w:rsid w:val="00977E05"/>
    <w:pPr>
      <w:numPr>
        <w:ilvl w:val="6"/>
        <w:numId w:val="4"/>
      </w:numPr>
      <w:spacing w:before="240"/>
      <w:outlineLvl w:val="6"/>
    </w:pPr>
    <w:rPr>
      <w:sz w:val="24"/>
      <w:szCs w:val="24"/>
    </w:rPr>
  </w:style>
  <w:style w:type="paragraph" w:styleId="Heading8">
    <w:name w:val="heading 8"/>
    <w:basedOn w:val="Normal"/>
    <w:next w:val="Normal"/>
    <w:link w:val="Heading8Char"/>
    <w:uiPriority w:val="9"/>
    <w:unhideWhenUsed/>
    <w:qFormat/>
    <w:rsid w:val="00977E05"/>
    <w:pPr>
      <w:numPr>
        <w:ilvl w:val="7"/>
        <w:numId w:val="3"/>
      </w:numPr>
      <w:spacing w:before="240"/>
      <w:outlineLvl w:val="7"/>
    </w:pPr>
    <w:rPr>
      <w:i/>
      <w:iCs/>
      <w:sz w:val="24"/>
      <w:szCs w:val="24"/>
    </w:rPr>
  </w:style>
  <w:style w:type="paragraph" w:styleId="Heading9">
    <w:name w:val="heading 9"/>
    <w:basedOn w:val="Normal"/>
    <w:next w:val="Normal"/>
    <w:link w:val="Heading9Char"/>
    <w:uiPriority w:val="9"/>
    <w:unhideWhenUsed/>
    <w:qFormat/>
    <w:rsid w:val="00977E05"/>
    <w:pPr>
      <w:numPr>
        <w:ilvl w:val="8"/>
        <w:numId w:val="6"/>
      </w:numPr>
      <w:spacing w:before="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u1">
    <w:name w:val="Subtitlu1"/>
    <w:link w:val="SubtitluChar"/>
    <w:autoRedefine/>
    <w:qFormat/>
    <w:rsid w:val="00CC51A6"/>
    <w:pPr>
      <w:tabs>
        <w:tab w:val="left" w:pos="1134"/>
      </w:tabs>
      <w:spacing w:after="720"/>
      <w:contextualSpacing/>
      <w:jc w:val="right"/>
    </w:pPr>
    <w:rPr>
      <w:rFonts w:ascii="Calibri" w:hAnsi="Calibri" w:cs="Arial"/>
      <w:caps/>
      <w:noProof/>
      <w:color w:val="7F7F7F" w:themeColor="text1" w:themeTint="80"/>
      <w:sz w:val="28"/>
      <w:szCs w:val="48"/>
    </w:rPr>
  </w:style>
  <w:style w:type="character" w:customStyle="1" w:styleId="SubtitluChar">
    <w:name w:val="Subtitlu Char"/>
    <w:link w:val="Subtitlu1"/>
    <w:rsid w:val="00CC51A6"/>
    <w:rPr>
      <w:rFonts w:ascii="Calibri" w:hAnsi="Calibri" w:cs="Arial"/>
      <w:caps/>
      <w:noProof/>
      <w:color w:val="7F7F7F" w:themeColor="text1" w:themeTint="80"/>
      <w:sz w:val="28"/>
      <w:szCs w:val="48"/>
    </w:rPr>
  </w:style>
  <w:style w:type="paragraph" w:customStyle="1" w:styleId="Titlumare">
    <w:name w:val="Titlu mare"/>
    <w:autoRedefine/>
    <w:qFormat/>
    <w:rsid w:val="00472504"/>
    <w:pPr>
      <w:spacing w:before="720"/>
    </w:pPr>
    <w:rPr>
      <w:rFonts w:ascii="Calibri" w:hAnsi="Calibri" w:cs="Calibri"/>
      <w:caps/>
      <w:noProof/>
      <w:color w:val="B40032"/>
      <w:sz w:val="40"/>
      <w:szCs w:val="28"/>
    </w:rPr>
  </w:style>
  <w:style w:type="paragraph" w:customStyle="1" w:styleId="Buline">
    <w:name w:val="Buline"/>
    <w:basedOn w:val="Normal"/>
    <w:link w:val="BulineChar"/>
    <w:autoRedefine/>
    <w:qFormat/>
    <w:rsid w:val="00584BD8"/>
    <w:pPr>
      <w:numPr>
        <w:numId w:val="15"/>
      </w:numPr>
      <w:tabs>
        <w:tab w:val="left" w:pos="1134"/>
        <w:tab w:val="left" w:pos="3402"/>
        <w:tab w:val="left" w:pos="6379"/>
      </w:tabs>
      <w:contextualSpacing/>
    </w:pPr>
    <w:rPr>
      <w:rFonts w:cs="Calibri"/>
      <w:szCs w:val="22"/>
    </w:rPr>
  </w:style>
  <w:style w:type="character" w:customStyle="1" w:styleId="BulineChar">
    <w:name w:val="Buline Char"/>
    <w:link w:val="Buline"/>
    <w:rsid w:val="00584BD8"/>
    <w:rPr>
      <w:rFonts w:ascii="Calibri" w:hAnsi="Calibri" w:cs="Calibri"/>
      <w:sz w:val="22"/>
      <w:szCs w:val="22"/>
    </w:rPr>
  </w:style>
  <w:style w:type="paragraph" w:customStyle="1" w:styleId="Nota">
    <w:name w:val="Nota"/>
    <w:basedOn w:val="Normal"/>
    <w:next w:val="Normal"/>
    <w:link w:val="NotaChar"/>
    <w:autoRedefine/>
    <w:qFormat/>
    <w:rsid w:val="00977E05"/>
    <w:pPr>
      <w:spacing w:before="120"/>
    </w:pPr>
    <w:rPr>
      <w:b/>
      <w:i/>
      <w:szCs w:val="22"/>
    </w:rPr>
  </w:style>
  <w:style w:type="character" w:customStyle="1" w:styleId="NotaChar">
    <w:name w:val="Nota Char"/>
    <w:link w:val="Nota"/>
    <w:rsid w:val="00977E05"/>
    <w:rPr>
      <w:rFonts w:ascii="Calibri" w:hAnsi="Calibri"/>
      <w:b/>
      <w:i/>
      <w:noProof/>
      <w:sz w:val="22"/>
      <w:szCs w:val="22"/>
    </w:rPr>
  </w:style>
  <w:style w:type="paragraph" w:customStyle="1" w:styleId="Notetext">
    <w:name w:val="Note /text"/>
    <w:basedOn w:val="Normal"/>
    <w:next w:val="Normal"/>
    <w:autoRedefine/>
    <w:qFormat/>
    <w:rsid w:val="002F5003"/>
    <w:pPr>
      <w:spacing w:after="240"/>
      <w:ind w:left="1560" w:firstLine="0"/>
      <w:contextualSpacing/>
    </w:pPr>
    <w:rPr>
      <w:rFonts w:asciiTheme="minorHAnsi" w:hAnsiTheme="minorHAnsi" w:cstheme="minorHAnsi"/>
      <w:i/>
      <w:color w:val="595959"/>
      <w:sz w:val="18"/>
    </w:rPr>
  </w:style>
  <w:style w:type="paragraph" w:customStyle="1" w:styleId="BulletPATRAT">
    <w:name w:val="Bullet PATRAT"/>
    <w:basedOn w:val="Normal"/>
    <w:autoRedefine/>
    <w:qFormat/>
    <w:rsid w:val="00363B3E"/>
    <w:pPr>
      <w:numPr>
        <w:numId w:val="1"/>
      </w:numPr>
      <w:spacing w:after="0"/>
      <w:jc w:val="left"/>
    </w:pPr>
    <w:rPr>
      <w:szCs w:val="24"/>
    </w:rPr>
  </w:style>
  <w:style w:type="paragraph" w:customStyle="1" w:styleId="Tabele">
    <w:name w:val="Tabele"/>
    <w:basedOn w:val="Normal"/>
    <w:qFormat/>
    <w:rsid w:val="00977E05"/>
    <w:pPr>
      <w:spacing w:after="0"/>
      <w:ind w:firstLine="0"/>
      <w:jc w:val="left"/>
    </w:pPr>
    <w:rPr>
      <w:rFonts w:cs="Tahoma"/>
      <w:sz w:val="20"/>
    </w:rPr>
  </w:style>
  <w:style w:type="paragraph" w:customStyle="1" w:styleId="NotaMare">
    <w:name w:val="Nota Mare"/>
    <w:basedOn w:val="Nota"/>
    <w:link w:val="NotaMareChar"/>
    <w:autoRedefine/>
    <w:qFormat/>
    <w:rsid w:val="002029A2"/>
    <w:pPr>
      <w:tabs>
        <w:tab w:val="left" w:pos="851"/>
      </w:tabs>
      <w:ind w:firstLine="0"/>
    </w:pPr>
    <w:rPr>
      <w:i w:val="0"/>
      <w:sz w:val="24"/>
    </w:rPr>
  </w:style>
  <w:style w:type="character" w:customStyle="1" w:styleId="NotaMareChar">
    <w:name w:val="Nota Mare Char"/>
    <w:link w:val="NotaMare"/>
    <w:rsid w:val="002029A2"/>
    <w:rPr>
      <w:rFonts w:ascii="Calibri" w:hAnsi="Calibri"/>
      <w:b/>
      <w:sz w:val="24"/>
      <w:szCs w:val="22"/>
    </w:rPr>
  </w:style>
  <w:style w:type="paragraph" w:customStyle="1" w:styleId="NotaMica">
    <w:name w:val="Nota Mica"/>
    <w:basedOn w:val="Nota"/>
    <w:link w:val="NotaMicaChar"/>
    <w:qFormat/>
    <w:rsid w:val="00977E05"/>
    <w:rPr>
      <w:color w:val="595959"/>
      <w:sz w:val="20"/>
      <w:lang w:eastAsia="x-none"/>
    </w:rPr>
  </w:style>
  <w:style w:type="paragraph" w:customStyle="1" w:styleId="Buline2">
    <w:name w:val="Buline 2"/>
    <w:basedOn w:val="Buline"/>
    <w:link w:val="Buline2Char"/>
    <w:qFormat/>
    <w:rsid w:val="00C55CB1"/>
    <w:pPr>
      <w:numPr>
        <w:ilvl w:val="4"/>
        <w:numId w:val="1"/>
      </w:numPr>
      <w:tabs>
        <w:tab w:val="clear" w:pos="4451"/>
        <w:tab w:val="left" w:pos="1418"/>
      </w:tabs>
      <w:ind w:left="1418" w:hanging="284"/>
    </w:pPr>
  </w:style>
  <w:style w:type="character" w:customStyle="1" w:styleId="Buline2Char">
    <w:name w:val="Buline 2 Char"/>
    <w:basedOn w:val="BulineChar"/>
    <w:link w:val="Buline2"/>
    <w:rsid w:val="00C55CB1"/>
    <w:rPr>
      <w:rFonts w:ascii="Calibri" w:hAnsi="Calibri" w:cs="Calibri"/>
      <w:sz w:val="22"/>
      <w:szCs w:val="22"/>
    </w:rPr>
  </w:style>
  <w:style w:type="paragraph" w:customStyle="1" w:styleId="lista1">
    <w:name w:val="lista 1"/>
    <w:basedOn w:val="Normal"/>
    <w:autoRedefine/>
    <w:qFormat/>
    <w:rsid w:val="00567106"/>
    <w:pPr>
      <w:numPr>
        <w:numId w:val="2"/>
      </w:numPr>
      <w:tabs>
        <w:tab w:val="right" w:pos="5400"/>
        <w:tab w:val="right" w:pos="6804"/>
      </w:tabs>
    </w:pPr>
  </w:style>
  <w:style w:type="paragraph" w:customStyle="1" w:styleId="listaa">
    <w:name w:val="lista a"/>
    <w:basedOn w:val="Buline"/>
    <w:link w:val="listaaChar"/>
    <w:qFormat/>
    <w:rsid w:val="00977E05"/>
    <w:pPr>
      <w:numPr>
        <w:numId w:val="0"/>
      </w:numPr>
    </w:pPr>
    <w:rPr>
      <w:sz w:val="20"/>
    </w:rPr>
  </w:style>
  <w:style w:type="character" w:customStyle="1" w:styleId="listaaChar">
    <w:name w:val="lista a Char"/>
    <w:link w:val="listaa"/>
    <w:rsid w:val="00977E05"/>
    <w:rPr>
      <w:rFonts w:ascii="Calibri" w:hAnsi="Calibri" w:cs="Calibri"/>
      <w:noProof/>
      <w:szCs w:val="22"/>
    </w:rPr>
  </w:style>
  <w:style w:type="paragraph" w:customStyle="1" w:styleId="Buline3">
    <w:name w:val="Buline3"/>
    <w:basedOn w:val="listaa"/>
    <w:link w:val="Buline3Char"/>
    <w:qFormat/>
    <w:rsid w:val="00977E05"/>
    <w:pPr>
      <w:tabs>
        <w:tab w:val="left" w:pos="1701"/>
      </w:tabs>
      <w:ind w:left="2138" w:hanging="360"/>
    </w:pPr>
    <w:rPr>
      <w:i/>
    </w:rPr>
  </w:style>
  <w:style w:type="character" w:customStyle="1" w:styleId="Buline3Char">
    <w:name w:val="Buline3 Char"/>
    <w:link w:val="Buline3"/>
    <w:rsid w:val="00977E05"/>
    <w:rPr>
      <w:rFonts w:ascii="Calibri" w:hAnsi="Calibri" w:cs="Calibri"/>
      <w:i/>
      <w:noProof/>
      <w:szCs w:val="22"/>
    </w:rPr>
  </w:style>
  <w:style w:type="paragraph" w:customStyle="1" w:styleId="Buline20">
    <w:name w:val="Buline2"/>
    <w:basedOn w:val="Buline"/>
    <w:link w:val="Buline2Char0"/>
    <w:qFormat/>
    <w:rsid w:val="00977E05"/>
    <w:pPr>
      <w:numPr>
        <w:numId w:val="0"/>
      </w:numPr>
      <w:tabs>
        <w:tab w:val="left" w:pos="1418"/>
      </w:tabs>
    </w:pPr>
  </w:style>
  <w:style w:type="character" w:customStyle="1" w:styleId="Buline2Char0">
    <w:name w:val="Buline2 Char"/>
    <w:basedOn w:val="BulineChar"/>
    <w:link w:val="Buline20"/>
    <w:rsid w:val="00977E05"/>
    <w:rPr>
      <w:rFonts w:ascii="Calibri" w:hAnsi="Calibri" w:cs="Calibri"/>
      <w:i w:val="0"/>
      <w:noProof/>
      <w:sz w:val="22"/>
      <w:szCs w:val="22"/>
    </w:rPr>
  </w:style>
  <w:style w:type="paragraph" w:customStyle="1" w:styleId="TitluAdresa">
    <w:name w:val="Titlu Adresa"/>
    <w:basedOn w:val="Titlumare"/>
    <w:qFormat/>
    <w:rsid w:val="00395A52"/>
    <w:pPr>
      <w:ind w:left="2693"/>
    </w:pPr>
    <w:rPr>
      <w:sz w:val="32"/>
    </w:rPr>
  </w:style>
  <w:style w:type="paragraph" w:customStyle="1" w:styleId="SubtitluAdresa">
    <w:name w:val="Subtitlu Adresa"/>
    <w:basedOn w:val="Subtitlu1"/>
    <w:qFormat/>
    <w:rsid w:val="00977E05"/>
    <w:pPr>
      <w:spacing w:after="840"/>
      <w:jc w:val="left"/>
    </w:pPr>
  </w:style>
  <w:style w:type="character" w:customStyle="1" w:styleId="Heading1Char">
    <w:name w:val="Heading 1 Char"/>
    <w:aliases w:val="CAPÍTULO Char,ARTÍCULO Char,título 1 Char,62 Char,68 Char,Heading 1 CAPITOLE Char"/>
    <w:link w:val="Heading1"/>
    <w:rsid w:val="00395A52"/>
    <w:rPr>
      <w:rFonts w:ascii="Calibri" w:hAnsi="Calibri" w:cs="Arial"/>
      <w:b/>
      <w:caps/>
      <w:color w:val="C00000"/>
      <w:kern w:val="24"/>
      <w:sz w:val="36"/>
      <w:szCs w:val="28"/>
    </w:rPr>
  </w:style>
  <w:style w:type="character" w:customStyle="1" w:styleId="Heading2Char">
    <w:name w:val="Heading 2 Char"/>
    <w:link w:val="Heading2"/>
    <w:rsid w:val="001B6A04"/>
    <w:rPr>
      <w:rFonts w:ascii="Calibri" w:hAnsi="Calibri" w:cs="Calibri"/>
      <w:caps/>
      <w:sz w:val="32"/>
      <w:szCs w:val="28"/>
    </w:rPr>
  </w:style>
  <w:style w:type="character" w:customStyle="1" w:styleId="Heading3Char">
    <w:name w:val="Heading 3 Char"/>
    <w:link w:val="Heading3"/>
    <w:rsid w:val="00423B92"/>
    <w:rPr>
      <w:rFonts w:ascii="Calibri" w:hAnsi="Calibri" w:cs="Calibri"/>
      <w:sz w:val="32"/>
      <w:szCs w:val="24"/>
    </w:rPr>
  </w:style>
  <w:style w:type="character" w:customStyle="1" w:styleId="Heading4Char">
    <w:name w:val="Heading 4 Char"/>
    <w:link w:val="Heading4"/>
    <w:rsid w:val="00257F75"/>
    <w:rPr>
      <w:rFonts w:ascii="Calibri" w:hAnsi="Calibri" w:cs="Arial"/>
      <w:bCs/>
      <w:sz w:val="28"/>
      <w:szCs w:val="28"/>
    </w:rPr>
  </w:style>
  <w:style w:type="character" w:customStyle="1" w:styleId="Heading5Char">
    <w:name w:val="Heading 5 Char"/>
    <w:link w:val="Heading5"/>
    <w:rsid w:val="007A114C"/>
    <w:rPr>
      <w:rFonts w:ascii="Calibri" w:hAnsi="Calibri"/>
      <w:bCs/>
      <w:iCs/>
      <w:sz w:val="24"/>
      <w:szCs w:val="26"/>
      <w:u w:val="single" w:color="BFBFBF" w:themeColor="background1" w:themeShade="BF"/>
    </w:rPr>
  </w:style>
  <w:style w:type="character" w:customStyle="1" w:styleId="Heading6Char">
    <w:name w:val="Heading 6 Char"/>
    <w:link w:val="Heading6"/>
    <w:uiPriority w:val="9"/>
    <w:rsid w:val="00977E05"/>
    <w:rPr>
      <w:rFonts w:ascii="Calibri" w:eastAsiaTheme="majorEastAsia" w:hAnsi="Calibri" w:cstheme="majorBidi"/>
      <w:b/>
      <w:bCs/>
      <w:sz w:val="22"/>
      <w:szCs w:val="22"/>
    </w:rPr>
  </w:style>
  <w:style w:type="character" w:customStyle="1" w:styleId="Heading7Char">
    <w:name w:val="Heading 7 Char"/>
    <w:link w:val="Heading7"/>
    <w:uiPriority w:val="9"/>
    <w:rsid w:val="00977E05"/>
    <w:rPr>
      <w:rFonts w:ascii="Calibri" w:hAnsi="Calibri"/>
      <w:sz w:val="24"/>
      <w:szCs w:val="24"/>
    </w:rPr>
  </w:style>
  <w:style w:type="character" w:customStyle="1" w:styleId="Heading8Char">
    <w:name w:val="Heading 8 Char"/>
    <w:link w:val="Heading8"/>
    <w:uiPriority w:val="9"/>
    <w:rsid w:val="00977E05"/>
    <w:rPr>
      <w:rFonts w:ascii="Calibri" w:hAnsi="Calibri"/>
      <w:i/>
      <w:iCs/>
      <w:sz w:val="24"/>
      <w:szCs w:val="24"/>
    </w:rPr>
  </w:style>
  <w:style w:type="character" w:customStyle="1" w:styleId="Heading9Char">
    <w:name w:val="Heading 9 Char"/>
    <w:link w:val="Heading9"/>
    <w:uiPriority w:val="9"/>
    <w:rsid w:val="00977E05"/>
    <w:rPr>
      <w:rFonts w:ascii="Cambria" w:hAnsi="Cambria"/>
      <w:sz w:val="22"/>
      <w:szCs w:val="22"/>
    </w:rPr>
  </w:style>
  <w:style w:type="paragraph" w:styleId="Caption">
    <w:name w:val="caption"/>
    <w:aliases w:val="Titlu Tabel"/>
    <w:basedOn w:val="Normal"/>
    <w:next w:val="Normal"/>
    <w:unhideWhenUsed/>
    <w:qFormat/>
    <w:rsid w:val="00977E05"/>
    <w:pPr>
      <w:ind w:firstLine="0"/>
    </w:pPr>
    <w:rPr>
      <w:b/>
      <w:bCs/>
      <w:sz w:val="20"/>
    </w:rPr>
  </w:style>
  <w:style w:type="paragraph" w:styleId="NoSpacing">
    <w:name w:val="No Spacing"/>
    <w:link w:val="NoSpacingChar"/>
    <w:uiPriority w:val="1"/>
    <w:qFormat/>
    <w:rsid w:val="00977E05"/>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77E05"/>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977E05"/>
    <w:pPr>
      <w:numPr>
        <w:numId w:val="0"/>
      </w:numPr>
      <w:spacing w:after="60"/>
      <w:ind w:firstLine="851"/>
      <w:jc w:val="both"/>
      <w:outlineLvl w:val="9"/>
    </w:pPr>
    <w:rPr>
      <w:rFonts w:ascii="Cambria" w:hAnsi="Cambria"/>
      <w:bCs/>
      <w:caps w:val="0"/>
      <w:color w:val="000000"/>
      <w:kern w:val="32"/>
      <w:szCs w:val="32"/>
    </w:rPr>
  </w:style>
  <w:style w:type="paragraph" w:styleId="Header">
    <w:name w:val="header"/>
    <w:aliases w:val=" Char2 Char,Header Char Char, Char2 Char Char,Fejléc4,Char2 Char,Char2 Char Char,Encabezado 2,encabezado"/>
    <w:basedOn w:val="Normal"/>
    <w:link w:val="HeaderChar"/>
    <w:uiPriority w:val="99"/>
    <w:unhideWhenUsed/>
    <w:rsid w:val="00977E05"/>
    <w:pPr>
      <w:tabs>
        <w:tab w:val="center" w:pos="4536"/>
        <w:tab w:val="right" w:pos="9072"/>
      </w:tabs>
      <w:spacing w:after="0"/>
    </w:pPr>
  </w:style>
  <w:style w:type="character" w:customStyle="1" w:styleId="HeaderChar">
    <w:name w:val="Header Char"/>
    <w:aliases w:val=" Char2 Char Char1,Header Char Char Char, Char2 Char Char Char,Fejléc4 Char,Char2 Char Char1,Char2 Char Char Char,Encabezado 2 Char,encabezado Char"/>
    <w:basedOn w:val="DefaultParagraphFont"/>
    <w:link w:val="Header"/>
    <w:uiPriority w:val="99"/>
    <w:rsid w:val="00977E05"/>
    <w:rPr>
      <w:rFonts w:ascii="Calibri" w:hAnsi="Calibri"/>
      <w:noProof/>
      <w:sz w:val="22"/>
    </w:rPr>
  </w:style>
  <w:style w:type="paragraph" w:styleId="Footer">
    <w:name w:val="footer"/>
    <w:basedOn w:val="Normal"/>
    <w:link w:val="FooterChar"/>
    <w:uiPriority w:val="99"/>
    <w:unhideWhenUsed/>
    <w:rsid w:val="00977E05"/>
    <w:pPr>
      <w:tabs>
        <w:tab w:val="center" w:pos="4536"/>
        <w:tab w:val="right" w:pos="9072"/>
      </w:tabs>
      <w:spacing w:after="0"/>
    </w:pPr>
  </w:style>
  <w:style w:type="character" w:customStyle="1" w:styleId="FooterChar">
    <w:name w:val="Footer Char"/>
    <w:basedOn w:val="DefaultParagraphFont"/>
    <w:link w:val="Footer"/>
    <w:uiPriority w:val="99"/>
    <w:rsid w:val="00977E05"/>
    <w:rPr>
      <w:rFonts w:ascii="Calibri" w:hAnsi="Calibri"/>
      <w:noProof/>
      <w:sz w:val="22"/>
    </w:rPr>
  </w:style>
  <w:style w:type="character" w:styleId="PageNumber">
    <w:name w:val="page number"/>
    <w:basedOn w:val="DefaultParagraphFont"/>
    <w:rsid w:val="00977E05"/>
  </w:style>
  <w:style w:type="table" w:styleId="TableGrid">
    <w:name w:val="Table Grid"/>
    <w:basedOn w:val="TableNormal"/>
    <w:uiPriority w:val="59"/>
    <w:rsid w:val="0086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natura">
    <w:name w:val="Semnatura"/>
    <w:basedOn w:val="Normal"/>
    <w:rsid w:val="0016451B"/>
    <w:pPr>
      <w:spacing w:before="120" w:after="0"/>
      <w:ind w:firstLine="0"/>
      <w:jc w:val="right"/>
    </w:pPr>
    <w:rPr>
      <w:rFonts w:ascii="Tahoma" w:hAnsi="Tahoma"/>
      <w:sz w:val="24"/>
      <w:lang w:val="en-US"/>
    </w:rPr>
  </w:style>
  <w:style w:type="character" w:styleId="PlaceholderText">
    <w:name w:val="Placeholder Text"/>
    <w:basedOn w:val="DefaultParagraphFont"/>
    <w:uiPriority w:val="99"/>
    <w:semiHidden/>
    <w:rsid w:val="00DD44FB"/>
    <w:rPr>
      <w:color w:val="808080"/>
    </w:rPr>
  </w:style>
  <w:style w:type="paragraph" w:customStyle="1" w:styleId="Liste">
    <w:name w:val="Liste"/>
    <w:basedOn w:val="Normal"/>
    <w:qFormat/>
    <w:rsid w:val="00DD44FB"/>
    <w:pPr>
      <w:numPr>
        <w:numId w:val="16"/>
      </w:numPr>
      <w:tabs>
        <w:tab w:val="left" w:pos="851"/>
      </w:tabs>
    </w:pPr>
    <w:rPr>
      <w:rFonts w:cs="Calibri"/>
    </w:rPr>
  </w:style>
  <w:style w:type="paragraph" w:styleId="TOC1">
    <w:name w:val="toc 1"/>
    <w:basedOn w:val="Normal"/>
    <w:next w:val="Normal"/>
    <w:autoRedefine/>
    <w:uiPriority w:val="39"/>
    <w:unhideWhenUsed/>
    <w:rsid w:val="004D630A"/>
    <w:pPr>
      <w:tabs>
        <w:tab w:val="left" w:pos="284"/>
        <w:tab w:val="right" w:leader="dot" w:pos="9061"/>
      </w:tabs>
      <w:spacing w:before="120" w:after="0"/>
      <w:ind w:left="284" w:hanging="284"/>
    </w:pPr>
  </w:style>
  <w:style w:type="paragraph" w:styleId="TOC2">
    <w:name w:val="toc 2"/>
    <w:basedOn w:val="Normal"/>
    <w:next w:val="Normal"/>
    <w:autoRedefine/>
    <w:uiPriority w:val="39"/>
    <w:unhideWhenUsed/>
    <w:qFormat/>
    <w:rsid w:val="004D630A"/>
    <w:pPr>
      <w:tabs>
        <w:tab w:val="left" w:pos="851"/>
        <w:tab w:val="right" w:leader="dot" w:pos="9061"/>
      </w:tabs>
      <w:spacing w:after="0"/>
      <w:ind w:left="851" w:hanging="567"/>
    </w:pPr>
    <w:rPr>
      <w:sz w:val="20"/>
    </w:rPr>
  </w:style>
  <w:style w:type="paragraph" w:customStyle="1" w:styleId="Listacifre">
    <w:name w:val="Lista cifre"/>
    <w:basedOn w:val="Normal"/>
    <w:qFormat/>
    <w:rsid w:val="00363B3E"/>
    <w:pPr>
      <w:numPr>
        <w:numId w:val="7"/>
      </w:numPr>
    </w:pPr>
    <w:rPr>
      <w:b/>
    </w:rPr>
  </w:style>
  <w:style w:type="paragraph" w:styleId="ListParagraph">
    <w:name w:val="List Paragraph"/>
    <w:aliases w:val="Lista 123"/>
    <w:basedOn w:val="Normal"/>
    <w:uiPriority w:val="34"/>
    <w:qFormat/>
    <w:rsid w:val="004D630A"/>
    <w:pPr>
      <w:spacing w:after="200" w:line="276" w:lineRule="auto"/>
      <w:ind w:left="720" w:firstLine="0"/>
      <w:contextualSpacing/>
      <w:jc w:val="left"/>
    </w:pPr>
    <w:rPr>
      <w:rFonts w:eastAsia="Calibri"/>
      <w:szCs w:val="22"/>
      <w:lang w:val="en-US"/>
    </w:rPr>
  </w:style>
  <w:style w:type="character" w:styleId="SubtleEmphasis">
    <w:name w:val="Subtle Emphasis"/>
    <w:uiPriority w:val="19"/>
    <w:qFormat/>
    <w:rsid w:val="004D630A"/>
    <w:rPr>
      <w:i/>
      <w:iCs/>
      <w:color w:val="808080"/>
    </w:rPr>
  </w:style>
  <w:style w:type="paragraph" w:styleId="TOC3">
    <w:name w:val="toc 3"/>
    <w:basedOn w:val="Normal"/>
    <w:next w:val="Normal"/>
    <w:autoRedefine/>
    <w:uiPriority w:val="39"/>
    <w:qFormat/>
    <w:rsid w:val="004D630A"/>
    <w:pPr>
      <w:tabs>
        <w:tab w:val="left" w:pos="851"/>
        <w:tab w:val="right" w:leader="dot" w:pos="9360"/>
      </w:tabs>
      <w:spacing w:after="0"/>
      <w:ind w:left="1560" w:hanging="709"/>
      <w:jc w:val="left"/>
    </w:pPr>
    <w:rPr>
      <w:iCs/>
      <w:sz w:val="20"/>
    </w:rPr>
  </w:style>
  <w:style w:type="paragraph" w:customStyle="1" w:styleId="Numerotare1">
    <w:name w:val="Numerotare 1"/>
    <w:aliases w:val="2,3"/>
    <w:basedOn w:val="Normal"/>
    <w:autoRedefine/>
    <w:qFormat/>
    <w:rsid w:val="009139D6"/>
    <w:pPr>
      <w:tabs>
        <w:tab w:val="num" w:pos="1134"/>
        <w:tab w:val="right" w:pos="5400"/>
      </w:tabs>
      <w:ind w:firstLine="0"/>
    </w:pPr>
    <w:rPr>
      <w:i/>
    </w:rPr>
  </w:style>
  <w:style w:type="character" w:styleId="Emphasis">
    <w:name w:val="Emphasis"/>
    <w:qFormat/>
    <w:rsid w:val="004D630A"/>
    <w:rPr>
      <w:rFonts w:ascii="Calibri" w:hAnsi="Calibri"/>
      <w:i/>
      <w:iCs/>
      <w:color w:val="808080"/>
      <w:sz w:val="22"/>
    </w:rPr>
  </w:style>
  <w:style w:type="paragraph" w:customStyle="1" w:styleId="NotaMARESUBTITLU">
    <w:name w:val="Nota MARE (SUBTITLU)"/>
    <w:basedOn w:val="Nota"/>
    <w:autoRedefine/>
    <w:rsid w:val="004D630A"/>
    <w:pPr>
      <w:spacing w:before="240" w:after="120"/>
      <w:ind w:firstLine="0"/>
    </w:pPr>
    <w:rPr>
      <w:i w:val="0"/>
      <w:sz w:val="28"/>
      <w:szCs w:val="20"/>
    </w:rPr>
  </w:style>
  <w:style w:type="paragraph" w:styleId="BalloonText">
    <w:name w:val="Balloon Text"/>
    <w:basedOn w:val="Normal"/>
    <w:link w:val="BalloonTextChar"/>
    <w:uiPriority w:val="99"/>
    <w:semiHidden/>
    <w:unhideWhenUsed/>
    <w:rsid w:val="004D63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0A"/>
    <w:rPr>
      <w:rFonts w:ascii="Tahoma" w:hAnsi="Tahoma" w:cs="Tahoma"/>
      <w:noProof/>
      <w:sz w:val="16"/>
      <w:szCs w:val="16"/>
    </w:rPr>
  </w:style>
  <w:style w:type="paragraph" w:customStyle="1" w:styleId="Final">
    <w:name w:val="Final"/>
    <w:basedOn w:val="Normal"/>
    <w:rsid w:val="004D630A"/>
    <w:pPr>
      <w:pBdr>
        <w:bottom w:val="single" w:sz="4" w:space="1" w:color="auto"/>
      </w:pBdr>
      <w:ind w:left="5670" w:firstLine="0"/>
      <w:jc w:val="right"/>
    </w:pPr>
    <w:rPr>
      <w:rFonts w:ascii="Tahoma" w:hAnsi="Tahoma"/>
      <w:i/>
      <w:iCs/>
      <w:sz w:val="24"/>
    </w:rPr>
  </w:style>
  <w:style w:type="numbering" w:customStyle="1" w:styleId="BulletedPatratDarkRed">
    <w:name w:val="Bulleted Patrat Dark Red"/>
    <w:basedOn w:val="NoList"/>
    <w:rsid w:val="004D630A"/>
    <w:pPr>
      <w:numPr>
        <w:numId w:val="8"/>
      </w:numPr>
    </w:pPr>
  </w:style>
  <w:style w:type="paragraph" w:customStyle="1" w:styleId="buline0">
    <w:name w:val="buline"/>
    <w:basedOn w:val="Normal"/>
    <w:link w:val="bulineChar0"/>
    <w:qFormat/>
    <w:rsid w:val="004D630A"/>
    <w:pPr>
      <w:widowControl w:val="0"/>
      <w:tabs>
        <w:tab w:val="num" w:pos="1134"/>
        <w:tab w:val="left" w:pos="2835"/>
        <w:tab w:val="left" w:pos="4820"/>
        <w:tab w:val="left" w:pos="6379"/>
      </w:tabs>
      <w:spacing w:before="40"/>
      <w:ind w:left="1134" w:hanging="283"/>
      <w:contextualSpacing/>
    </w:pPr>
    <w:rPr>
      <w:rFonts w:ascii="Arial" w:hAnsi="Arial" w:cs="Arial"/>
      <w:szCs w:val="22"/>
    </w:rPr>
  </w:style>
  <w:style w:type="character" w:customStyle="1" w:styleId="bulineChar0">
    <w:name w:val="buline Char"/>
    <w:link w:val="buline0"/>
    <w:rsid w:val="004D630A"/>
    <w:rPr>
      <w:rFonts w:ascii="Arial" w:hAnsi="Arial" w:cs="Arial"/>
      <w:sz w:val="22"/>
      <w:szCs w:val="22"/>
    </w:rPr>
  </w:style>
  <w:style w:type="character" w:customStyle="1" w:styleId="apple-converted-space">
    <w:name w:val="apple-converted-space"/>
    <w:rsid w:val="004D630A"/>
  </w:style>
  <w:style w:type="paragraph" w:customStyle="1" w:styleId="Notedreapta">
    <w:name w:val="Note dreapta"/>
    <w:basedOn w:val="Notetext"/>
    <w:link w:val="NotedreaptaChar"/>
    <w:qFormat/>
    <w:rsid w:val="00B63AC4"/>
    <w:pPr>
      <w:spacing w:after="120"/>
      <w:ind w:left="1134"/>
      <w:jc w:val="right"/>
    </w:pPr>
    <w:rPr>
      <w:rFonts w:cs="Arial"/>
      <w:color w:val="7F7F7F" w:themeColor="text1" w:themeTint="80"/>
    </w:rPr>
  </w:style>
  <w:style w:type="character" w:customStyle="1" w:styleId="NotedreaptaChar">
    <w:name w:val="Note dreapta Char"/>
    <w:basedOn w:val="DefaultParagraphFont"/>
    <w:link w:val="Notedreapta"/>
    <w:rsid w:val="00B63AC4"/>
    <w:rPr>
      <w:rFonts w:ascii="Calibri" w:hAnsi="Calibri" w:cs="Arial"/>
      <w:i/>
      <w:noProof/>
      <w:color w:val="7F7F7F" w:themeColor="text1" w:themeTint="80"/>
      <w:sz w:val="18"/>
    </w:rPr>
  </w:style>
  <w:style w:type="character" w:styleId="Hyperlink">
    <w:name w:val="Hyperlink"/>
    <w:uiPriority w:val="99"/>
    <w:unhideWhenUsed/>
    <w:rsid w:val="004D630A"/>
    <w:rPr>
      <w:rFonts w:asciiTheme="minorHAnsi" w:hAnsiTheme="minorHAnsi"/>
      <w:color w:val="0000FF"/>
      <w:u w:val="single"/>
    </w:rPr>
  </w:style>
  <w:style w:type="paragraph" w:customStyle="1" w:styleId="Blickfangpunkt2T">
    <w:name w:val="Blickfangpunkt2T"/>
    <w:basedOn w:val="Normal"/>
    <w:rsid w:val="004D630A"/>
    <w:pPr>
      <w:numPr>
        <w:numId w:val="9"/>
      </w:numPr>
      <w:tabs>
        <w:tab w:val="clear" w:pos="360"/>
        <w:tab w:val="left" w:pos="284"/>
      </w:tabs>
      <w:spacing w:before="60" w:line="220" w:lineRule="exact"/>
    </w:pPr>
    <w:rPr>
      <w:rFonts w:ascii="Arial" w:hAnsi="Arial"/>
      <w:sz w:val="19"/>
    </w:rPr>
  </w:style>
  <w:style w:type="paragraph" w:styleId="ListBullet">
    <w:name w:val="List Bullet"/>
    <w:aliases w:val="List BULLET 3"/>
    <w:basedOn w:val="Normal"/>
    <w:next w:val="Normal"/>
    <w:rsid w:val="004D630A"/>
    <w:pPr>
      <w:numPr>
        <w:numId w:val="10"/>
      </w:numPr>
    </w:pPr>
  </w:style>
  <w:style w:type="character" w:customStyle="1" w:styleId="FontStyle23">
    <w:name w:val="Font Style23"/>
    <w:rsid w:val="004D630A"/>
    <w:rPr>
      <w:rFonts w:ascii="Arial" w:hAnsi="Arial" w:cs="Arial"/>
      <w:sz w:val="22"/>
      <w:szCs w:val="22"/>
    </w:rPr>
  </w:style>
  <w:style w:type="paragraph" w:customStyle="1" w:styleId="Style9">
    <w:name w:val="Style9"/>
    <w:basedOn w:val="Normal"/>
    <w:rsid w:val="004D630A"/>
    <w:pPr>
      <w:widowControl w:val="0"/>
      <w:suppressAutoHyphens/>
      <w:spacing w:after="0" w:line="253" w:lineRule="exact"/>
      <w:ind w:firstLine="0"/>
    </w:pPr>
    <w:rPr>
      <w:rFonts w:ascii="Times New Roman" w:eastAsia="Lucida Sans Unicode" w:hAnsi="Times New Roman"/>
      <w:kern w:val="1"/>
      <w:sz w:val="24"/>
      <w:szCs w:val="24"/>
      <w:lang w:val="en-US"/>
    </w:rPr>
  </w:style>
  <w:style w:type="character" w:customStyle="1" w:styleId="FontStyle20">
    <w:name w:val="Font Style20"/>
    <w:rsid w:val="004D630A"/>
    <w:rPr>
      <w:rFonts w:ascii="Arial" w:hAnsi="Arial" w:cs="Arial"/>
      <w:i/>
      <w:iCs/>
      <w:sz w:val="22"/>
      <w:szCs w:val="22"/>
    </w:rPr>
  </w:style>
  <w:style w:type="paragraph" w:customStyle="1" w:styleId="Style5">
    <w:name w:val="Style5"/>
    <w:basedOn w:val="Normal"/>
    <w:rsid w:val="004D630A"/>
    <w:pPr>
      <w:widowControl w:val="0"/>
      <w:suppressAutoHyphens/>
      <w:spacing w:after="0" w:line="252" w:lineRule="exact"/>
      <w:ind w:firstLine="735"/>
    </w:pPr>
    <w:rPr>
      <w:rFonts w:ascii="Times New Roman" w:eastAsia="Lucida Sans Unicode" w:hAnsi="Times New Roman"/>
      <w:kern w:val="1"/>
      <w:sz w:val="24"/>
      <w:szCs w:val="24"/>
      <w:lang w:val="en-US"/>
    </w:rPr>
  </w:style>
  <w:style w:type="paragraph" w:customStyle="1" w:styleId="notamica0">
    <w:name w:val="nota mica"/>
    <w:basedOn w:val="NotaMica"/>
    <w:link w:val="notamicaChar0"/>
    <w:qFormat/>
    <w:rsid w:val="004D630A"/>
    <w:pPr>
      <w:ind w:left="1440" w:hanging="306"/>
    </w:pPr>
    <w:rPr>
      <w:rFonts w:ascii="Arial" w:hAnsi="Arial" w:cs="Arial"/>
    </w:rPr>
  </w:style>
  <w:style w:type="character" w:customStyle="1" w:styleId="notamicaChar0">
    <w:name w:val="nota mica Char"/>
    <w:link w:val="notamica0"/>
    <w:rsid w:val="004D630A"/>
    <w:rPr>
      <w:rFonts w:ascii="Arial" w:hAnsi="Arial" w:cs="Arial"/>
      <w:b/>
      <w:i/>
      <w:noProof/>
      <w:color w:val="595959"/>
      <w:szCs w:val="22"/>
      <w:lang w:eastAsia="x-none"/>
    </w:rPr>
  </w:style>
  <w:style w:type="paragraph" w:styleId="ListBullet3">
    <w:name w:val="List Bullet 3"/>
    <w:aliases w:val="List BULLET 2"/>
    <w:basedOn w:val="Normal"/>
    <w:next w:val="Normal"/>
    <w:autoRedefine/>
    <w:rsid w:val="004D630A"/>
    <w:pPr>
      <w:widowControl w:val="0"/>
      <w:numPr>
        <w:numId w:val="11"/>
      </w:numPr>
      <w:spacing w:before="40" w:after="40"/>
      <w:jc w:val="left"/>
    </w:pPr>
    <w:rPr>
      <w:rFonts w:ascii="Arial" w:hAnsi="Arial"/>
      <w:szCs w:val="16"/>
    </w:rPr>
  </w:style>
  <w:style w:type="paragraph" w:customStyle="1" w:styleId="Buline30">
    <w:name w:val="Buline 3"/>
    <w:basedOn w:val="Buline3"/>
    <w:link w:val="Buline3Char0"/>
    <w:rsid w:val="004D630A"/>
    <w:pPr>
      <w:tabs>
        <w:tab w:val="clear" w:pos="1134"/>
        <w:tab w:val="clear" w:pos="1701"/>
        <w:tab w:val="left" w:pos="1418"/>
      </w:tabs>
      <w:ind w:left="2160"/>
    </w:pPr>
    <w:rPr>
      <w:i w:val="0"/>
    </w:rPr>
  </w:style>
  <w:style w:type="paragraph" w:customStyle="1" w:styleId="linie">
    <w:name w:val="linie"/>
    <w:basedOn w:val="Buline2"/>
    <w:link w:val="linieChar"/>
    <w:qFormat/>
    <w:rsid w:val="004D630A"/>
    <w:pPr>
      <w:numPr>
        <w:ilvl w:val="0"/>
        <w:numId w:val="0"/>
      </w:numPr>
      <w:ind w:left="2138" w:hanging="360"/>
    </w:pPr>
  </w:style>
  <w:style w:type="character" w:customStyle="1" w:styleId="Buline3Char0">
    <w:name w:val="Buline 3 Char"/>
    <w:link w:val="Buline30"/>
    <w:rsid w:val="004D630A"/>
    <w:rPr>
      <w:rFonts w:ascii="Calibri" w:hAnsi="Calibri" w:cs="Calibri"/>
      <w:noProof/>
      <w:szCs w:val="22"/>
    </w:rPr>
  </w:style>
  <w:style w:type="character" w:customStyle="1" w:styleId="linieChar">
    <w:name w:val="linie Char"/>
    <w:basedOn w:val="Buline2Char"/>
    <w:link w:val="linie"/>
    <w:rsid w:val="004D630A"/>
    <w:rPr>
      <w:rFonts w:ascii="Calibri" w:hAnsi="Calibri" w:cs="Calibri"/>
      <w:i w:val="0"/>
      <w:noProof/>
      <w:sz w:val="22"/>
      <w:szCs w:val="22"/>
      <w:lang w:val="fr-FR"/>
    </w:rPr>
  </w:style>
  <w:style w:type="paragraph" w:customStyle="1" w:styleId="notamare0">
    <w:name w:val="nota mare"/>
    <w:basedOn w:val="NotaMare"/>
    <w:link w:val="notamareChar0"/>
    <w:rsid w:val="004D630A"/>
    <w:rPr>
      <w:rFonts w:ascii="Arial" w:hAnsi="Arial" w:cs="Arial"/>
      <w:i/>
    </w:rPr>
  </w:style>
  <w:style w:type="character" w:customStyle="1" w:styleId="notamareChar0">
    <w:name w:val="nota mare Char"/>
    <w:link w:val="notamare0"/>
    <w:rsid w:val="004D630A"/>
    <w:rPr>
      <w:rFonts w:ascii="Arial" w:hAnsi="Arial" w:cs="Arial"/>
      <w:b/>
      <w:i/>
      <w:noProof/>
      <w:color w:val="000000"/>
      <w:sz w:val="24"/>
      <w:szCs w:val="22"/>
    </w:rPr>
  </w:style>
  <w:style w:type="paragraph" w:customStyle="1" w:styleId="litere">
    <w:name w:val="litere"/>
    <w:basedOn w:val="buline0"/>
    <w:link w:val="litereChar"/>
    <w:rsid w:val="004D630A"/>
    <w:pPr>
      <w:tabs>
        <w:tab w:val="clear" w:pos="1134"/>
        <w:tab w:val="clear" w:pos="2835"/>
        <w:tab w:val="clear" w:pos="4820"/>
      </w:tabs>
      <w:ind w:hanging="360"/>
    </w:pPr>
  </w:style>
  <w:style w:type="character" w:customStyle="1" w:styleId="litereChar">
    <w:name w:val="litere Char"/>
    <w:basedOn w:val="bulineChar0"/>
    <w:link w:val="litere"/>
    <w:rsid w:val="004D630A"/>
    <w:rPr>
      <w:rFonts w:ascii="Arial" w:hAnsi="Arial" w:cs="Arial"/>
      <w:sz w:val="22"/>
      <w:szCs w:val="22"/>
    </w:rPr>
  </w:style>
  <w:style w:type="paragraph" w:customStyle="1" w:styleId="BUTOANE">
    <w:name w:val="BUTOANE"/>
    <w:basedOn w:val="Normal"/>
    <w:link w:val="BUTOANEChar"/>
    <w:qFormat/>
    <w:rsid w:val="004D630A"/>
    <w:pPr>
      <w:spacing w:after="0"/>
      <w:ind w:left="1134" w:hanging="432"/>
    </w:pPr>
    <w:rPr>
      <w:rFonts w:cs="Arial"/>
      <w:snapToGrid w:val="0"/>
      <w:lang w:val="fr-FR" w:eastAsia="x-none"/>
    </w:rPr>
  </w:style>
  <w:style w:type="character" w:customStyle="1" w:styleId="BUTOANEChar">
    <w:name w:val="BUTOANE Char"/>
    <w:link w:val="BUTOANE"/>
    <w:rsid w:val="004D630A"/>
    <w:rPr>
      <w:rFonts w:ascii="Calibri" w:hAnsi="Calibri" w:cs="Arial"/>
      <w:noProof/>
      <w:snapToGrid w:val="0"/>
      <w:sz w:val="22"/>
      <w:lang w:val="fr-FR" w:eastAsia="x-none"/>
    </w:rPr>
  </w:style>
  <w:style w:type="paragraph" w:styleId="Title">
    <w:name w:val="Title"/>
    <w:basedOn w:val="Normal"/>
    <w:link w:val="TitleChar"/>
    <w:qFormat/>
    <w:rsid w:val="004D630A"/>
    <w:pPr>
      <w:spacing w:line="440" w:lineRule="atLeast"/>
      <w:jc w:val="center"/>
    </w:pPr>
    <w:rPr>
      <w:b/>
      <w:caps/>
      <w:sz w:val="36"/>
      <w:u w:val="single"/>
      <w:lang w:val="en-GB"/>
    </w:rPr>
  </w:style>
  <w:style w:type="character" w:customStyle="1" w:styleId="TitleChar">
    <w:name w:val="Title Char"/>
    <w:basedOn w:val="DefaultParagraphFont"/>
    <w:link w:val="Title"/>
    <w:rsid w:val="004D630A"/>
    <w:rPr>
      <w:rFonts w:ascii="Calibri" w:hAnsi="Calibri"/>
      <w:b/>
      <w:caps/>
      <w:noProof/>
      <w:sz w:val="36"/>
      <w:u w:val="single"/>
      <w:lang w:val="en-GB"/>
    </w:rPr>
  </w:style>
  <w:style w:type="paragraph" w:styleId="Subtitle">
    <w:name w:val="Subtitle"/>
    <w:basedOn w:val="Normal"/>
    <w:link w:val="SubtitleChar"/>
    <w:rsid w:val="004D630A"/>
    <w:pPr>
      <w:spacing w:after="0"/>
      <w:ind w:firstLine="1418"/>
    </w:pPr>
    <w:rPr>
      <w:rFonts w:ascii="ArialUpR" w:hAnsi="ArialUpR"/>
      <w:sz w:val="24"/>
      <w:lang w:val="en-US"/>
    </w:rPr>
  </w:style>
  <w:style w:type="character" w:customStyle="1" w:styleId="SubtitleChar">
    <w:name w:val="Subtitle Char"/>
    <w:basedOn w:val="DefaultParagraphFont"/>
    <w:link w:val="Subtitle"/>
    <w:rsid w:val="004D630A"/>
    <w:rPr>
      <w:rFonts w:ascii="ArialUpR" w:hAnsi="ArialUpR"/>
      <w:noProof/>
      <w:sz w:val="24"/>
      <w:lang w:val="en-US"/>
    </w:rPr>
  </w:style>
  <w:style w:type="character" w:styleId="Strong">
    <w:name w:val="Strong"/>
    <w:uiPriority w:val="22"/>
    <w:qFormat/>
    <w:rsid w:val="004D630A"/>
    <w:rPr>
      <w:b/>
      <w:bCs/>
    </w:rPr>
  </w:style>
  <w:style w:type="character" w:styleId="BookTitle">
    <w:name w:val="Book Title"/>
    <w:uiPriority w:val="33"/>
    <w:rsid w:val="004D630A"/>
    <w:rPr>
      <w:b/>
      <w:bCs/>
      <w:smallCaps/>
      <w:spacing w:val="5"/>
    </w:rPr>
  </w:style>
  <w:style w:type="character" w:customStyle="1" w:styleId="NotaMicaChar">
    <w:name w:val="Nota Mica Char"/>
    <w:link w:val="NotaMica"/>
    <w:rsid w:val="004D630A"/>
    <w:rPr>
      <w:rFonts w:ascii="Calibri" w:hAnsi="Calibri"/>
      <w:b/>
      <w:i/>
      <w:noProof/>
      <w:color w:val="595959"/>
      <w:szCs w:val="22"/>
      <w:lang w:eastAsia="x-none"/>
    </w:rPr>
  </w:style>
  <w:style w:type="paragraph" w:customStyle="1" w:styleId="Generalitati">
    <w:name w:val="Generalitati"/>
    <w:basedOn w:val="Heading1"/>
    <w:qFormat/>
    <w:rsid w:val="004D630A"/>
    <w:pPr>
      <w:numPr>
        <w:numId w:val="12"/>
      </w:numPr>
      <w:pBdr>
        <w:bottom w:val="dotted" w:sz="8" w:space="1" w:color="B40032"/>
      </w:pBdr>
      <w:tabs>
        <w:tab w:val="clear" w:pos="0"/>
        <w:tab w:val="left" w:pos="851"/>
      </w:tabs>
      <w:spacing w:before="240" w:after="600"/>
    </w:pPr>
    <w:rPr>
      <w:rFonts w:eastAsia="MS Mincho"/>
      <w:b w:val="0"/>
      <w:caps w:val="0"/>
      <w:color w:val="B40032"/>
      <w:sz w:val="40"/>
      <w:szCs w:val="40"/>
      <w:lang w:eastAsia="ja-JP"/>
    </w:rPr>
  </w:style>
  <w:style w:type="paragraph" w:customStyle="1" w:styleId="Generalitati2">
    <w:name w:val="Generalitati 2"/>
    <w:basedOn w:val="Heading2"/>
    <w:qFormat/>
    <w:rsid w:val="004D630A"/>
    <w:pPr>
      <w:numPr>
        <w:numId w:val="12"/>
      </w:numPr>
      <w:pBdr>
        <w:top w:val="single" w:sz="24" w:space="1" w:color="B40032"/>
        <w:left w:val="single" w:sz="24" w:space="4" w:color="B40032"/>
        <w:bottom w:val="single" w:sz="24" w:space="1" w:color="B40032"/>
        <w:right w:val="single" w:sz="24" w:space="4" w:color="B40032"/>
      </w:pBdr>
      <w:shd w:val="clear" w:color="auto" w:fill="B40032"/>
      <w:spacing w:before="240" w:after="240"/>
      <w:ind w:left="851" w:hanging="851"/>
    </w:pPr>
    <w:rPr>
      <w:rFonts w:cs="Arial"/>
      <w:b/>
      <w:caps w:val="0"/>
      <w:color w:val="FFFFFF"/>
      <w:sz w:val="24"/>
      <w:szCs w:val="24"/>
    </w:rPr>
  </w:style>
  <w:style w:type="paragraph" w:customStyle="1" w:styleId="Generalitati3">
    <w:name w:val="Generalitati 3"/>
    <w:basedOn w:val="Heading3"/>
    <w:qFormat/>
    <w:rsid w:val="004D630A"/>
    <w:pPr>
      <w:numPr>
        <w:numId w:val="12"/>
      </w:numPr>
      <w:pBdr>
        <w:bottom w:val="single" w:sz="6" w:space="1" w:color="B40032"/>
      </w:pBdr>
      <w:spacing w:after="120"/>
      <w:ind w:left="851" w:hanging="851"/>
    </w:pPr>
    <w:rPr>
      <w:rFonts w:cs="Arial"/>
      <w:b/>
      <w:color w:val="B40032"/>
      <w:sz w:val="24"/>
      <w:szCs w:val="22"/>
    </w:rPr>
  </w:style>
  <w:style w:type="paragraph" w:customStyle="1" w:styleId="Generalitati4">
    <w:name w:val="Generalitati 4"/>
    <w:basedOn w:val="Heading4"/>
    <w:qFormat/>
    <w:rsid w:val="004D630A"/>
    <w:pPr>
      <w:numPr>
        <w:numId w:val="12"/>
      </w:numPr>
      <w:pBdr>
        <w:left w:val="dotted" w:sz="6" w:space="7" w:color="4F6228"/>
        <w:bottom w:val="dotted" w:sz="6" w:space="1" w:color="4F6228"/>
      </w:pBdr>
      <w:ind w:left="851" w:hanging="851"/>
    </w:pPr>
    <w:rPr>
      <w:color w:val="4F6228"/>
      <w:sz w:val="22"/>
    </w:rPr>
  </w:style>
  <w:style w:type="paragraph" w:customStyle="1" w:styleId="Generalitati5">
    <w:name w:val="Generalitati 5"/>
    <w:basedOn w:val="Heading5"/>
    <w:qFormat/>
    <w:rsid w:val="004D630A"/>
    <w:pPr>
      <w:numPr>
        <w:numId w:val="12"/>
      </w:numPr>
      <w:ind w:left="851" w:hanging="851"/>
    </w:pPr>
    <w:rPr>
      <w:b/>
      <w:color w:val="4F6228"/>
      <w:u w:val="none"/>
    </w:rPr>
  </w:style>
  <w:style w:type="paragraph" w:styleId="TOC4">
    <w:name w:val="toc 4"/>
    <w:basedOn w:val="Normal"/>
    <w:next w:val="Normal"/>
    <w:autoRedefine/>
    <w:uiPriority w:val="39"/>
    <w:unhideWhenUsed/>
    <w:rsid w:val="004D630A"/>
    <w:pPr>
      <w:spacing w:after="100" w:line="276" w:lineRule="auto"/>
      <w:ind w:left="660" w:firstLine="0"/>
      <w:jc w:val="left"/>
    </w:pPr>
    <w:rPr>
      <w:rFonts w:asciiTheme="minorHAnsi" w:eastAsiaTheme="minorEastAsia" w:hAnsiTheme="minorHAnsi" w:cstheme="minorBidi"/>
      <w:szCs w:val="22"/>
      <w:lang w:val="en-US"/>
    </w:rPr>
  </w:style>
  <w:style w:type="paragraph" w:styleId="TOC5">
    <w:name w:val="toc 5"/>
    <w:basedOn w:val="Normal"/>
    <w:next w:val="Normal"/>
    <w:autoRedefine/>
    <w:uiPriority w:val="39"/>
    <w:unhideWhenUsed/>
    <w:rsid w:val="004D630A"/>
    <w:pPr>
      <w:spacing w:after="100" w:line="276" w:lineRule="auto"/>
      <w:ind w:left="880" w:firstLine="0"/>
      <w:jc w:val="left"/>
    </w:pPr>
    <w:rPr>
      <w:rFonts w:asciiTheme="minorHAnsi" w:eastAsiaTheme="minorEastAsia" w:hAnsiTheme="minorHAnsi" w:cstheme="minorBidi"/>
      <w:szCs w:val="22"/>
      <w:lang w:val="en-US"/>
    </w:rPr>
  </w:style>
  <w:style w:type="paragraph" w:styleId="TOC6">
    <w:name w:val="toc 6"/>
    <w:basedOn w:val="Normal"/>
    <w:next w:val="Normal"/>
    <w:autoRedefine/>
    <w:uiPriority w:val="39"/>
    <w:unhideWhenUsed/>
    <w:rsid w:val="004D630A"/>
    <w:pPr>
      <w:spacing w:after="100" w:line="276" w:lineRule="auto"/>
      <w:ind w:left="1100" w:firstLine="0"/>
      <w:jc w:val="left"/>
    </w:pPr>
    <w:rPr>
      <w:rFonts w:asciiTheme="minorHAnsi" w:eastAsiaTheme="minorEastAsia" w:hAnsiTheme="minorHAnsi" w:cstheme="minorBidi"/>
      <w:szCs w:val="22"/>
      <w:lang w:val="en-US"/>
    </w:rPr>
  </w:style>
  <w:style w:type="paragraph" w:styleId="TOC7">
    <w:name w:val="toc 7"/>
    <w:basedOn w:val="Normal"/>
    <w:next w:val="Normal"/>
    <w:autoRedefine/>
    <w:uiPriority w:val="39"/>
    <w:unhideWhenUsed/>
    <w:rsid w:val="004D630A"/>
    <w:pPr>
      <w:spacing w:after="100" w:line="276" w:lineRule="auto"/>
      <w:ind w:left="1320" w:firstLine="0"/>
      <w:jc w:val="left"/>
    </w:pPr>
    <w:rPr>
      <w:rFonts w:asciiTheme="minorHAnsi" w:eastAsiaTheme="minorEastAsia" w:hAnsiTheme="minorHAnsi" w:cstheme="minorBidi"/>
      <w:szCs w:val="22"/>
      <w:lang w:val="en-US"/>
    </w:rPr>
  </w:style>
  <w:style w:type="paragraph" w:styleId="TOC8">
    <w:name w:val="toc 8"/>
    <w:basedOn w:val="Normal"/>
    <w:next w:val="Normal"/>
    <w:autoRedefine/>
    <w:uiPriority w:val="39"/>
    <w:unhideWhenUsed/>
    <w:rsid w:val="004D630A"/>
    <w:pPr>
      <w:spacing w:after="100" w:line="276" w:lineRule="auto"/>
      <w:ind w:left="1540" w:firstLine="0"/>
      <w:jc w:val="left"/>
    </w:pPr>
    <w:rPr>
      <w:rFonts w:asciiTheme="minorHAnsi" w:eastAsiaTheme="minorEastAsia" w:hAnsiTheme="minorHAnsi" w:cstheme="minorBidi"/>
      <w:szCs w:val="22"/>
      <w:lang w:val="en-US"/>
    </w:rPr>
  </w:style>
  <w:style w:type="paragraph" w:styleId="TOC9">
    <w:name w:val="toc 9"/>
    <w:basedOn w:val="Normal"/>
    <w:next w:val="Normal"/>
    <w:autoRedefine/>
    <w:uiPriority w:val="39"/>
    <w:unhideWhenUsed/>
    <w:rsid w:val="004D630A"/>
    <w:pPr>
      <w:spacing w:after="100" w:line="276" w:lineRule="auto"/>
      <w:ind w:left="1760" w:firstLine="0"/>
      <w:jc w:val="left"/>
    </w:pPr>
    <w:rPr>
      <w:rFonts w:asciiTheme="minorHAnsi" w:eastAsiaTheme="minorEastAsia" w:hAnsiTheme="minorHAnsi" w:cstheme="minorBidi"/>
      <w:szCs w:val="22"/>
      <w:lang w:val="en-US"/>
    </w:rPr>
  </w:style>
  <w:style w:type="numbering" w:customStyle="1" w:styleId="Style21">
    <w:name w:val="Style21"/>
    <w:next w:val="NoList"/>
    <w:rsid w:val="004D630A"/>
    <w:pPr>
      <w:numPr>
        <w:numId w:val="13"/>
      </w:numPr>
    </w:pPr>
  </w:style>
  <w:style w:type="numbering" w:customStyle="1" w:styleId="Style1">
    <w:name w:val="Style1"/>
    <w:rsid w:val="004D630A"/>
    <w:pPr>
      <w:numPr>
        <w:numId w:val="14"/>
      </w:numPr>
    </w:pPr>
  </w:style>
  <w:style w:type="paragraph" w:customStyle="1" w:styleId="Subtitlu10">
    <w:name w:val="Subtitlu1"/>
    <w:autoRedefine/>
    <w:qFormat/>
    <w:rsid w:val="00567106"/>
    <w:pPr>
      <w:spacing w:after="720"/>
      <w:contextualSpacing/>
      <w:jc w:val="right"/>
    </w:pPr>
    <w:rPr>
      <w:rFonts w:ascii="Calibri" w:hAnsi="Calibri" w:cs="Arial"/>
      <w:caps/>
      <w:noProof/>
      <w:color w:val="7F7F7F" w:themeColor="text1" w:themeTint="80"/>
      <w:sz w:val="28"/>
      <w:szCs w:val="48"/>
    </w:rPr>
  </w:style>
  <w:style w:type="paragraph" w:styleId="HTMLPreformatted">
    <w:name w:val="HTML Preformatted"/>
    <w:basedOn w:val="Normal"/>
    <w:link w:val="HTMLPreformattedChar"/>
    <w:uiPriority w:val="99"/>
    <w:semiHidden/>
    <w:unhideWhenUsed/>
    <w:rsid w:val="000E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lang w:eastAsia="ro-RO"/>
    </w:rPr>
  </w:style>
  <w:style w:type="character" w:customStyle="1" w:styleId="HTMLPreformattedChar">
    <w:name w:val="HTML Preformatted Char"/>
    <w:basedOn w:val="DefaultParagraphFont"/>
    <w:link w:val="HTMLPreformatted"/>
    <w:uiPriority w:val="99"/>
    <w:semiHidden/>
    <w:rsid w:val="000E1E0F"/>
    <w:rPr>
      <w:rFonts w:ascii="Courier New" w:hAnsi="Courier New" w:cs="Courier New"/>
      <w:lang w:eastAsia="ro-RO"/>
    </w:rPr>
  </w:style>
  <w:style w:type="character" w:customStyle="1" w:styleId="UnresolvedMention1">
    <w:name w:val="Unresolved Mention1"/>
    <w:basedOn w:val="DefaultParagraphFont"/>
    <w:uiPriority w:val="99"/>
    <w:semiHidden/>
    <w:unhideWhenUsed/>
    <w:rsid w:val="00EB6976"/>
    <w:rPr>
      <w:color w:val="808080"/>
      <w:shd w:val="clear" w:color="auto" w:fill="E6E6E6"/>
    </w:rPr>
  </w:style>
  <w:style w:type="character" w:customStyle="1" w:styleId="hps">
    <w:name w:val="hps"/>
    <w:rsid w:val="00C42DFD"/>
  </w:style>
  <w:style w:type="paragraph" w:customStyle="1" w:styleId="notamov">
    <w:name w:val="nota mov"/>
    <w:basedOn w:val="Notetext"/>
    <w:link w:val="notamovChar"/>
    <w:qFormat/>
    <w:rsid w:val="00EE3982"/>
    <w:pPr>
      <w:widowControl w:val="0"/>
      <w:spacing w:before="40" w:after="120"/>
      <w:ind w:left="1134"/>
      <w:jc w:val="left"/>
    </w:pPr>
    <w:rPr>
      <w:rFonts w:ascii="Arial" w:hAnsi="Arial"/>
      <w:color w:val="403152"/>
      <w:szCs w:val="16"/>
      <w:lang w:eastAsia="x-none"/>
    </w:rPr>
  </w:style>
  <w:style w:type="character" w:customStyle="1" w:styleId="notamovChar">
    <w:name w:val="nota mov Char"/>
    <w:link w:val="notamov"/>
    <w:rsid w:val="00EE3982"/>
    <w:rPr>
      <w:rFonts w:ascii="Arial" w:hAnsi="Arial"/>
      <w:i/>
      <w:color w:val="403152"/>
      <w:sz w:val="18"/>
      <w:szCs w:val="16"/>
      <w:lang w:eastAsia="x-none"/>
    </w:rPr>
  </w:style>
  <w:style w:type="paragraph" w:styleId="BodyTextIndent">
    <w:name w:val="Body Text Indent"/>
    <w:basedOn w:val="Normal"/>
    <w:link w:val="BodyTextIndentChar"/>
    <w:rsid w:val="00EE3982"/>
    <w:pPr>
      <w:spacing w:after="0"/>
      <w:ind w:firstLine="709"/>
      <w:jc w:val="left"/>
    </w:pPr>
    <w:rPr>
      <w:rFonts w:ascii="Times New Roman" w:hAnsi="Times New Roman"/>
      <w:color w:val="FF0000"/>
      <w:sz w:val="24"/>
      <w:szCs w:val="24"/>
    </w:rPr>
  </w:style>
  <w:style w:type="character" w:customStyle="1" w:styleId="BodyTextIndentChar">
    <w:name w:val="Body Text Indent Char"/>
    <w:basedOn w:val="DefaultParagraphFont"/>
    <w:link w:val="BodyTextIndent"/>
    <w:rsid w:val="00EE3982"/>
    <w:rPr>
      <w:color w:val="FF0000"/>
      <w:sz w:val="24"/>
      <w:szCs w:val="24"/>
    </w:rPr>
  </w:style>
  <w:style w:type="paragraph" w:styleId="BlockText">
    <w:name w:val="Block Text"/>
    <w:basedOn w:val="Normal"/>
    <w:semiHidden/>
    <w:unhideWhenUsed/>
    <w:rsid w:val="00EE3982"/>
    <w:pPr>
      <w:tabs>
        <w:tab w:val="left" w:pos="0"/>
        <w:tab w:val="num" w:pos="720"/>
        <w:tab w:val="left" w:pos="2700"/>
      </w:tabs>
      <w:suppressAutoHyphens/>
      <w:spacing w:after="0"/>
      <w:ind w:left="360" w:right="90" w:firstLine="360"/>
      <w:jc w:val="left"/>
    </w:pPr>
    <w:rPr>
      <w:rFonts w:ascii="Times New Roman" w:hAnsi="Times New Roman"/>
      <w:sz w:val="24"/>
      <w:szCs w:val="24"/>
      <w:lang w:eastAsia="ro-RO"/>
    </w:rPr>
  </w:style>
  <w:style w:type="paragraph" w:styleId="BodyTextIndent2">
    <w:name w:val="Body Text Indent 2"/>
    <w:basedOn w:val="Normal"/>
    <w:link w:val="BodyTextIndent2Char"/>
    <w:uiPriority w:val="99"/>
    <w:semiHidden/>
    <w:unhideWhenUsed/>
    <w:rsid w:val="00EE3982"/>
    <w:pPr>
      <w:spacing w:after="120" w:line="480" w:lineRule="auto"/>
      <w:ind w:left="283" w:firstLine="0"/>
      <w:jc w:val="left"/>
    </w:pPr>
    <w:rPr>
      <w:noProof/>
    </w:rPr>
  </w:style>
  <w:style w:type="character" w:customStyle="1" w:styleId="BodyTextIndent2Char">
    <w:name w:val="Body Text Indent 2 Char"/>
    <w:basedOn w:val="DefaultParagraphFont"/>
    <w:link w:val="BodyTextIndent2"/>
    <w:uiPriority w:val="99"/>
    <w:semiHidden/>
    <w:rsid w:val="00EE3982"/>
    <w:rPr>
      <w:rFonts w:ascii="Calibri" w:hAnsi="Calibri"/>
      <w:noProof/>
      <w:sz w:val="22"/>
    </w:rPr>
  </w:style>
  <w:style w:type="paragraph" w:styleId="BodyText">
    <w:name w:val="Body Text"/>
    <w:basedOn w:val="Normal"/>
    <w:link w:val="BodyTextChar"/>
    <w:uiPriority w:val="99"/>
    <w:semiHidden/>
    <w:unhideWhenUsed/>
    <w:rsid w:val="00510938"/>
    <w:pPr>
      <w:spacing w:after="120"/>
    </w:pPr>
  </w:style>
  <w:style w:type="character" w:customStyle="1" w:styleId="BodyTextChar">
    <w:name w:val="Body Text Char"/>
    <w:basedOn w:val="DefaultParagraphFont"/>
    <w:link w:val="BodyText"/>
    <w:uiPriority w:val="99"/>
    <w:semiHidden/>
    <w:rsid w:val="00510938"/>
    <w:rPr>
      <w:rFonts w:ascii="Calibri" w:hAnsi="Calibri"/>
      <w:sz w:val="22"/>
    </w:rPr>
  </w:style>
  <w:style w:type="paragraph" w:styleId="BodyText2">
    <w:name w:val="Body Text 2"/>
    <w:basedOn w:val="Normal"/>
    <w:link w:val="BodyText2Char"/>
    <w:uiPriority w:val="99"/>
    <w:semiHidden/>
    <w:unhideWhenUsed/>
    <w:rsid w:val="00510938"/>
    <w:pPr>
      <w:spacing w:after="120" w:line="480" w:lineRule="auto"/>
    </w:pPr>
  </w:style>
  <w:style w:type="character" w:customStyle="1" w:styleId="BodyText2Char">
    <w:name w:val="Body Text 2 Char"/>
    <w:basedOn w:val="DefaultParagraphFont"/>
    <w:link w:val="BodyText2"/>
    <w:uiPriority w:val="99"/>
    <w:semiHidden/>
    <w:rsid w:val="00510938"/>
    <w:rPr>
      <w:rFonts w:ascii="Calibri" w:hAnsi="Calibri"/>
      <w:sz w:val="22"/>
    </w:rPr>
  </w:style>
  <w:style w:type="character" w:styleId="FollowedHyperlink">
    <w:name w:val="FollowedHyperlink"/>
    <w:basedOn w:val="DefaultParagraphFont"/>
    <w:uiPriority w:val="99"/>
    <w:semiHidden/>
    <w:unhideWhenUsed/>
    <w:rsid w:val="00D81D97"/>
    <w:rPr>
      <w:color w:val="954F72" w:themeColor="followedHyperlink"/>
      <w:u w:val="single"/>
    </w:rPr>
  </w:style>
  <w:style w:type="paragraph" w:customStyle="1" w:styleId="Subtitlu2">
    <w:name w:val="Subtitlu2"/>
    <w:autoRedefine/>
    <w:qFormat/>
    <w:rsid w:val="00567106"/>
    <w:pPr>
      <w:pBdr>
        <w:top w:val="single" w:sz="4" w:space="1" w:color="FFFFFF"/>
        <w:left w:val="single" w:sz="4" w:space="1" w:color="FFFFFF"/>
        <w:bottom w:val="single" w:sz="4" w:space="1" w:color="FFFFFF"/>
        <w:right w:val="single" w:sz="4" w:space="1" w:color="FFFFFF"/>
      </w:pBdr>
      <w:tabs>
        <w:tab w:val="left" w:pos="1134"/>
      </w:tabs>
      <w:spacing w:after="960"/>
      <w:contextualSpacing/>
    </w:pPr>
    <w:rPr>
      <w:rFonts w:ascii="Calibri" w:hAnsi="Calibri" w:cs="Arial"/>
      <w:caps/>
      <w:noProof/>
      <w:color w:val="808080"/>
      <w:sz w:val="28"/>
      <w:szCs w:val="28"/>
      <w:lang w:val="en-US"/>
    </w:rPr>
  </w:style>
  <w:style w:type="paragraph" w:customStyle="1" w:styleId="Subtitlu">
    <w:name w:val="Subtitlu"/>
    <w:autoRedefine/>
    <w:qFormat/>
    <w:rsid w:val="00395A52"/>
    <w:pPr>
      <w:pBdr>
        <w:top w:val="single" w:sz="4" w:space="1" w:color="FFFFFF"/>
        <w:left w:val="single" w:sz="4" w:space="1" w:color="FFFFFF"/>
        <w:bottom w:val="single" w:sz="4" w:space="1" w:color="FFFFFF"/>
        <w:right w:val="single" w:sz="4" w:space="1" w:color="FFFFFF"/>
      </w:pBdr>
      <w:tabs>
        <w:tab w:val="left" w:pos="1134"/>
      </w:tabs>
      <w:spacing w:after="720"/>
      <w:ind w:left="2693"/>
      <w:contextualSpacing/>
    </w:pPr>
    <w:rPr>
      <w:rFonts w:ascii="Calibri" w:hAnsi="Calibri" w:cs="Arial"/>
      <w:caps/>
      <w:noProof/>
      <w:color w:val="808080"/>
      <w:sz w:val="28"/>
      <w:szCs w:val="48"/>
      <w:lang w:val="en-US"/>
    </w:rPr>
  </w:style>
  <w:style w:type="paragraph" w:customStyle="1" w:styleId="WW-Default">
    <w:name w:val="WW-Default"/>
    <w:rsid w:val="009D7C47"/>
    <w:pPr>
      <w:widowControl w:val="0"/>
      <w:suppressAutoHyphens/>
      <w:autoSpaceDE w:val="0"/>
    </w:pPr>
    <w:rPr>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870">
      <w:bodyDiv w:val="1"/>
      <w:marLeft w:val="0"/>
      <w:marRight w:val="0"/>
      <w:marTop w:val="0"/>
      <w:marBottom w:val="0"/>
      <w:divBdr>
        <w:top w:val="none" w:sz="0" w:space="0" w:color="auto"/>
        <w:left w:val="none" w:sz="0" w:space="0" w:color="auto"/>
        <w:bottom w:val="none" w:sz="0" w:space="0" w:color="auto"/>
        <w:right w:val="none" w:sz="0" w:space="0" w:color="auto"/>
      </w:divBdr>
    </w:div>
    <w:div w:id="39209381">
      <w:bodyDiv w:val="1"/>
      <w:marLeft w:val="0"/>
      <w:marRight w:val="0"/>
      <w:marTop w:val="0"/>
      <w:marBottom w:val="0"/>
      <w:divBdr>
        <w:top w:val="none" w:sz="0" w:space="0" w:color="auto"/>
        <w:left w:val="none" w:sz="0" w:space="0" w:color="auto"/>
        <w:bottom w:val="none" w:sz="0" w:space="0" w:color="auto"/>
        <w:right w:val="none" w:sz="0" w:space="0" w:color="auto"/>
      </w:divBdr>
    </w:div>
    <w:div w:id="60451284">
      <w:bodyDiv w:val="1"/>
      <w:marLeft w:val="0"/>
      <w:marRight w:val="0"/>
      <w:marTop w:val="0"/>
      <w:marBottom w:val="0"/>
      <w:divBdr>
        <w:top w:val="none" w:sz="0" w:space="0" w:color="auto"/>
        <w:left w:val="none" w:sz="0" w:space="0" w:color="auto"/>
        <w:bottom w:val="none" w:sz="0" w:space="0" w:color="auto"/>
        <w:right w:val="none" w:sz="0" w:space="0" w:color="auto"/>
      </w:divBdr>
    </w:div>
    <w:div w:id="191067611">
      <w:bodyDiv w:val="1"/>
      <w:marLeft w:val="0"/>
      <w:marRight w:val="0"/>
      <w:marTop w:val="0"/>
      <w:marBottom w:val="0"/>
      <w:divBdr>
        <w:top w:val="none" w:sz="0" w:space="0" w:color="auto"/>
        <w:left w:val="none" w:sz="0" w:space="0" w:color="auto"/>
        <w:bottom w:val="none" w:sz="0" w:space="0" w:color="auto"/>
        <w:right w:val="none" w:sz="0" w:space="0" w:color="auto"/>
      </w:divBdr>
    </w:div>
    <w:div w:id="209809889">
      <w:bodyDiv w:val="1"/>
      <w:marLeft w:val="0"/>
      <w:marRight w:val="0"/>
      <w:marTop w:val="0"/>
      <w:marBottom w:val="0"/>
      <w:divBdr>
        <w:top w:val="none" w:sz="0" w:space="0" w:color="auto"/>
        <w:left w:val="none" w:sz="0" w:space="0" w:color="auto"/>
        <w:bottom w:val="none" w:sz="0" w:space="0" w:color="auto"/>
        <w:right w:val="none" w:sz="0" w:space="0" w:color="auto"/>
      </w:divBdr>
    </w:div>
    <w:div w:id="223104201">
      <w:bodyDiv w:val="1"/>
      <w:marLeft w:val="0"/>
      <w:marRight w:val="0"/>
      <w:marTop w:val="0"/>
      <w:marBottom w:val="0"/>
      <w:divBdr>
        <w:top w:val="none" w:sz="0" w:space="0" w:color="auto"/>
        <w:left w:val="none" w:sz="0" w:space="0" w:color="auto"/>
        <w:bottom w:val="none" w:sz="0" w:space="0" w:color="auto"/>
        <w:right w:val="none" w:sz="0" w:space="0" w:color="auto"/>
      </w:divBdr>
    </w:div>
    <w:div w:id="242223993">
      <w:bodyDiv w:val="1"/>
      <w:marLeft w:val="0"/>
      <w:marRight w:val="0"/>
      <w:marTop w:val="0"/>
      <w:marBottom w:val="0"/>
      <w:divBdr>
        <w:top w:val="none" w:sz="0" w:space="0" w:color="auto"/>
        <w:left w:val="none" w:sz="0" w:space="0" w:color="auto"/>
        <w:bottom w:val="none" w:sz="0" w:space="0" w:color="auto"/>
        <w:right w:val="none" w:sz="0" w:space="0" w:color="auto"/>
      </w:divBdr>
    </w:div>
    <w:div w:id="264264154">
      <w:bodyDiv w:val="1"/>
      <w:marLeft w:val="0"/>
      <w:marRight w:val="0"/>
      <w:marTop w:val="0"/>
      <w:marBottom w:val="0"/>
      <w:divBdr>
        <w:top w:val="none" w:sz="0" w:space="0" w:color="auto"/>
        <w:left w:val="none" w:sz="0" w:space="0" w:color="auto"/>
        <w:bottom w:val="none" w:sz="0" w:space="0" w:color="auto"/>
        <w:right w:val="none" w:sz="0" w:space="0" w:color="auto"/>
      </w:divBdr>
    </w:div>
    <w:div w:id="271254407">
      <w:bodyDiv w:val="1"/>
      <w:marLeft w:val="0"/>
      <w:marRight w:val="0"/>
      <w:marTop w:val="0"/>
      <w:marBottom w:val="0"/>
      <w:divBdr>
        <w:top w:val="none" w:sz="0" w:space="0" w:color="auto"/>
        <w:left w:val="none" w:sz="0" w:space="0" w:color="auto"/>
        <w:bottom w:val="none" w:sz="0" w:space="0" w:color="auto"/>
        <w:right w:val="none" w:sz="0" w:space="0" w:color="auto"/>
      </w:divBdr>
    </w:div>
    <w:div w:id="322665991">
      <w:bodyDiv w:val="1"/>
      <w:marLeft w:val="0"/>
      <w:marRight w:val="0"/>
      <w:marTop w:val="0"/>
      <w:marBottom w:val="0"/>
      <w:divBdr>
        <w:top w:val="none" w:sz="0" w:space="0" w:color="auto"/>
        <w:left w:val="none" w:sz="0" w:space="0" w:color="auto"/>
        <w:bottom w:val="none" w:sz="0" w:space="0" w:color="auto"/>
        <w:right w:val="none" w:sz="0" w:space="0" w:color="auto"/>
      </w:divBdr>
    </w:div>
    <w:div w:id="369886941">
      <w:bodyDiv w:val="1"/>
      <w:marLeft w:val="0"/>
      <w:marRight w:val="0"/>
      <w:marTop w:val="0"/>
      <w:marBottom w:val="0"/>
      <w:divBdr>
        <w:top w:val="none" w:sz="0" w:space="0" w:color="auto"/>
        <w:left w:val="none" w:sz="0" w:space="0" w:color="auto"/>
        <w:bottom w:val="none" w:sz="0" w:space="0" w:color="auto"/>
        <w:right w:val="none" w:sz="0" w:space="0" w:color="auto"/>
      </w:divBdr>
    </w:div>
    <w:div w:id="413017100">
      <w:bodyDiv w:val="1"/>
      <w:marLeft w:val="0"/>
      <w:marRight w:val="0"/>
      <w:marTop w:val="0"/>
      <w:marBottom w:val="0"/>
      <w:divBdr>
        <w:top w:val="none" w:sz="0" w:space="0" w:color="auto"/>
        <w:left w:val="none" w:sz="0" w:space="0" w:color="auto"/>
        <w:bottom w:val="none" w:sz="0" w:space="0" w:color="auto"/>
        <w:right w:val="none" w:sz="0" w:space="0" w:color="auto"/>
      </w:divBdr>
    </w:div>
    <w:div w:id="476535393">
      <w:bodyDiv w:val="1"/>
      <w:marLeft w:val="0"/>
      <w:marRight w:val="0"/>
      <w:marTop w:val="0"/>
      <w:marBottom w:val="0"/>
      <w:divBdr>
        <w:top w:val="none" w:sz="0" w:space="0" w:color="auto"/>
        <w:left w:val="none" w:sz="0" w:space="0" w:color="auto"/>
        <w:bottom w:val="none" w:sz="0" w:space="0" w:color="auto"/>
        <w:right w:val="none" w:sz="0" w:space="0" w:color="auto"/>
      </w:divBdr>
    </w:div>
    <w:div w:id="494884577">
      <w:bodyDiv w:val="1"/>
      <w:marLeft w:val="0"/>
      <w:marRight w:val="0"/>
      <w:marTop w:val="0"/>
      <w:marBottom w:val="0"/>
      <w:divBdr>
        <w:top w:val="none" w:sz="0" w:space="0" w:color="auto"/>
        <w:left w:val="none" w:sz="0" w:space="0" w:color="auto"/>
        <w:bottom w:val="none" w:sz="0" w:space="0" w:color="auto"/>
        <w:right w:val="none" w:sz="0" w:space="0" w:color="auto"/>
      </w:divBdr>
    </w:div>
    <w:div w:id="532689050">
      <w:bodyDiv w:val="1"/>
      <w:marLeft w:val="0"/>
      <w:marRight w:val="0"/>
      <w:marTop w:val="0"/>
      <w:marBottom w:val="0"/>
      <w:divBdr>
        <w:top w:val="none" w:sz="0" w:space="0" w:color="auto"/>
        <w:left w:val="none" w:sz="0" w:space="0" w:color="auto"/>
        <w:bottom w:val="none" w:sz="0" w:space="0" w:color="auto"/>
        <w:right w:val="none" w:sz="0" w:space="0" w:color="auto"/>
      </w:divBdr>
    </w:div>
    <w:div w:id="576551783">
      <w:bodyDiv w:val="1"/>
      <w:marLeft w:val="0"/>
      <w:marRight w:val="0"/>
      <w:marTop w:val="0"/>
      <w:marBottom w:val="0"/>
      <w:divBdr>
        <w:top w:val="none" w:sz="0" w:space="0" w:color="auto"/>
        <w:left w:val="none" w:sz="0" w:space="0" w:color="auto"/>
        <w:bottom w:val="none" w:sz="0" w:space="0" w:color="auto"/>
        <w:right w:val="none" w:sz="0" w:space="0" w:color="auto"/>
      </w:divBdr>
    </w:div>
    <w:div w:id="577599623">
      <w:bodyDiv w:val="1"/>
      <w:marLeft w:val="0"/>
      <w:marRight w:val="0"/>
      <w:marTop w:val="0"/>
      <w:marBottom w:val="0"/>
      <w:divBdr>
        <w:top w:val="none" w:sz="0" w:space="0" w:color="auto"/>
        <w:left w:val="none" w:sz="0" w:space="0" w:color="auto"/>
        <w:bottom w:val="none" w:sz="0" w:space="0" w:color="auto"/>
        <w:right w:val="none" w:sz="0" w:space="0" w:color="auto"/>
      </w:divBdr>
    </w:div>
    <w:div w:id="580020049">
      <w:bodyDiv w:val="1"/>
      <w:marLeft w:val="0"/>
      <w:marRight w:val="0"/>
      <w:marTop w:val="0"/>
      <w:marBottom w:val="0"/>
      <w:divBdr>
        <w:top w:val="none" w:sz="0" w:space="0" w:color="auto"/>
        <w:left w:val="none" w:sz="0" w:space="0" w:color="auto"/>
        <w:bottom w:val="none" w:sz="0" w:space="0" w:color="auto"/>
        <w:right w:val="none" w:sz="0" w:space="0" w:color="auto"/>
      </w:divBdr>
    </w:div>
    <w:div w:id="646737967">
      <w:bodyDiv w:val="1"/>
      <w:marLeft w:val="0"/>
      <w:marRight w:val="0"/>
      <w:marTop w:val="0"/>
      <w:marBottom w:val="0"/>
      <w:divBdr>
        <w:top w:val="none" w:sz="0" w:space="0" w:color="auto"/>
        <w:left w:val="none" w:sz="0" w:space="0" w:color="auto"/>
        <w:bottom w:val="none" w:sz="0" w:space="0" w:color="auto"/>
        <w:right w:val="none" w:sz="0" w:space="0" w:color="auto"/>
      </w:divBdr>
    </w:div>
    <w:div w:id="659819206">
      <w:bodyDiv w:val="1"/>
      <w:marLeft w:val="0"/>
      <w:marRight w:val="0"/>
      <w:marTop w:val="0"/>
      <w:marBottom w:val="0"/>
      <w:divBdr>
        <w:top w:val="none" w:sz="0" w:space="0" w:color="auto"/>
        <w:left w:val="none" w:sz="0" w:space="0" w:color="auto"/>
        <w:bottom w:val="none" w:sz="0" w:space="0" w:color="auto"/>
        <w:right w:val="none" w:sz="0" w:space="0" w:color="auto"/>
      </w:divBdr>
    </w:div>
    <w:div w:id="664166202">
      <w:bodyDiv w:val="1"/>
      <w:marLeft w:val="0"/>
      <w:marRight w:val="0"/>
      <w:marTop w:val="0"/>
      <w:marBottom w:val="0"/>
      <w:divBdr>
        <w:top w:val="none" w:sz="0" w:space="0" w:color="auto"/>
        <w:left w:val="none" w:sz="0" w:space="0" w:color="auto"/>
        <w:bottom w:val="none" w:sz="0" w:space="0" w:color="auto"/>
        <w:right w:val="none" w:sz="0" w:space="0" w:color="auto"/>
      </w:divBdr>
    </w:div>
    <w:div w:id="668408064">
      <w:bodyDiv w:val="1"/>
      <w:marLeft w:val="0"/>
      <w:marRight w:val="0"/>
      <w:marTop w:val="0"/>
      <w:marBottom w:val="0"/>
      <w:divBdr>
        <w:top w:val="none" w:sz="0" w:space="0" w:color="auto"/>
        <w:left w:val="none" w:sz="0" w:space="0" w:color="auto"/>
        <w:bottom w:val="none" w:sz="0" w:space="0" w:color="auto"/>
        <w:right w:val="none" w:sz="0" w:space="0" w:color="auto"/>
      </w:divBdr>
    </w:div>
    <w:div w:id="706686863">
      <w:bodyDiv w:val="1"/>
      <w:marLeft w:val="0"/>
      <w:marRight w:val="0"/>
      <w:marTop w:val="0"/>
      <w:marBottom w:val="0"/>
      <w:divBdr>
        <w:top w:val="none" w:sz="0" w:space="0" w:color="auto"/>
        <w:left w:val="none" w:sz="0" w:space="0" w:color="auto"/>
        <w:bottom w:val="none" w:sz="0" w:space="0" w:color="auto"/>
        <w:right w:val="none" w:sz="0" w:space="0" w:color="auto"/>
      </w:divBdr>
    </w:div>
    <w:div w:id="718943240">
      <w:bodyDiv w:val="1"/>
      <w:marLeft w:val="0"/>
      <w:marRight w:val="0"/>
      <w:marTop w:val="0"/>
      <w:marBottom w:val="0"/>
      <w:divBdr>
        <w:top w:val="none" w:sz="0" w:space="0" w:color="auto"/>
        <w:left w:val="none" w:sz="0" w:space="0" w:color="auto"/>
        <w:bottom w:val="none" w:sz="0" w:space="0" w:color="auto"/>
        <w:right w:val="none" w:sz="0" w:space="0" w:color="auto"/>
      </w:divBdr>
    </w:div>
    <w:div w:id="761031842">
      <w:bodyDiv w:val="1"/>
      <w:marLeft w:val="0"/>
      <w:marRight w:val="0"/>
      <w:marTop w:val="0"/>
      <w:marBottom w:val="0"/>
      <w:divBdr>
        <w:top w:val="none" w:sz="0" w:space="0" w:color="auto"/>
        <w:left w:val="none" w:sz="0" w:space="0" w:color="auto"/>
        <w:bottom w:val="none" w:sz="0" w:space="0" w:color="auto"/>
        <w:right w:val="none" w:sz="0" w:space="0" w:color="auto"/>
      </w:divBdr>
    </w:div>
    <w:div w:id="767314262">
      <w:bodyDiv w:val="1"/>
      <w:marLeft w:val="0"/>
      <w:marRight w:val="0"/>
      <w:marTop w:val="0"/>
      <w:marBottom w:val="0"/>
      <w:divBdr>
        <w:top w:val="none" w:sz="0" w:space="0" w:color="auto"/>
        <w:left w:val="none" w:sz="0" w:space="0" w:color="auto"/>
        <w:bottom w:val="none" w:sz="0" w:space="0" w:color="auto"/>
        <w:right w:val="none" w:sz="0" w:space="0" w:color="auto"/>
      </w:divBdr>
    </w:div>
    <w:div w:id="795491786">
      <w:bodyDiv w:val="1"/>
      <w:marLeft w:val="0"/>
      <w:marRight w:val="0"/>
      <w:marTop w:val="0"/>
      <w:marBottom w:val="0"/>
      <w:divBdr>
        <w:top w:val="none" w:sz="0" w:space="0" w:color="auto"/>
        <w:left w:val="none" w:sz="0" w:space="0" w:color="auto"/>
        <w:bottom w:val="none" w:sz="0" w:space="0" w:color="auto"/>
        <w:right w:val="none" w:sz="0" w:space="0" w:color="auto"/>
      </w:divBdr>
    </w:div>
    <w:div w:id="821508234">
      <w:bodyDiv w:val="1"/>
      <w:marLeft w:val="0"/>
      <w:marRight w:val="0"/>
      <w:marTop w:val="0"/>
      <w:marBottom w:val="0"/>
      <w:divBdr>
        <w:top w:val="none" w:sz="0" w:space="0" w:color="auto"/>
        <w:left w:val="none" w:sz="0" w:space="0" w:color="auto"/>
        <w:bottom w:val="none" w:sz="0" w:space="0" w:color="auto"/>
        <w:right w:val="none" w:sz="0" w:space="0" w:color="auto"/>
      </w:divBdr>
    </w:div>
    <w:div w:id="835074054">
      <w:bodyDiv w:val="1"/>
      <w:marLeft w:val="0"/>
      <w:marRight w:val="0"/>
      <w:marTop w:val="0"/>
      <w:marBottom w:val="0"/>
      <w:divBdr>
        <w:top w:val="none" w:sz="0" w:space="0" w:color="auto"/>
        <w:left w:val="none" w:sz="0" w:space="0" w:color="auto"/>
        <w:bottom w:val="none" w:sz="0" w:space="0" w:color="auto"/>
        <w:right w:val="none" w:sz="0" w:space="0" w:color="auto"/>
      </w:divBdr>
    </w:div>
    <w:div w:id="927931394">
      <w:bodyDiv w:val="1"/>
      <w:marLeft w:val="0"/>
      <w:marRight w:val="0"/>
      <w:marTop w:val="0"/>
      <w:marBottom w:val="0"/>
      <w:divBdr>
        <w:top w:val="none" w:sz="0" w:space="0" w:color="auto"/>
        <w:left w:val="none" w:sz="0" w:space="0" w:color="auto"/>
        <w:bottom w:val="none" w:sz="0" w:space="0" w:color="auto"/>
        <w:right w:val="none" w:sz="0" w:space="0" w:color="auto"/>
      </w:divBdr>
    </w:div>
    <w:div w:id="964700960">
      <w:bodyDiv w:val="1"/>
      <w:marLeft w:val="0"/>
      <w:marRight w:val="0"/>
      <w:marTop w:val="0"/>
      <w:marBottom w:val="0"/>
      <w:divBdr>
        <w:top w:val="none" w:sz="0" w:space="0" w:color="auto"/>
        <w:left w:val="none" w:sz="0" w:space="0" w:color="auto"/>
        <w:bottom w:val="none" w:sz="0" w:space="0" w:color="auto"/>
        <w:right w:val="none" w:sz="0" w:space="0" w:color="auto"/>
      </w:divBdr>
    </w:div>
    <w:div w:id="995500512">
      <w:bodyDiv w:val="1"/>
      <w:marLeft w:val="0"/>
      <w:marRight w:val="0"/>
      <w:marTop w:val="0"/>
      <w:marBottom w:val="0"/>
      <w:divBdr>
        <w:top w:val="none" w:sz="0" w:space="0" w:color="auto"/>
        <w:left w:val="none" w:sz="0" w:space="0" w:color="auto"/>
        <w:bottom w:val="none" w:sz="0" w:space="0" w:color="auto"/>
        <w:right w:val="none" w:sz="0" w:space="0" w:color="auto"/>
      </w:divBdr>
    </w:div>
    <w:div w:id="1156454733">
      <w:bodyDiv w:val="1"/>
      <w:marLeft w:val="0"/>
      <w:marRight w:val="0"/>
      <w:marTop w:val="0"/>
      <w:marBottom w:val="0"/>
      <w:divBdr>
        <w:top w:val="none" w:sz="0" w:space="0" w:color="auto"/>
        <w:left w:val="none" w:sz="0" w:space="0" w:color="auto"/>
        <w:bottom w:val="none" w:sz="0" w:space="0" w:color="auto"/>
        <w:right w:val="none" w:sz="0" w:space="0" w:color="auto"/>
      </w:divBdr>
    </w:div>
    <w:div w:id="1243874109">
      <w:bodyDiv w:val="1"/>
      <w:marLeft w:val="0"/>
      <w:marRight w:val="0"/>
      <w:marTop w:val="0"/>
      <w:marBottom w:val="0"/>
      <w:divBdr>
        <w:top w:val="none" w:sz="0" w:space="0" w:color="auto"/>
        <w:left w:val="none" w:sz="0" w:space="0" w:color="auto"/>
        <w:bottom w:val="none" w:sz="0" w:space="0" w:color="auto"/>
        <w:right w:val="none" w:sz="0" w:space="0" w:color="auto"/>
      </w:divBdr>
    </w:div>
    <w:div w:id="1333409343">
      <w:bodyDiv w:val="1"/>
      <w:marLeft w:val="0"/>
      <w:marRight w:val="0"/>
      <w:marTop w:val="0"/>
      <w:marBottom w:val="0"/>
      <w:divBdr>
        <w:top w:val="none" w:sz="0" w:space="0" w:color="auto"/>
        <w:left w:val="none" w:sz="0" w:space="0" w:color="auto"/>
        <w:bottom w:val="none" w:sz="0" w:space="0" w:color="auto"/>
        <w:right w:val="none" w:sz="0" w:space="0" w:color="auto"/>
      </w:divBdr>
    </w:div>
    <w:div w:id="1368138306">
      <w:bodyDiv w:val="1"/>
      <w:marLeft w:val="0"/>
      <w:marRight w:val="0"/>
      <w:marTop w:val="0"/>
      <w:marBottom w:val="0"/>
      <w:divBdr>
        <w:top w:val="none" w:sz="0" w:space="0" w:color="auto"/>
        <w:left w:val="none" w:sz="0" w:space="0" w:color="auto"/>
        <w:bottom w:val="none" w:sz="0" w:space="0" w:color="auto"/>
        <w:right w:val="none" w:sz="0" w:space="0" w:color="auto"/>
      </w:divBdr>
    </w:div>
    <w:div w:id="1376347267">
      <w:bodyDiv w:val="1"/>
      <w:marLeft w:val="0"/>
      <w:marRight w:val="0"/>
      <w:marTop w:val="0"/>
      <w:marBottom w:val="0"/>
      <w:divBdr>
        <w:top w:val="none" w:sz="0" w:space="0" w:color="auto"/>
        <w:left w:val="none" w:sz="0" w:space="0" w:color="auto"/>
        <w:bottom w:val="none" w:sz="0" w:space="0" w:color="auto"/>
        <w:right w:val="none" w:sz="0" w:space="0" w:color="auto"/>
      </w:divBdr>
    </w:div>
    <w:div w:id="1409040017">
      <w:bodyDiv w:val="1"/>
      <w:marLeft w:val="0"/>
      <w:marRight w:val="0"/>
      <w:marTop w:val="0"/>
      <w:marBottom w:val="0"/>
      <w:divBdr>
        <w:top w:val="none" w:sz="0" w:space="0" w:color="auto"/>
        <w:left w:val="none" w:sz="0" w:space="0" w:color="auto"/>
        <w:bottom w:val="none" w:sz="0" w:space="0" w:color="auto"/>
        <w:right w:val="none" w:sz="0" w:space="0" w:color="auto"/>
      </w:divBdr>
    </w:div>
    <w:div w:id="1446776696">
      <w:bodyDiv w:val="1"/>
      <w:marLeft w:val="0"/>
      <w:marRight w:val="0"/>
      <w:marTop w:val="0"/>
      <w:marBottom w:val="0"/>
      <w:divBdr>
        <w:top w:val="none" w:sz="0" w:space="0" w:color="auto"/>
        <w:left w:val="none" w:sz="0" w:space="0" w:color="auto"/>
        <w:bottom w:val="none" w:sz="0" w:space="0" w:color="auto"/>
        <w:right w:val="none" w:sz="0" w:space="0" w:color="auto"/>
      </w:divBdr>
    </w:div>
    <w:div w:id="1463815349">
      <w:bodyDiv w:val="1"/>
      <w:marLeft w:val="0"/>
      <w:marRight w:val="0"/>
      <w:marTop w:val="0"/>
      <w:marBottom w:val="0"/>
      <w:divBdr>
        <w:top w:val="none" w:sz="0" w:space="0" w:color="auto"/>
        <w:left w:val="none" w:sz="0" w:space="0" w:color="auto"/>
        <w:bottom w:val="none" w:sz="0" w:space="0" w:color="auto"/>
        <w:right w:val="none" w:sz="0" w:space="0" w:color="auto"/>
      </w:divBdr>
    </w:div>
    <w:div w:id="1473794851">
      <w:bodyDiv w:val="1"/>
      <w:marLeft w:val="0"/>
      <w:marRight w:val="0"/>
      <w:marTop w:val="0"/>
      <w:marBottom w:val="0"/>
      <w:divBdr>
        <w:top w:val="none" w:sz="0" w:space="0" w:color="auto"/>
        <w:left w:val="none" w:sz="0" w:space="0" w:color="auto"/>
        <w:bottom w:val="none" w:sz="0" w:space="0" w:color="auto"/>
        <w:right w:val="none" w:sz="0" w:space="0" w:color="auto"/>
      </w:divBdr>
    </w:div>
    <w:div w:id="1489714121">
      <w:bodyDiv w:val="1"/>
      <w:marLeft w:val="0"/>
      <w:marRight w:val="0"/>
      <w:marTop w:val="0"/>
      <w:marBottom w:val="0"/>
      <w:divBdr>
        <w:top w:val="none" w:sz="0" w:space="0" w:color="auto"/>
        <w:left w:val="none" w:sz="0" w:space="0" w:color="auto"/>
        <w:bottom w:val="none" w:sz="0" w:space="0" w:color="auto"/>
        <w:right w:val="none" w:sz="0" w:space="0" w:color="auto"/>
      </w:divBdr>
    </w:div>
    <w:div w:id="1506244501">
      <w:bodyDiv w:val="1"/>
      <w:marLeft w:val="0"/>
      <w:marRight w:val="0"/>
      <w:marTop w:val="0"/>
      <w:marBottom w:val="0"/>
      <w:divBdr>
        <w:top w:val="none" w:sz="0" w:space="0" w:color="auto"/>
        <w:left w:val="none" w:sz="0" w:space="0" w:color="auto"/>
        <w:bottom w:val="none" w:sz="0" w:space="0" w:color="auto"/>
        <w:right w:val="none" w:sz="0" w:space="0" w:color="auto"/>
      </w:divBdr>
      <w:divsChild>
        <w:div w:id="1119379657">
          <w:marLeft w:val="-45"/>
          <w:marRight w:val="0"/>
          <w:marTop w:val="0"/>
          <w:marBottom w:val="0"/>
          <w:divBdr>
            <w:top w:val="single" w:sz="6" w:space="0" w:color="FFFFFF"/>
            <w:left w:val="single" w:sz="6" w:space="0" w:color="FFFFFF"/>
            <w:bottom w:val="single" w:sz="6" w:space="0" w:color="FFFFFF"/>
            <w:right w:val="single" w:sz="6" w:space="0" w:color="FFFFFF"/>
          </w:divBdr>
        </w:div>
        <w:div w:id="480541513">
          <w:marLeft w:val="0"/>
          <w:marRight w:val="0"/>
          <w:marTop w:val="0"/>
          <w:marBottom w:val="0"/>
          <w:divBdr>
            <w:top w:val="none" w:sz="0" w:space="0" w:color="auto"/>
            <w:left w:val="none" w:sz="0" w:space="0" w:color="auto"/>
            <w:bottom w:val="none" w:sz="0" w:space="0" w:color="auto"/>
            <w:right w:val="none" w:sz="0" w:space="0" w:color="auto"/>
          </w:divBdr>
        </w:div>
      </w:divsChild>
    </w:div>
    <w:div w:id="1510481536">
      <w:bodyDiv w:val="1"/>
      <w:marLeft w:val="0"/>
      <w:marRight w:val="0"/>
      <w:marTop w:val="0"/>
      <w:marBottom w:val="0"/>
      <w:divBdr>
        <w:top w:val="none" w:sz="0" w:space="0" w:color="auto"/>
        <w:left w:val="none" w:sz="0" w:space="0" w:color="auto"/>
        <w:bottom w:val="none" w:sz="0" w:space="0" w:color="auto"/>
        <w:right w:val="none" w:sz="0" w:space="0" w:color="auto"/>
      </w:divBdr>
    </w:div>
    <w:div w:id="1615212892">
      <w:bodyDiv w:val="1"/>
      <w:marLeft w:val="0"/>
      <w:marRight w:val="0"/>
      <w:marTop w:val="0"/>
      <w:marBottom w:val="0"/>
      <w:divBdr>
        <w:top w:val="none" w:sz="0" w:space="0" w:color="auto"/>
        <w:left w:val="none" w:sz="0" w:space="0" w:color="auto"/>
        <w:bottom w:val="none" w:sz="0" w:space="0" w:color="auto"/>
        <w:right w:val="none" w:sz="0" w:space="0" w:color="auto"/>
      </w:divBdr>
    </w:div>
    <w:div w:id="1618945939">
      <w:bodyDiv w:val="1"/>
      <w:marLeft w:val="0"/>
      <w:marRight w:val="0"/>
      <w:marTop w:val="0"/>
      <w:marBottom w:val="0"/>
      <w:divBdr>
        <w:top w:val="none" w:sz="0" w:space="0" w:color="auto"/>
        <w:left w:val="none" w:sz="0" w:space="0" w:color="auto"/>
        <w:bottom w:val="none" w:sz="0" w:space="0" w:color="auto"/>
        <w:right w:val="none" w:sz="0" w:space="0" w:color="auto"/>
      </w:divBdr>
    </w:div>
    <w:div w:id="1642731074">
      <w:bodyDiv w:val="1"/>
      <w:marLeft w:val="0"/>
      <w:marRight w:val="0"/>
      <w:marTop w:val="0"/>
      <w:marBottom w:val="0"/>
      <w:divBdr>
        <w:top w:val="none" w:sz="0" w:space="0" w:color="auto"/>
        <w:left w:val="none" w:sz="0" w:space="0" w:color="auto"/>
        <w:bottom w:val="none" w:sz="0" w:space="0" w:color="auto"/>
        <w:right w:val="none" w:sz="0" w:space="0" w:color="auto"/>
      </w:divBdr>
    </w:div>
    <w:div w:id="1695417389">
      <w:bodyDiv w:val="1"/>
      <w:marLeft w:val="0"/>
      <w:marRight w:val="0"/>
      <w:marTop w:val="0"/>
      <w:marBottom w:val="0"/>
      <w:divBdr>
        <w:top w:val="none" w:sz="0" w:space="0" w:color="auto"/>
        <w:left w:val="none" w:sz="0" w:space="0" w:color="auto"/>
        <w:bottom w:val="none" w:sz="0" w:space="0" w:color="auto"/>
        <w:right w:val="none" w:sz="0" w:space="0" w:color="auto"/>
      </w:divBdr>
    </w:div>
    <w:div w:id="1779249298">
      <w:bodyDiv w:val="1"/>
      <w:marLeft w:val="0"/>
      <w:marRight w:val="0"/>
      <w:marTop w:val="0"/>
      <w:marBottom w:val="0"/>
      <w:divBdr>
        <w:top w:val="none" w:sz="0" w:space="0" w:color="auto"/>
        <w:left w:val="none" w:sz="0" w:space="0" w:color="auto"/>
        <w:bottom w:val="none" w:sz="0" w:space="0" w:color="auto"/>
        <w:right w:val="none" w:sz="0" w:space="0" w:color="auto"/>
      </w:divBdr>
    </w:div>
    <w:div w:id="1780371813">
      <w:bodyDiv w:val="1"/>
      <w:marLeft w:val="0"/>
      <w:marRight w:val="0"/>
      <w:marTop w:val="0"/>
      <w:marBottom w:val="0"/>
      <w:divBdr>
        <w:top w:val="none" w:sz="0" w:space="0" w:color="auto"/>
        <w:left w:val="none" w:sz="0" w:space="0" w:color="auto"/>
        <w:bottom w:val="none" w:sz="0" w:space="0" w:color="auto"/>
        <w:right w:val="none" w:sz="0" w:space="0" w:color="auto"/>
      </w:divBdr>
    </w:div>
    <w:div w:id="1816724890">
      <w:bodyDiv w:val="1"/>
      <w:marLeft w:val="0"/>
      <w:marRight w:val="0"/>
      <w:marTop w:val="0"/>
      <w:marBottom w:val="0"/>
      <w:divBdr>
        <w:top w:val="none" w:sz="0" w:space="0" w:color="auto"/>
        <w:left w:val="none" w:sz="0" w:space="0" w:color="auto"/>
        <w:bottom w:val="none" w:sz="0" w:space="0" w:color="auto"/>
        <w:right w:val="none" w:sz="0" w:space="0" w:color="auto"/>
      </w:divBdr>
    </w:div>
    <w:div w:id="1912230869">
      <w:bodyDiv w:val="1"/>
      <w:marLeft w:val="0"/>
      <w:marRight w:val="0"/>
      <w:marTop w:val="0"/>
      <w:marBottom w:val="0"/>
      <w:divBdr>
        <w:top w:val="none" w:sz="0" w:space="0" w:color="auto"/>
        <w:left w:val="none" w:sz="0" w:space="0" w:color="auto"/>
        <w:bottom w:val="none" w:sz="0" w:space="0" w:color="auto"/>
        <w:right w:val="none" w:sz="0" w:space="0" w:color="auto"/>
      </w:divBdr>
    </w:div>
    <w:div w:id="1931816734">
      <w:bodyDiv w:val="1"/>
      <w:marLeft w:val="0"/>
      <w:marRight w:val="0"/>
      <w:marTop w:val="0"/>
      <w:marBottom w:val="0"/>
      <w:divBdr>
        <w:top w:val="none" w:sz="0" w:space="0" w:color="auto"/>
        <w:left w:val="none" w:sz="0" w:space="0" w:color="auto"/>
        <w:bottom w:val="none" w:sz="0" w:space="0" w:color="auto"/>
        <w:right w:val="none" w:sz="0" w:space="0" w:color="auto"/>
      </w:divBdr>
    </w:div>
    <w:div w:id="1975524915">
      <w:bodyDiv w:val="1"/>
      <w:marLeft w:val="0"/>
      <w:marRight w:val="0"/>
      <w:marTop w:val="0"/>
      <w:marBottom w:val="0"/>
      <w:divBdr>
        <w:top w:val="none" w:sz="0" w:space="0" w:color="auto"/>
        <w:left w:val="none" w:sz="0" w:space="0" w:color="auto"/>
        <w:bottom w:val="none" w:sz="0" w:space="0" w:color="auto"/>
        <w:right w:val="none" w:sz="0" w:space="0" w:color="auto"/>
      </w:divBdr>
    </w:div>
    <w:div w:id="2017612271">
      <w:bodyDiv w:val="1"/>
      <w:marLeft w:val="0"/>
      <w:marRight w:val="0"/>
      <w:marTop w:val="0"/>
      <w:marBottom w:val="0"/>
      <w:divBdr>
        <w:top w:val="none" w:sz="0" w:space="0" w:color="auto"/>
        <w:left w:val="none" w:sz="0" w:space="0" w:color="auto"/>
        <w:bottom w:val="none" w:sz="0" w:space="0" w:color="auto"/>
        <w:right w:val="none" w:sz="0" w:space="0" w:color="auto"/>
      </w:divBdr>
    </w:div>
    <w:div w:id="20239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i3tsmjwha/directiva-privind-deseurile-si-de-abrogare-a-anumitor-directive-text-cu-relevanta-pentru-see?d=2019-07-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e5.ro/Gratuit/gi3tinjxge/directiva-nr-60-2000-de-stabilire-a-unui-cadru-de-politica-comunitara-in-domeniul-apei?d=2019-07-1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tif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i3dsmruga/directiva-nr-82-1996-privind-controlul-asupra-riscului-de-accidente-majore-care-implica-substante-periculoase?d=2019-07-1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7-12" TargetMode="External"/><Relationship Id="rId23" Type="http://schemas.openxmlformats.org/officeDocument/2006/relationships/glossaryDocument" Target="glossary/document.xml"/><Relationship Id="rId1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7-1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ege5.ro/Gratuit/gm2donzwga/directiva-nr-75-2010-privind-emisiile-industriale-prevenirea-si-controlul-integrat-al-poluarii-reformare-text-cu-relevanta-pentru-see?d=2019-07-12" TargetMode="External"/><Relationship Id="rId14" Type="http://schemas.openxmlformats.org/officeDocument/2006/relationships/hyperlink" Target="https://lege5.ro/Gratuit/geydqobuge/ordonanta-de-urgenta-nr-57-2007-privind-regimul-ariilor-naturale-protejate-conservarea-habitatelor-naturale-a-florei-si-faunei-salbatice?pid=48878121&amp;d=2019-07-1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UpR">
    <w:altName w:val="Arial"/>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C2"/>
    <w:rsid w:val="00255265"/>
    <w:rsid w:val="002D584D"/>
    <w:rsid w:val="002E5016"/>
    <w:rsid w:val="00423A63"/>
    <w:rsid w:val="006743CA"/>
    <w:rsid w:val="00796E38"/>
    <w:rsid w:val="00880162"/>
    <w:rsid w:val="008A71C2"/>
    <w:rsid w:val="0090411C"/>
    <w:rsid w:val="00920072"/>
    <w:rsid w:val="00BB7756"/>
    <w:rsid w:val="00DC49E7"/>
    <w:rsid w:val="00E22465"/>
    <w:rsid w:val="00E37797"/>
    <w:rsid w:val="00ED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162"/>
    <w:rPr>
      <w:color w:val="808080"/>
    </w:rPr>
  </w:style>
  <w:style w:type="paragraph" w:customStyle="1" w:styleId="111496EE9F59456889F88A1F0B109994">
    <w:name w:val="111496EE9F59456889F88A1F0B109994"/>
    <w:rsid w:val="008A71C2"/>
  </w:style>
  <w:style w:type="paragraph" w:customStyle="1" w:styleId="5D74F4F3114B406EBBE0FA03DA4682C9">
    <w:name w:val="5D74F4F3114B406EBBE0FA03DA4682C9"/>
    <w:rsid w:val="00BB7756"/>
  </w:style>
  <w:style w:type="paragraph" w:customStyle="1" w:styleId="52C676EA5D5941D786DD1EC981D2DC95">
    <w:name w:val="52C676EA5D5941D786DD1EC981D2DC95"/>
    <w:rsid w:val="00255265"/>
  </w:style>
  <w:style w:type="paragraph" w:customStyle="1" w:styleId="8E9188A8D38143F4A6D3DFD5630D5746">
    <w:name w:val="8E9188A8D38143F4A6D3DFD5630D5746"/>
    <w:rsid w:val="00E37797"/>
  </w:style>
  <w:style w:type="paragraph" w:customStyle="1" w:styleId="0A1E5B78019A4CEE9881477AFC4E0599">
    <w:name w:val="0A1E5B78019A4CEE9881477AFC4E0599"/>
    <w:rsid w:val="00796E38"/>
  </w:style>
  <w:style w:type="paragraph" w:customStyle="1" w:styleId="BE9B2E91ADB349478EA5BD90528E91A5">
    <w:name w:val="BE9B2E91ADB349478EA5BD90528E91A5"/>
    <w:rsid w:val="002E5016"/>
  </w:style>
  <w:style w:type="paragraph" w:customStyle="1" w:styleId="09932E064427442FB3866EA933E7FEF4">
    <w:name w:val="09932E064427442FB3866EA933E7FEF4"/>
    <w:rsid w:val="00E22465"/>
  </w:style>
  <w:style w:type="paragraph" w:customStyle="1" w:styleId="0C253FA28138458EBCCF318412AD7653">
    <w:name w:val="0C253FA28138458EBCCF318412AD7653"/>
    <w:rsid w:val="00880162"/>
  </w:style>
  <w:style w:type="paragraph" w:customStyle="1" w:styleId="1FEFFAAC271D4333B999C2778D467732">
    <w:name w:val="1FEFFAAC271D4333B999C2778D467732"/>
    <w:rsid w:val="00880162"/>
  </w:style>
  <w:style w:type="paragraph" w:customStyle="1" w:styleId="1CF4D1D5AE2941D3B5ACBF218F733D16">
    <w:name w:val="1CF4D1D5AE2941D3B5ACBF218F733D16"/>
    <w:rsid w:val="00880162"/>
  </w:style>
  <w:style w:type="paragraph" w:customStyle="1" w:styleId="9E21341934C24BDA8922CEACAD32C3F1">
    <w:name w:val="9E21341934C24BDA8922CEACAD32C3F1"/>
    <w:rsid w:val="00880162"/>
  </w:style>
  <w:style w:type="paragraph" w:customStyle="1" w:styleId="415C59DBD77F42D09C42AF69B0847A41">
    <w:name w:val="415C59DBD77F42D09C42AF69B0847A41"/>
    <w:rsid w:val="008801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162"/>
    <w:rPr>
      <w:color w:val="808080"/>
    </w:rPr>
  </w:style>
  <w:style w:type="paragraph" w:customStyle="1" w:styleId="111496EE9F59456889F88A1F0B109994">
    <w:name w:val="111496EE9F59456889F88A1F0B109994"/>
    <w:rsid w:val="008A71C2"/>
  </w:style>
  <w:style w:type="paragraph" w:customStyle="1" w:styleId="5D74F4F3114B406EBBE0FA03DA4682C9">
    <w:name w:val="5D74F4F3114B406EBBE0FA03DA4682C9"/>
    <w:rsid w:val="00BB7756"/>
  </w:style>
  <w:style w:type="paragraph" w:customStyle="1" w:styleId="52C676EA5D5941D786DD1EC981D2DC95">
    <w:name w:val="52C676EA5D5941D786DD1EC981D2DC95"/>
    <w:rsid w:val="00255265"/>
  </w:style>
  <w:style w:type="paragraph" w:customStyle="1" w:styleId="8E9188A8D38143F4A6D3DFD5630D5746">
    <w:name w:val="8E9188A8D38143F4A6D3DFD5630D5746"/>
    <w:rsid w:val="00E37797"/>
  </w:style>
  <w:style w:type="paragraph" w:customStyle="1" w:styleId="0A1E5B78019A4CEE9881477AFC4E0599">
    <w:name w:val="0A1E5B78019A4CEE9881477AFC4E0599"/>
    <w:rsid w:val="00796E38"/>
  </w:style>
  <w:style w:type="paragraph" w:customStyle="1" w:styleId="BE9B2E91ADB349478EA5BD90528E91A5">
    <w:name w:val="BE9B2E91ADB349478EA5BD90528E91A5"/>
    <w:rsid w:val="002E5016"/>
  </w:style>
  <w:style w:type="paragraph" w:customStyle="1" w:styleId="09932E064427442FB3866EA933E7FEF4">
    <w:name w:val="09932E064427442FB3866EA933E7FEF4"/>
    <w:rsid w:val="00E22465"/>
  </w:style>
  <w:style w:type="paragraph" w:customStyle="1" w:styleId="0C253FA28138458EBCCF318412AD7653">
    <w:name w:val="0C253FA28138458EBCCF318412AD7653"/>
    <w:rsid w:val="00880162"/>
  </w:style>
  <w:style w:type="paragraph" w:customStyle="1" w:styleId="1FEFFAAC271D4333B999C2778D467732">
    <w:name w:val="1FEFFAAC271D4333B999C2778D467732"/>
    <w:rsid w:val="00880162"/>
  </w:style>
  <w:style w:type="paragraph" w:customStyle="1" w:styleId="1CF4D1D5AE2941D3B5ACBF218F733D16">
    <w:name w:val="1CF4D1D5AE2941D3B5ACBF218F733D16"/>
    <w:rsid w:val="00880162"/>
  </w:style>
  <w:style w:type="paragraph" w:customStyle="1" w:styleId="9E21341934C24BDA8922CEACAD32C3F1">
    <w:name w:val="9E21341934C24BDA8922CEACAD32C3F1"/>
    <w:rsid w:val="00880162"/>
  </w:style>
  <w:style w:type="paragraph" w:customStyle="1" w:styleId="415C59DBD77F42D09C42AF69B0847A41">
    <w:name w:val="415C59DBD77F42D09C42AF69B0847A41"/>
    <w:rsid w:val="00880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5B60-0A16-4486-93C6-9C703CB6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6686</Words>
  <Characters>38785</Characters>
  <Application>Microsoft Office Word</Application>
  <DocSecurity>0</DocSecurity>
  <Lines>323</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SAVA</dc:creator>
  <cp:lastModifiedBy>Filip</cp:lastModifiedBy>
  <cp:revision>2</cp:revision>
  <cp:lastPrinted>2020-02-19T10:40:00Z</cp:lastPrinted>
  <dcterms:created xsi:type="dcterms:W3CDTF">2020-02-19T10:43:00Z</dcterms:created>
  <dcterms:modified xsi:type="dcterms:W3CDTF">2020-02-19T10:43:00Z</dcterms:modified>
</cp:coreProperties>
</file>