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BF" w:rsidRDefault="009F3BBF" w:rsidP="009F3BBF">
      <w:pPr>
        <w:shd w:val="clear" w:color="auto" w:fill="FFFFFF"/>
        <w:jc w:val="both"/>
        <w:rPr>
          <w:rFonts w:ascii="Verdana" w:hAnsi="Verdana"/>
          <w:color w:val="000000"/>
        </w:rPr>
      </w:pPr>
      <w:r>
        <w:rPr>
          <w:rStyle w:val="ax"/>
          <w:rFonts w:ascii="Verdana" w:hAnsi="Verdana"/>
          <w:b/>
          <w:bCs/>
          <w:color w:val="000000"/>
          <w:sz w:val="26"/>
          <w:szCs w:val="26"/>
        </w:rPr>
        <w:t>ANEXA nr. 5</w:t>
      </w:r>
      <w:r>
        <w:rPr>
          <w:rStyle w:val="ax"/>
          <w:rFonts w:ascii="Verdana" w:hAnsi="Verdana"/>
          <w:b/>
          <w:bCs/>
          <w:color w:val="000000"/>
          <w:sz w:val="26"/>
          <w:szCs w:val="26"/>
          <w:vertAlign w:val="superscript"/>
        </w:rPr>
        <w:t>E</w:t>
      </w:r>
      <w:r>
        <w:rPr>
          <w:rStyle w:val="ax"/>
          <w:rFonts w:ascii="Verdana" w:hAnsi="Verdana"/>
          <w:b/>
          <w:bCs/>
          <w:color w:val="000000"/>
          <w:sz w:val="26"/>
          <w:szCs w:val="26"/>
        </w:rPr>
        <w:t>:</w:t>
      </w:r>
      <w:r>
        <w:rPr>
          <w:rFonts w:ascii="Verdana" w:hAnsi="Verdana"/>
          <w:color w:val="000000"/>
        </w:rPr>
        <w:t> </w:t>
      </w:r>
      <w:r>
        <w:rPr>
          <w:rStyle w:val="tax"/>
          <w:rFonts w:ascii="Verdana" w:hAnsi="Verdana"/>
          <w:b/>
          <w:bCs/>
          <w:color w:val="000000"/>
          <w:sz w:val="26"/>
          <w:szCs w:val="26"/>
        </w:rPr>
        <w:t>Conţinutul-cadru al memoriului de prezentare</w:t>
      </w:r>
    </w:p>
    <w:p w:rsidR="009F3BBF" w:rsidRDefault="009F3BBF" w:rsidP="009F3BBF">
      <w:pPr>
        <w:shd w:val="clear" w:color="auto" w:fill="FFFFFF"/>
        <w:jc w:val="both"/>
        <w:rPr>
          <w:rFonts w:ascii="Verdana" w:hAnsi="Verdana"/>
          <w:color w:val="000000"/>
        </w:rPr>
      </w:pPr>
      <w:bookmarkStart w:id="0" w:name="do|ax5^E|pa1"/>
      <w:bookmarkEnd w:id="0"/>
      <w:r>
        <w:rPr>
          <w:rStyle w:val="tpa"/>
          <w:rFonts w:ascii="Verdana" w:hAnsi="Verdana"/>
          <w:color w:val="000000"/>
        </w:rPr>
        <w:t>(- ANEXA nr. 5.E la procedură)</w:t>
      </w:r>
    </w:p>
    <w:p w:rsidR="009F3BBF" w:rsidRDefault="009F3BBF" w:rsidP="009F3BBF">
      <w:pPr>
        <w:shd w:val="clear" w:color="auto" w:fill="FFFFFF"/>
        <w:jc w:val="both"/>
        <w:rPr>
          <w:rFonts w:ascii="Verdana" w:hAnsi="Verdana"/>
          <w:color w:val="000000"/>
        </w:rPr>
      </w:pPr>
      <w:bookmarkStart w:id="1" w:name="do|ax5^E|spI."/>
      <w:bookmarkEnd w:id="1"/>
      <w:r>
        <w:rPr>
          <w:rStyle w:val="sp"/>
          <w:rFonts w:ascii="Verdana" w:hAnsi="Verdana"/>
          <w:b/>
          <w:bCs/>
          <w:color w:val="8F0000"/>
        </w:rPr>
        <w:t>I.</w:t>
      </w:r>
      <w:r>
        <w:rPr>
          <w:rStyle w:val="tsp"/>
          <w:rFonts w:ascii="Verdana" w:hAnsi="Verdana"/>
          <w:color w:val="000000"/>
        </w:rPr>
        <w:t>Denumirea proiectului:</w:t>
      </w:r>
      <w:r w:rsidR="00607862" w:rsidRPr="00607862">
        <w:rPr>
          <w:rFonts w:ascii="Arial" w:hAnsi="Arial" w:cs="Arial"/>
          <w:b/>
          <w:sz w:val="28"/>
          <w:szCs w:val="28"/>
          <w:lang w:val="it-IT"/>
        </w:rPr>
        <w:t xml:space="preserve"> </w:t>
      </w:r>
      <w:r w:rsidR="00607862" w:rsidRPr="00607862">
        <w:rPr>
          <w:rFonts w:ascii="Verdana" w:hAnsi="Verdana" w:cs="Arial"/>
          <w:b/>
          <w:lang w:val="it-IT"/>
        </w:rPr>
        <w:t>ILUMINAT PUBLIC DJ 714 ZANOAGA, BOLBOCI, CHEILE TATARULUI, PESTERA, PADINA – ETAPA1</w:t>
      </w:r>
    </w:p>
    <w:p w:rsidR="009F3BBF" w:rsidRDefault="009F3BBF" w:rsidP="009F3BBF">
      <w:pPr>
        <w:shd w:val="clear" w:color="auto" w:fill="FFFFFF"/>
        <w:jc w:val="both"/>
        <w:rPr>
          <w:rFonts w:ascii="Verdana" w:hAnsi="Verdana"/>
          <w:color w:val="000000"/>
        </w:rPr>
      </w:pPr>
      <w:bookmarkStart w:id="2" w:name="do|ax5^E|spII."/>
      <w:bookmarkEnd w:id="2"/>
      <w:r>
        <w:rPr>
          <w:rStyle w:val="sp"/>
          <w:rFonts w:ascii="Verdana" w:hAnsi="Verdana"/>
          <w:b/>
          <w:bCs/>
          <w:color w:val="8F0000"/>
        </w:rPr>
        <w:t>II.</w:t>
      </w:r>
      <w:r>
        <w:rPr>
          <w:rStyle w:val="tsp"/>
          <w:rFonts w:ascii="Verdana" w:hAnsi="Verdana"/>
          <w:color w:val="000000"/>
        </w:rPr>
        <w:t>Titular:</w:t>
      </w:r>
    </w:p>
    <w:p w:rsidR="009F3BBF" w:rsidRDefault="00607862" w:rsidP="009F3BBF">
      <w:pPr>
        <w:shd w:val="clear" w:color="auto" w:fill="FFFFFF"/>
        <w:jc w:val="both"/>
        <w:rPr>
          <w:rFonts w:ascii="Verdana" w:hAnsi="Verdana"/>
          <w:color w:val="000000"/>
        </w:rPr>
      </w:pPr>
      <w:bookmarkStart w:id="3" w:name="do|ax5^E|spII.|pa1"/>
      <w:bookmarkEnd w:id="3"/>
      <w:r>
        <w:rPr>
          <w:rStyle w:val="tpa"/>
          <w:rFonts w:ascii="Verdana" w:hAnsi="Verdana"/>
          <w:color w:val="000000"/>
        </w:rPr>
        <w:t xml:space="preserve">- </w:t>
      </w:r>
      <w:r w:rsidRPr="00607862">
        <w:rPr>
          <w:rStyle w:val="tpa"/>
          <w:rFonts w:ascii="Verdana" w:hAnsi="Verdana"/>
          <w:b/>
          <w:color w:val="000000"/>
        </w:rPr>
        <w:t>Consiliul Judetean Dambovita</w:t>
      </w:r>
      <w:r w:rsidR="009F3BBF">
        <w:rPr>
          <w:rStyle w:val="tpa"/>
          <w:rFonts w:ascii="Verdana" w:hAnsi="Verdana"/>
          <w:color w:val="000000"/>
        </w:rPr>
        <w:t>;</w:t>
      </w:r>
    </w:p>
    <w:p w:rsidR="009F3BBF" w:rsidRDefault="009F3BBF" w:rsidP="009F3BBF">
      <w:pPr>
        <w:shd w:val="clear" w:color="auto" w:fill="FFFFFF"/>
        <w:jc w:val="both"/>
        <w:rPr>
          <w:rFonts w:ascii="Verdana" w:hAnsi="Verdana"/>
          <w:color w:val="000000"/>
        </w:rPr>
      </w:pPr>
      <w:bookmarkStart w:id="4" w:name="do|ax5^E|spII.|pa2"/>
      <w:bookmarkEnd w:id="4"/>
      <w:r>
        <w:rPr>
          <w:rStyle w:val="tpa"/>
          <w:rFonts w:ascii="Verdana" w:hAnsi="Verdana"/>
          <w:color w:val="000000"/>
        </w:rPr>
        <w:t>- adresa poştală</w:t>
      </w:r>
      <w:r w:rsidR="00607862">
        <w:rPr>
          <w:rStyle w:val="tpa"/>
          <w:rFonts w:ascii="Verdana" w:hAnsi="Verdana"/>
          <w:color w:val="000000"/>
        </w:rPr>
        <w:t xml:space="preserve">: </w:t>
      </w:r>
      <w:r w:rsidR="00607862" w:rsidRPr="00607862">
        <w:rPr>
          <w:rStyle w:val="tpa"/>
          <w:rFonts w:ascii="Verdana" w:hAnsi="Verdana"/>
          <w:b/>
          <w:color w:val="000000"/>
        </w:rPr>
        <w:t>Piata Tricolorului nr. 1, Targoviste</w:t>
      </w:r>
      <w:r>
        <w:rPr>
          <w:rStyle w:val="tpa"/>
          <w:rFonts w:ascii="Verdana" w:hAnsi="Verdana"/>
          <w:color w:val="000000"/>
        </w:rPr>
        <w:t>;</w:t>
      </w:r>
    </w:p>
    <w:p w:rsidR="009F3BBF" w:rsidRDefault="009F3BBF" w:rsidP="009F3BBF">
      <w:pPr>
        <w:shd w:val="clear" w:color="auto" w:fill="FFFFFF"/>
        <w:jc w:val="both"/>
        <w:rPr>
          <w:rFonts w:ascii="Verdana" w:hAnsi="Verdana"/>
          <w:color w:val="000000"/>
        </w:rPr>
      </w:pPr>
      <w:bookmarkStart w:id="5" w:name="do|ax5^E|spII.|pa3"/>
      <w:bookmarkEnd w:id="5"/>
      <w:r>
        <w:rPr>
          <w:rStyle w:val="tpa"/>
          <w:rFonts w:ascii="Verdana" w:hAnsi="Verdana"/>
          <w:color w:val="000000"/>
        </w:rPr>
        <w:t>- numărul de telefon</w:t>
      </w:r>
      <w:r w:rsidR="00607862">
        <w:rPr>
          <w:rStyle w:val="tpa"/>
          <w:rFonts w:ascii="Verdana" w:hAnsi="Verdana"/>
          <w:color w:val="000000"/>
        </w:rPr>
        <w:t xml:space="preserve">: </w:t>
      </w:r>
      <w:r w:rsidR="00607862" w:rsidRPr="00607862">
        <w:rPr>
          <w:rStyle w:val="tpa"/>
          <w:rFonts w:ascii="Verdana" w:hAnsi="Verdana"/>
          <w:b/>
          <w:color w:val="000000"/>
        </w:rPr>
        <w:t>0245</w:t>
      </w:r>
      <w:r w:rsidR="00607862">
        <w:rPr>
          <w:rStyle w:val="tpa"/>
          <w:rFonts w:ascii="Verdana" w:hAnsi="Verdana"/>
          <w:b/>
          <w:color w:val="000000"/>
        </w:rPr>
        <w:t>-</w:t>
      </w:r>
      <w:r w:rsidR="00607862" w:rsidRPr="00607862">
        <w:rPr>
          <w:rStyle w:val="tpa"/>
          <w:rFonts w:ascii="Verdana" w:hAnsi="Verdana"/>
          <w:b/>
          <w:color w:val="000000"/>
        </w:rPr>
        <w:t>207600</w:t>
      </w:r>
      <w:r>
        <w:rPr>
          <w:rStyle w:val="tpa"/>
          <w:rFonts w:ascii="Verdana" w:hAnsi="Verdana"/>
          <w:color w:val="000000"/>
        </w:rPr>
        <w:t>, de fax</w:t>
      </w:r>
      <w:r w:rsidR="00607862">
        <w:rPr>
          <w:rStyle w:val="tpa"/>
          <w:rFonts w:ascii="Verdana" w:hAnsi="Verdana"/>
          <w:color w:val="000000"/>
        </w:rPr>
        <w:t xml:space="preserve">: </w:t>
      </w:r>
      <w:r w:rsidR="00607862" w:rsidRPr="00607862">
        <w:rPr>
          <w:rStyle w:val="tpa"/>
          <w:rFonts w:ascii="Verdana" w:hAnsi="Verdana"/>
          <w:b/>
          <w:color w:val="000000"/>
        </w:rPr>
        <w:t>0245-212230</w:t>
      </w:r>
      <w:r>
        <w:rPr>
          <w:rStyle w:val="tpa"/>
          <w:rFonts w:ascii="Verdana" w:hAnsi="Verdana"/>
          <w:color w:val="000000"/>
        </w:rPr>
        <w:t xml:space="preserve"> şi adresa de e-mail</w:t>
      </w:r>
      <w:r w:rsidR="00607862">
        <w:rPr>
          <w:rStyle w:val="tpa"/>
          <w:rFonts w:ascii="Verdana" w:hAnsi="Verdana"/>
          <w:color w:val="000000"/>
        </w:rPr>
        <w:t xml:space="preserve">: </w:t>
      </w:r>
      <w:hyperlink r:id="rId6" w:history="1">
        <w:r w:rsidR="007D6B4E" w:rsidRPr="007D6B4E">
          <w:rPr>
            <w:rStyle w:val="tpa"/>
            <w:rFonts w:ascii="Verdana" w:hAnsi="Verdana"/>
            <w:b/>
            <w:color w:val="000000"/>
          </w:rPr>
          <w:t>consjdb@cjd.ro</w:t>
        </w:r>
      </w:hyperlink>
      <w:r>
        <w:rPr>
          <w:rStyle w:val="tpa"/>
          <w:rFonts w:ascii="Verdana" w:hAnsi="Verdana"/>
          <w:color w:val="000000"/>
        </w:rPr>
        <w:t>, adresa paginii de internet</w:t>
      </w:r>
      <w:r w:rsidR="007D6B4E">
        <w:rPr>
          <w:rStyle w:val="tpa"/>
          <w:rFonts w:ascii="Verdana" w:hAnsi="Verdana"/>
          <w:color w:val="000000"/>
        </w:rPr>
        <w:t>:</w:t>
      </w:r>
      <w:r w:rsidR="007D6B4E" w:rsidRPr="007D6B4E">
        <w:rPr>
          <w:rStyle w:val="tpa"/>
          <w:rFonts w:ascii="Verdana" w:hAnsi="Verdana"/>
          <w:b/>
          <w:color w:val="000000"/>
        </w:rPr>
        <w:t xml:space="preserve"> http://www.cjd.ro/</w:t>
      </w:r>
      <w:r>
        <w:rPr>
          <w:rStyle w:val="tpa"/>
          <w:rFonts w:ascii="Verdana" w:hAnsi="Verdana"/>
          <w:color w:val="000000"/>
        </w:rPr>
        <w:t>;</w:t>
      </w:r>
    </w:p>
    <w:p w:rsidR="009F3BBF" w:rsidRDefault="009F3BBF" w:rsidP="009F3BBF">
      <w:pPr>
        <w:shd w:val="clear" w:color="auto" w:fill="FFFFFF"/>
        <w:jc w:val="both"/>
        <w:rPr>
          <w:rFonts w:ascii="Verdana" w:hAnsi="Verdana"/>
          <w:color w:val="000000"/>
        </w:rPr>
      </w:pPr>
      <w:bookmarkStart w:id="6" w:name="do|ax5^E|spII.|pa4"/>
      <w:bookmarkEnd w:id="6"/>
      <w:r>
        <w:rPr>
          <w:rStyle w:val="tpa"/>
          <w:rFonts w:ascii="Verdana" w:hAnsi="Verdana"/>
          <w:color w:val="000000"/>
        </w:rPr>
        <w:t>- numele persoanelor de contact</w:t>
      </w:r>
      <w:r w:rsidR="00112A53">
        <w:rPr>
          <w:rStyle w:val="tpa"/>
          <w:rFonts w:ascii="Verdana" w:hAnsi="Verdana"/>
          <w:color w:val="000000"/>
        </w:rPr>
        <w:t xml:space="preserve">: </w:t>
      </w:r>
      <w:r w:rsidR="00112A53" w:rsidRPr="00112A53">
        <w:rPr>
          <w:rStyle w:val="tpa"/>
          <w:rFonts w:ascii="Verdana" w:hAnsi="Verdana"/>
          <w:b/>
          <w:color w:val="000000"/>
        </w:rPr>
        <w:t>dl. Daniel Tudorache</w:t>
      </w:r>
      <w:r>
        <w:rPr>
          <w:rStyle w:val="tpa"/>
          <w:rFonts w:ascii="Verdana" w:hAnsi="Verdana"/>
          <w:color w:val="000000"/>
        </w:rPr>
        <w:t>:</w:t>
      </w:r>
    </w:p>
    <w:p w:rsidR="009F3BBF" w:rsidRDefault="009F3BBF" w:rsidP="009F3BBF">
      <w:pPr>
        <w:shd w:val="clear" w:color="auto" w:fill="FFFFFF"/>
        <w:jc w:val="both"/>
        <w:rPr>
          <w:rFonts w:ascii="Verdana" w:hAnsi="Verdana"/>
          <w:color w:val="000000"/>
        </w:rPr>
      </w:pPr>
      <w:bookmarkStart w:id="7" w:name="do|ax5^E|spII.|pa5"/>
      <w:bookmarkEnd w:id="7"/>
      <w:r>
        <w:rPr>
          <w:rStyle w:val="tpa"/>
          <w:rFonts w:ascii="Verdana" w:hAnsi="Verdana"/>
          <w:color w:val="000000"/>
        </w:rPr>
        <w:t>- director/manager/administrator</w:t>
      </w:r>
      <w:r w:rsidR="00112A53" w:rsidRPr="00112A53">
        <w:rPr>
          <w:rStyle w:val="tpa"/>
          <w:rFonts w:ascii="Verdana" w:hAnsi="Verdana"/>
          <w:color w:val="000000"/>
        </w:rPr>
        <w:t>:</w:t>
      </w:r>
      <w:r w:rsidR="00112A53" w:rsidRPr="00112A53">
        <w:rPr>
          <w:rStyle w:val="tpa"/>
          <w:rFonts w:ascii="Verdana" w:hAnsi="Verdana"/>
          <w:b/>
          <w:color w:val="000000"/>
        </w:rPr>
        <w:t xml:space="preserve"> Presedinte </w:t>
      </w:r>
      <w:r w:rsidR="00112A53" w:rsidRPr="00112A53">
        <w:rPr>
          <w:rStyle w:val="tpa"/>
          <w:rFonts w:ascii="Verdana" w:hAnsi="Verdana"/>
          <w:b/>
          <w:bCs/>
          <w:color w:val="000000"/>
        </w:rPr>
        <w:t>dr.jr. Oprea Alexandru</w:t>
      </w:r>
      <w:r>
        <w:rPr>
          <w:rStyle w:val="tpa"/>
          <w:rFonts w:ascii="Verdana" w:hAnsi="Verdana"/>
          <w:color w:val="000000"/>
        </w:rPr>
        <w:t>;</w:t>
      </w:r>
    </w:p>
    <w:p w:rsidR="009F3BBF" w:rsidRDefault="009F3BBF" w:rsidP="009F3BBF">
      <w:pPr>
        <w:shd w:val="clear" w:color="auto" w:fill="FFFFFF"/>
        <w:jc w:val="both"/>
        <w:rPr>
          <w:rFonts w:ascii="Verdana" w:hAnsi="Verdana"/>
          <w:color w:val="000000"/>
        </w:rPr>
      </w:pPr>
      <w:bookmarkStart w:id="8" w:name="do|ax5^E|spII.|pa6"/>
      <w:bookmarkEnd w:id="8"/>
      <w:r>
        <w:rPr>
          <w:rStyle w:val="tpa"/>
          <w:rFonts w:ascii="Verdana" w:hAnsi="Verdana"/>
          <w:color w:val="000000"/>
        </w:rPr>
        <w:t>- responsabil pentru protecţia mediului</w:t>
      </w:r>
      <w:bookmarkStart w:id="9" w:name="_GoBack"/>
      <w:bookmarkEnd w:id="9"/>
      <w:r w:rsidR="006211F9" w:rsidRPr="00D060F0">
        <w:rPr>
          <w:rStyle w:val="tpa"/>
          <w:rFonts w:ascii="Verdana" w:hAnsi="Verdana"/>
          <w:color w:val="000000"/>
        </w:rPr>
        <w:t>:........................</w:t>
      </w:r>
      <w:r w:rsidRPr="00D060F0">
        <w:rPr>
          <w:rStyle w:val="tpa"/>
          <w:rFonts w:ascii="Verdana" w:hAnsi="Verdana"/>
          <w:color w:val="000000"/>
        </w:rPr>
        <w:t>.</w:t>
      </w:r>
    </w:p>
    <w:p w:rsidR="009F3BBF" w:rsidRDefault="009F3BBF" w:rsidP="009F3BBF">
      <w:pPr>
        <w:shd w:val="clear" w:color="auto" w:fill="FFFFFF"/>
        <w:jc w:val="both"/>
        <w:rPr>
          <w:rFonts w:ascii="Verdana" w:hAnsi="Verdana"/>
          <w:color w:val="000000"/>
        </w:rPr>
      </w:pPr>
      <w:bookmarkStart w:id="10" w:name="do|ax5^E|spIII."/>
      <w:bookmarkEnd w:id="10"/>
      <w:r>
        <w:rPr>
          <w:rStyle w:val="sp"/>
          <w:rFonts w:ascii="Verdana" w:hAnsi="Verdana"/>
          <w:b/>
          <w:bCs/>
          <w:color w:val="8F0000"/>
        </w:rPr>
        <w:t>III.</w:t>
      </w:r>
      <w:r>
        <w:rPr>
          <w:rStyle w:val="tsp"/>
          <w:rFonts w:ascii="Verdana" w:hAnsi="Verdana"/>
          <w:color w:val="000000"/>
        </w:rPr>
        <w:t>Descrierea caracteristicilor fizice ale întregului proiect:</w:t>
      </w:r>
    </w:p>
    <w:p w:rsidR="009F3BBF" w:rsidRDefault="009F3BBF" w:rsidP="009F3BBF">
      <w:pPr>
        <w:shd w:val="clear" w:color="auto" w:fill="FFFFFF"/>
        <w:jc w:val="both"/>
        <w:rPr>
          <w:rStyle w:val="tpa"/>
          <w:rFonts w:ascii="Verdana" w:hAnsi="Verdana"/>
          <w:color w:val="000000"/>
        </w:rPr>
      </w:pPr>
      <w:bookmarkStart w:id="11" w:name="do|ax5^E|spIII.|pa1"/>
      <w:bookmarkEnd w:id="11"/>
      <w:r>
        <w:rPr>
          <w:rStyle w:val="tpa"/>
          <w:rFonts w:ascii="Verdana" w:hAnsi="Verdana"/>
          <w:color w:val="000000"/>
        </w:rPr>
        <w:t>a)</w:t>
      </w:r>
      <w:r w:rsidR="009B75E9">
        <w:rPr>
          <w:rStyle w:val="tpa"/>
          <w:rFonts w:ascii="Verdana" w:hAnsi="Verdana"/>
          <w:color w:val="000000"/>
        </w:rPr>
        <w:t>R</w:t>
      </w:r>
      <w:r>
        <w:rPr>
          <w:rStyle w:val="tpa"/>
          <w:rFonts w:ascii="Verdana" w:hAnsi="Verdana"/>
          <w:color w:val="000000"/>
        </w:rPr>
        <w:t>ezumat al proiectului;</w:t>
      </w:r>
    </w:p>
    <w:p w:rsidR="009B75E9" w:rsidRPr="009B75E9" w:rsidRDefault="009B75E9" w:rsidP="009B75E9">
      <w:pPr>
        <w:rPr>
          <w:rFonts w:ascii="Verdana" w:hAnsi="Verdana" w:cs="Arial"/>
          <w:bCs/>
          <w:i/>
        </w:rPr>
      </w:pPr>
      <w:r w:rsidRPr="002F24E7">
        <w:rPr>
          <w:rFonts w:ascii="Arial" w:hAnsi="Arial" w:cs="Arial"/>
          <w:b/>
          <w:bCs/>
        </w:rPr>
        <w:tab/>
      </w:r>
      <w:r w:rsidRPr="009B75E9">
        <w:rPr>
          <w:rFonts w:ascii="Verdana" w:hAnsi="Verdana" w:cs="Arial"/>
          <w:bCs/>
          <w:i/>
        </w:rPr>
        <w:t>Situatia existenta:</w:t>
      </w:r>
    </w:p>
    <w:p w:rsidR="009B75E9" w:rsidRDefault="009B75E9" w:rsidP="009B75E9">
      <w:pPr>
        <w:ind w:firstLine="709"/>
        <w:jc w:val="both"/>
        <w:rPr>
          <w:rFonts w:ascii="Verdana" w:hAnsi="Verdana" w:cs="Arial"/>
        </w:rPr>
      </w:pPr>
      <w:r w:rsidRPr="009B75E9">
        <w:rPr>
          <w:rFonts w:ascii="Verdana" w:hAnsi="Verdana" w:cs="Arial"/>
        </w:rPr>
        <w:t xml:space="preserve">In zonele care fac obiectul acestui proiect,  nu exista iluminat public. </w:t>
      </w:r>
    </w:p>
    <w:p w:rsidR="009B75E9" w:rsidRPr="009B75E9" w:rsidRDefault="009B75E9" w:rsidP="009B75E9">
      <w:pPr>
        <w:rPr>
          <w:rFonts w:ascii="Verdana" w:hAnsi="Verdana" w:cs="Arial"/>
        </w:rPr>
      </w:pPr>
      <w:r w:rsidRPr="009B75E9">
        <w:rPr>
          <w:rFonts w:ascii="Verdana" w:hAnsi="Verdana" w:cs="Arial"/>
          <w:bCs/>
        </w:rPr>
        <w:tab/>
      </w:r>
      <w:r w:rsidRPr="009B75E9">
        <w:rPr>
          <w:rFonts w:ascii="Verdana" w:hAnsi="Verdana" w:cs="Arial"/>
          <w:bCs/>
          <w:i/>
        </w:rPr>
        <w:t>Situatia proiectata:</w:t>
      </w:r>
    </w:p>
    <w:p w:rsidR="009B75E9" w:rsidRPr="009B75E9" w:rsidRDefault="009B75E9" w:rsidP="009B75E9">
      <w:pPr>
        <w:pStyle w:val="BodyText"/>
        <w:spacing w:line="293" w:lineRule="auto"/>
        <w:ind w:firstLine="660"/>
        <w:jc w:val="both"/>
        <w:rPr>
          <w:rFonts w:ascii="Verdana" w:hAnsi="Verdana" w:cs="Arial"/>
          <w:sz w:val="22"/>
          <w:szCs w:val="22"/>
        </w:rPr>
      </w:pPr>
      <w:r w:rsidRPr="009B75E9">
        <w:rPr>
          <w:rFonts w:ascii="Verdana" w:hAnsi="Verdana" w:cs="Arial"/>
          <w:color w:val="000000"/>
          <w:sz w:val="22"/>
          <w:szCs w:val="22"/>
          <w:lang w:val="ro-RO" w:eastAsia="ro-RO" w:bidi="ro-RO"/>
        </w:rPr>
        <w:t xml:space="preserve">Având în vedere atestarea ca stațiune de interes național a zonei Padina-Peștera, conform </w:t>
      </w:r>
      <w:r w:rsidRPr="009B75E9">
        <w:rPr>
          <w:rFonts w:ascii="Verdana" w:hAnsi="Verdana" w:cs="Arial"/>
          <w:i/>
          <w:iCs/>
          <w:color w:val="000000"/>
          <w:sz w:val="22"/>
          <w:szCs w:val="22"/>
          <w:lang w:val="ro-RO" w:eastAsia="ro-RO" w:bidi="ro-RO"/>
        </w:rPr>
        <w:t>Hotărârii Guvernului nr. 107/15.03.2018 privind aprobarea atestării unor localități sau părți din localități ca stațiuni turistice de interes național sau local.,</w:t>
      </w:r>
      <w:r w:rsidRPr="009B75E9">
        <w:rPr>
          <w:rFonts w:ascii="Verdana" w:hAnsi="Verdana" w:cs="Arial"/>
          <w:color w:val="000000"/>
          <w:sz w:val="22"/>
          <w:szCs w:val="22"/>
          <w:lang w:val="ro-RO" w:eastAsia="ro-RO" w:bidi="ro-RO"/>
        </w:rPr>
        <w:t xml:space="preserve"> Consiliului Județean Dâmbovița va realiza mai multe investiții care vor viza dezvoltarea infrastructurii turistice în zona montană.</w:t>
      </w:r>
    </w:p>
    <w:p w:rsidR="009B75E9" w:rsidRPr="009B75E9" w:rsidRDefault="009B75E9" w:rsidP="009B75E9">
      <w:pPr>
        <w:pStyle w:val="BodyText"/>
        <w:spacing w:line="293" w:lineRule="auto"/>
        <w:ind w:firstLine="660"/>
        <w:jc w:val="both"/>
        <w:rPr>
          <w:rFonts w:ascii="Verdana" w:hAnsi="Verdana" w:cs="Arial"/>
          <w:sz w:val="22"/>
          <w:szCs w:val="22"/>
        </w:rPr>
      </w:pPr>
      <w:r w:rsidRPr="009B75E9">
        <w:rPr>
          <w:rFonts w:ascii="Verdana" w:hAnsi="Verdana" w:cs="Arial"/>
          <w:i/>
          <w:iCs/>
          <w:color w:val="000000"/>
          <w:sz w:val="22"/>
          <w:szCs w:val="22"/>
          <w:lang w:val="ro-RO" w:eastAsia="ro-RO" w:bidi="ro-RO"/>
        </w:rPr>
        <w:t>Prin realizarea investiției se dorește atingerea armatoarelor obiective:</w:t>
      </w:r>
    </w:p>
    <w:p w:rsidR="009B75E9" w:rsidRPr="009B75E9" w:rsidRDefault="009B75E9" w:rsidP="009B75E9">
      <w:pPr>
        <w:pStyle w:val="BodyText"/>
        <w:widowControl w:val="0"/>
        <w:numPr>
          <w:ilvl w:val="0"/>
          <w:numId w:val="1"/>
        </w:numPr>
        <w:tabs>
          <w:tab w:val="left" w:pos="1347"/>
        </w:tabs>
        <w:spacing w:after="0" w:line="293" w:lineRule="auto"/>
        <w:ind w:left="1040"/>
        <w:jc w:val="both"/>
        <w:rPr>
          <w:rFonts w:ascii="Verdana" w:hAnsi="Verdana" w:cs="Arial"/>
          <w:sz w:val="22"/>
          <w:szCs w:val="22"/>
        </w:rPr>
      </w:pPr>
      <w:r w:rsidRPr="009B75E9">
        <w:rPr>
          <w:rFonts w:ascii="Verdana" w:hAnsi="Verdana" w:cs="Arial"/>
          <w:color w:val="000000"/>
          <w:sz w:val="22"/>
          <w:szCs w:val="22"/>
          <w:lang w:val="ro-RO" w:eastAsia="ro-RO" w:bidi="ro-RO"/>
        </w:rPr>
        <w:t>dezvoltarea turismului din zona montană înaltă a județului Dâmbovița;</w:t>
      </w:r>
    </w:p>
    <w:p w:rsidR="009B75E9" w:rsidRPr="009B75E9" w:rsidRDefault="009B75E9" w:rsidP="009B75E9">
      <w:pPr>
        <w:pStyle w:val="BodyText"/>
        <w:widowControl w:val="0"/>
        <w:numPr>
          <w:ilvl w:val="0"/>
          <w:numId w:val="1"/>
        </w:numPr>
        <w:tabs>
          <w:tab w:val="left" w:pos="1347"/>
        </w:tabs>
        <w:spacing w:after="0" w:line="293" w:lineRule="auto"/>
        <w:ind w:left="1040"/>
        <w:jc w:val="both"/>
        <w:rPr>
          <w:rFonts w:ascii="Verdana" w:hAnsi="Verdana" w:cs="Arial"/>
          <w:sz w:val="22"/>
          <w:szCs w:val="22"/>
        </w:rPr>
      </w:pPr>
      <w:r w:rsidRPr="009B75E9">
        <w:rPr>
          <w:rFonts w:ascii="Verdana" w:hAnsi="Verdana" w:cs="Arial"/>
          <w:color w:val="000000"/>
          <w:sz w:val="22"/>
          <w:szCs w:val="22"/>
          <w:lang w:val="ro-RO" w:eastAsia="ro-RO" w:bidi="ro-RO"/>
        </w:rPr>
        <w:t>sporirea capacității de circulație în zona Drumului județean DJ 714;</w:t>
      </w:r>
    </w:p>
    <w:p w:rsidR="009B75E9" w:rsidRPr="009B75E9" w:rsidRDefault="009B75E9" w:rsidP="009B75E9">
      <w:pPr>
        <w:pStyle w:val="BodyText"/>
        <w:widowControl w:val="0"/>
        <w:numPr>
          <w:ilvl w:val="0"/>
          <w:numId w:val="1"/>
        </w:numPr>
        <w:tabs>
          <w:tab w:val="left" w:pos="1347"/>
        </w:tabs>
        <w:spacing w:after="0" w:line="293" w:lineRule="auto"/>
        <w:ind w:left="1040"/>
        <w:jc w:val="both"/>
        <w:rPr>
          <w:rFonts w:ascii="Verdana" w:hAnsi="Verdana" w:cs="Arial"/>
          <w:sz w:val="22"/>
          <w:szCs w:val="22"/>
        </w:rPr>
      </w:pPr>
      <w:r w:rsidRPr="009B75E9">
        <w:rPr>
          <w:rFonts w:ascii="Verdana" w:hAnsi="Verdana" w:cs="Arial"/>
          <w:color w:val="000000"/>
          <w:sz w:val="22"/>
          <w:szCs w:val="22"/>
          <w:lang w:val="ro-RO" w:eastAsia="ro-RO" w:bidi="ro-RO"/>
        </w:rPr>
        <w:t>realizarea unui confort pentru turiștii prezenți în aceasta zonă montană;</w:t>
      </w:r>
    </w:p>
    <w:p w:rsidR="009B75E9" w:rsidRPr="009B75E9" w:rsidRDefault="009B75E9" w:rsidP="009B75E9">
      <w:pPr>
        <w:pStyle w:val="BodyText"/>
        <w:widowControl w:val="0"/>
        <w:numPr>
          <w:ilvl w:val="0"/>
          <w:numId w:val="1"/>
        </w:numPr>
        <w:tabs>
          <w:tab w:val="left" w:pos="1347"/>
        </w:tabs>
        <w:spacing w:after="0" w:line="293" w:lineRule="auto"/>
        <w:ind w:left="1040"/>
        <w:jc w:val="both"/>
        <w:rPr>
          <w:rFonts w:ascii="Verdana" w:hAnsi="Verdana" w:cs="Arial"/>
          <w:sz w:val="22"/>
          <w:szCs w:val="22"/>
        </w:rPr>
      </w:pPr>
      <w:r w:rsidRPr="009B75E9">
        <w:rPr>
          <w:rFonts w:ascii="Verdana" w:hAnsi="Verdana" w:cs="Arial"/>
          <w:color w:val="000000"/>
          <w:sz w:val="22"/>
          <w:szCs w:val="22"/>
          <w:lang w:val="ro-RO" w:eastAsia="ro-RO" w:bidi="ro-RO"/>
        </w:rPr>
        <w:t>mărirea siguranței circulației prin evitarea accidentelor rutiere;</w:t>
      </w:r>
    </w:p>
    <w:p w:rsidR="009B75E9" w:rsidRPr="009B75E9" w:rsidRDefault="009B75E9" w:rsidP="009B75E9">
      <w:pPr>
        <w:pStyle w:val="BodyText"/>
        <w:widowControl w:val="0"/>
        <w:numPr>
          <w:ilvl w:val="0"/>
          <w:numId w:val="1"/>
        </w:numPr>
        <w:tabs>
          <w:tab w:val="left" w:pos="1347"/>
        </w:tabs>
        <w:spacing w:after="0" w:line="293" w:lineRule="auto"/>
        <w:ind w:left="1040"/>
        <w:jc w:val="both"/>
        <w:rPr>
          <w:rFonts w:ascii="Verdana" w:hAnsi="Verdana" w:cs="Arial"/>
          <w:sz w:val="22"/>
          <w:szCs w:val="22"/>
        </w:rPr>
      </w:pPr>
      <w:r w:rsidRPr="009B75E9">
        <w:rPr>
          <w:rFonts w:ascii="Verdana" w:hAnsi="Verdana" w:cs="Arial"/>
          <w:color w:val="000000"/>
          <w:sz w:val="22"/>
          <w:szCs w:val="22"/>
          <w:lang w:val="ro-RO" w:eastAsia="ro-RO" w:bidi="ro-RO"/>
        </w:rPr>
        <w:t>îmbunătățirea confortului turiștilor;</w:t>
      </w:r>
    </w:p>
    <w:p w:rsidR="009B75E9" w:rsidRPr="009B75E9" w:rsidRDefault="009B75E9" w:rsidP="009B75E9">
      <w:pPr>
        <w:pStyle w:val="BodyText"/>
        <w:spacing w:line="293" w:lineRule="auto"/>
        <w:ind w:firstLine="660"/>
        <w:jc w:val="both"/>
        <w:rPr>
          <w:rFonts w:ascii="Verdana" w:hAnsi="Verdana" w:cs="Arial"/>
          <w:sz w:val="22"/>
          <w:szCs w:val="22"/>
        </w:rPr>
      </w:pPr>
      <w:r w:rsidRPr="009B75E9">
        <w:rPr>
          <w:rFonts w:ascii="Verdana" w:hAnsi="Verdana" w:cs="Arial"/>
          <w:color w:val="000000"/>
          <w:sz w:val="22"/>
          <w:szCs w:val="22"/>
          <w:lang w:val="ro-RO" w:eastAsia="ro-RO" w:bidi="ro-RO"/>
        </w:rPr>
        <w:t>De asemenea, prin realizarea investiției 'Iluminat public DJ 714 Zanoaga, Bolboci, Cheile Talarului, Peștera, Padina"- etapa 1 se urmărește să se atingă unul din factorii ce influențează dezvoltarea acestei zone turistice și să se asigure turiștilor un climat modern și de siguranță, inclusiv un confort vizual crescut. Investiția propusă este necesară pentru asigurarea gradului de civilizație, a vizibiltății pe timp de noapte, asigurarea unui grad minim de securitate individuală.</w:t>
      </w:r>
    </w:p>
    <w:p w:rsidR="009B75E9" w:rsidRPr="009B75E9" w:rsidRDefault="009B75E9" w:rsidP="009B75E9">
      <w:pPr>
        <w:pStyle w:val="BodyText"/>
        <w:spacing w:after="260" w:line="293" w:lineRule="auto"/>
        <w:ind w:firstLine="660"/>
        <w:jc w:val="both"/>
        <w:rPr>
          <w:rFonts w:ascii="Verdana" w:hAnsi="Verdana" w:cs="Arial"/>
          <w:sz w:val="22"/>
          <w:szCs w:val="22"/>
        </w:rPr>
      </w:pPr>
      <w:r w:rsidRPr="009B75E9">
        <w:rPr>
          <w:rFonts w:ascii="Verdana" w:hAnsi="Verdana" w:cs="Arial"/>
          <w:color w:val="000000"/>
          <w:sz w:val="22"/>
          <w:szCs w:val="22"/>
          <w:lang w:val="ro-RO" w:eastAsia="ro-RO" w:bidi="ro-RO"/>
        </w:rPr>
        <w:lastRenderedPageBreak/>
        <w:t>DJ 714 asigură accesul din DN 71 către platoul Padina - Peștera, o zonă montană în plină dezvoltare, pentru care se urmărește asigurarea unei infrastructuri corespunzătoare. Autoritățile județului Dâmbovița, prin implementarea mai multor proiecte, urmăresc sporirea valorii și interesului pentru acesta zonă turistică. Din acest nod turistic, Padina-Pestera, pornesc numeroase trasee destinate drumețiilor spre: Obârșia Ialomitei, Vârful Omu, Babele si Sfinxul, Cheile Tătarului, Zanoagei, Scropoasa și Șapte Izvoare.</w:t>
      </w:r>
      <w:r w:rsidRPr="009B75E9">
        <w:rPr>
          <w:rFonts w:ascii="Verdana" w:hAnsi="Verdana" w:cs="Arial"/>
          <w:i/>
          <w:iCs/>
          <w:color w:val="000000"/>
          <w:sz w:val="22"/>
          <w:szCs w:val="22"/>
          <w:lang w:val="ro-RO" w:eastAsia="ro-RO" w:bidi="ro-RO"/>
        </w:rPr>
        <w:t>Indicatori tehnici estimați aferenti Etapei I:</w:t>
      </w:r>
    </w:p>
    <w:p w:rsidR="009B75E9" w:rsidRPr="009B75E9" w:rsidRDefault="009B75E9" w:rsidP="009B75E9">
      <w:pPr>
        <w:pStyle w:val="BodyText"/>
        <w:widowControl w:val="0"/>
        <w:numPr>
          <w:ilvl w:val="0"/>
          <w:numId w:val="2"/>
        </w:numPr>
        <w:tabs>
          <w:tab w:val="left" w:pos="898"/>
        </w:tabs>
        <w:spacing w:after="0" w:line="298" w:lineRule="auto"/>
        <w:ind w:firstLine="660"/>
        <w:jc w:val="both"/>
        <w:rPr>
          <w:rFonts w:ascii="Verdana" w:hAnsi="Verdana" w:cs="Arial"/>
          <w:sz w:val="22"/>
          <w:szCs w:val="22"/>
        </w:rPr>
      </w:pPr>
      <w:r w:rsidRPr="009B75E9">
        <w:rPr>
          <w:rFonts w:ascii="Verdana" w:hAnsi="Verdana" w:cs="Arial"/>
          <w:color w:val="000000"/>
          <w:sz w:val="22"/>
          <w:szCs w:val="22"/>
          <w:lang w:val="ro-RO" w:eastAsia="ro-RO" w:bidi="ro-RO"/>
        </w:rPr>
        <w:t>racord 20 kV aerian in lungime de 15 m pentru racordarea PTA 3</w:t>
      </w:r>
    </w:p>
    <w:p w:rsidR="009B75E9" w:rsidRPr="009B75E9" w:rsidRDefault="009B75E9" w:rsidP="009B75E9">
      <w:pPr>
        <w:pStyle w:val="BodyText"/>
        <w:widowControl w:val="0"/>
        <w:numPr>
          <w:ilvl w:val="0"/>
          <w:numId w:val="2"/>
        </w:numPr>
        <w:tabs>
          <w:tab w:val="left" w:pos="913"/>
        </w:tabs>
        <w:spacing w:after="0" w:line="298" w:lineRule="auto"/>
        <w:ind w:left="660" w:firstLine="20"/>
        <w:jc w:val="both"/>
        <w:rPr>
          <w:rFonts w:ascii="Verdana" w:hAnsi="Verdana" w:cs="Arial"/>
          <w:sz w:val="22"/>
          <w:szCs w:val="22"/>
        </w:rPr>
      </w:pPr>
      <w:r w:rsidRPr="009B75E9">
        <w:rPr>
          <w:rFonts w:ascii="Verdana" w:hAnsi="Verdana" w:cs="Arial"/>
          <w:color w:val="000000"/>
          <w:sz w:val="22"/>
          <w:szCs w:val="22"/>
          <w:lang w:val="ro-RO" w:eastAsia="ro-RO" w:bidi="ro-RO"/>
        </w:rPr>
        <w:t>posturi de transformare pentru alimentarea cu energie electrica a rețelei de iluminat public : 1 buc. proiectat (ptaNR.3) (4- PTA existente - 2 buc.)</w:t>
      </w:r>
    </w:p>
    <w:p w:rsidR="009B75E9" w:rsidRPr="009B75E9" w:rsidRDefault="009B75E9" w:rsidP="009B75E9">
      <w:pPr>
        <w:pStyle w:val="BodyText"/>
        <w:widowControl w:val="0"/>
        <w:numPr>
          <w:ilvl w:val="0"/>
          <w:numId w:val="2"/>
        </w:numPr>
        <w:tabs>
          <w:tab w:val="left" w:pos="908"/>
        </w:tabs>
        <w:spacing w:after="0" w:line="298" w:lineRule="auto"/>
        <w:ind w:left="660" w:firstLine="20"/>
        <w:jc w:val="both"/>
        <w:rPr>
          <w:rFonts w:ascii="Verdana" w:hAnsi="Verdana" w:cs="Arial"/>
          <w:sz w:val="22"/>
          <w:szCs w:val="22"/>
        </w:rPr>
      </w:pPr>
      <w:r w:rsidRPr="009B75E9">
        <w:rPr>
          <w:rFonts w:ascii="Verdana" w:hAnsi="Verdana" w:cs="Arial"/>
          <w:color w:val="000000"/>
          <w:sz w:val="22"/>
          <w:szCs w:val="22"/>
          <w:lang w:val="ro-RO" w:eastAsia="ro-RO" w:bidi="ro-RO"/>
        </w:rPr>
        <w:t>lungimea rețelei subterane de iluminat public: cca . 4,8 km (traseu 4640 m/cablu 4792 m)</w:t>
      </w:r>
    </w:p>
    <w:p w:rsidR="009B75E9" w:rsidRPr="009B75E9" w:rsidRDefault="009B75E9" w:rsidP="009B75E9">
      <w:pPr>
        <w:pStyle w:val="BodyText"/>
        <w:widowControl w:val="0"/>
        <w:numPr>
          <w:ilvl w:val="0"/>
          <w:numId w:val="2"/>
        </w:numPr>
        <w:tabs>
          <w:tab w:val="left" w:pos="923"/>
        </w:tabs>
        <w:spacing w:after="0" w:line="298" w:lineRule="auto"/>
        <w:ind w:left="660" w:firstLine="20"/>
        <w:jc w:val="both"/>
        <w:rPr>
          <w:rFonts w:ascii="Verdana" w:hAnsi="Verdana" w:cs="Arial"/>
          <w:sz w:val="22"/>
          <w:szCs w:val="22"/>
        </w:rPr>
      </w:pPr>
      <w:r w:rsidRPr="009B75E9">
        <w:rPr>
          <w:rFonts w:ascii="Verdana" w:hAnsi="Verdana" w:cs="Arial"/>
          <w:color w:val="000000"/>
          <w:sz w:val="22"/>
          <w:szCs w:val="22"/>
          <w:lang w:val="ro-RO" w:eastAsia="ro-RO" w:bidi="ro-RO"/>
        </w:rPr>
        <w:t>estacade peste cursurile de apa/paraiase/rape: 6 buc</w:t>
      </w:r>
    </w:p>
    <w:p w:rsidR="009B75E9" w:rsidRPr="009B75E9" w:rsidRDefault="009B75E9" w:rsidP="009B75E9">
      <w:pPr>
        <w:pStyle w:val="BodyText"/>
        <w:widowControl w:val="0"/>
        <w:numPr>
          <w:ilvl w:val="0"/>
          <w:numId w:val="2"/>
        </w:numPr>
        <w:tabs>
          <w:tab w:val="left" w:pos="923"/>
        </w:tabs>
        <w:spacing w:after="0" w:line="298" w:lineRule="auto"/>
        <w:ind w:left="660" w:firstLine="20"/>
        <w:jc w:val="both"/>
        <w:rPr>
          <w:rFonts w:ascii="Verdana" w:hAnsi="Verdana" w:cs="Arial"/>
          <w:sz w:val="22"/>
          <w:szCs w:val="22"/>
        </w:rPr>
      </w:pPr>
      <w:r w:rsidRPr="009B75E9">
        <w:rPr>
          <w:rFonts w:ascii="Verdana" w:hAnsi="Verdana" w:cs="Arial"/>
          <w:color w:val="000000"/>
          <w:sz w:val="22"/>
          <w:szCs w:val="22"/>
          <w:lang w:val="ro-RO" w:eastAsia="ro-RO" w:bidi="ro-RO"/>
        </w:rPr>
        <w:t>numărul stâlpilor metalici de iluminat public: 122 buc.</w:t>
      </w:r>
    </w:p>
    <w:p w:rsidR="009B75E9" w:rsidRPr="009B75E9" w:rsidRDefault="009B75E9" w:rsidP="009B75E9">
      <w:pPr>
        <w:pStyle w:val="BodyText"/>
        <w:widowControl w:val="0"/>
        <w:numPr>
          <w:ilvl w:val="0"/>
          <w:numId w:val="2"/>
        </w:numPr>
        <w:tabs>
          <w:tab w:val="left" w:pos="923"/>
        </w:tabs>
        <w:spacing w:after="0" w:line="298" w:lineRule="auto"/>
        <w:ind w:left="660" w:firstLine="20"/>
        <w:jc w:val="both"/>
        <w:rPr>
          <w:rFonts w:ascii="Verdana" w:hAnsi="Verdana" w:cs="Arial"/>
          <w:sz w:val="22"/>
          <w:szCs w:val="22"/>
        </w:rPr>
      </w:pPr>
      <w:r w:rsidRPr="009B75E9">
        <w:rPr>
          <w:rFonts w:ascii="Verdana" w:hAnsi="Verdana" w:cs="Arial"/>
          <w:color w:val="000000"/>
          <w:sz w:val="22"/>
          <w:szCs w:val="22"/>
          <w:lang w:val="ro-RO" w:eastAsia="ro-RO" w:bidi="ro-RO"/>
        </w:rPr>
        <w:t>numărul corpurilor de iluminat LED 36 W : 141 buc.</w:t>
      </w:r>
    </w:p>
    <w:p w:rsidR="009B75E9" w:rsidRPr="009B75E9" w:rsidRDefault="009B75E9" w:rsidP="009B75E9">
      <w:pPr>
        <w:pStyle w:val="BodyText"/>
        <w:widowControl w:val="0"/>
        <w:numPr>
          <w:ilvl w:val="0"/>
          <w:numId w:val="2"/>
        </w:numPr>
        <w:tabs>
          <w:tab w:val="left" w:pos="903"/>
        </w:tabs>
        <w:spacing w:after="0" w:line="298" w:lineRule="auto"/>
        <w:ind w:firstLine="660"/>
        <w:jc w:val="both"/>
        <w:rPr>
          <w:rFonts w:ascii="Verdana" w:hAnsi="Verdana" w:cs="Arial"/>
          <w:sz w:val="22"/>
          <w:szCs w:val="22"/>
        </w:rPr>
      </w:pPr>
      <w:r w:rsidRPr="009B75E9">
        <w:rPr>
          <w:rFonts w:ascii="Verdana" w:hAnsi="Verdana" w:cs="Arial"/>
          <w:color w:val="000000"/>
          <w:sz w:val="22"/>
          <w:szCs w:val="22"/>
          <w:lang w:val="ro-RO" w:eastAsia="ro-RO" w:bidi="ro-RO"/>
        </w:rPr>
        <w:t>puncte de aprindere : 3 buc.</w:t>
      </w:r>
    </w:p>
    <w:p w:rsidR="009B75E9" w:rsidRPr="009B75E9" w:rsidRDefault="009B75E9" w:rsidP="009B75E9">
      <w:pPr>
        <w:pStyle w:val="BodyText"/>
        <w:widowControl w:val="0"/>
        <w:numPr>
          <w:ilvl w:val="0"/>
          <w:numId w:val="2"/>
        </w:numPr>
        <w:tabs>
          <w:tab w:val="left" w:pos="903"/>
        </w:tabs>
        <w:spacing w:after="0" w:line="298" w:lineRule="auto"/>
        <w:ind w:firstLine="660"/>
        <w:jc w:val="both"/>
        <w:rPr>
          <w:rFonts w:ascii="Verdana" w:hAnsi="Verdana" w:cs="Arial"/>
          <w:sz w:val="22"/>
          <w:szCs w:val="22"/>
        </w:rPr>
      </w:pPr>
      <w:r w:rsidRPr="009B75E9">
        <w:rPr>
          <w:rFonts w:ascii="Verdana" w:hAnsi="Verdana" w:cs="Arial"/>
          <w:color w:val="000000"/>
          <w:sz w:val="22"/>
          <w:szCs w:val="22"/>
          <w:lang w:val="ro-RO" w:eastAsia="ro-RO" w:bidi="ro-RO"/>
        </w:rPr>
        <w:t>grup de măsură a energiei electrice BMPT 25 A: 3 buc</w:t>
      </w:r>
    </w:p>
    <w:p w:rsidR="009B75E9" w:rsidRPr="009B75E9" w:rsidRDefault="009B75E9" w:rsidP="009B75E9">
      <w:pPr>
        <w:ind w:firstLine="709"/>
        <w:jc w:val="both"/>
        <w:rPr>
          <w:rFonts w:ascii="Verdana" w:hAnsi="Verdana" w:cs="Arial"/>
        </w:rPr>
      </w:pPr>
      <w:r w:rsidRPr="009B75E9">
        <w:rPr>
          <w:rFonts w:ascii="Verdana" w:hAnsi="Verdana" w:cs="Arial"/>
        </w:rPr>
        <w:t xml:space="preserve"> </w:t>
      </w:r>
    </w:p>
    <w:p w:rsidR="009B75E9" w:rsidRPr="009B75E9" w:rsidRDefault="009B75E9" w:rsidP="009B75E9">
      <w:pPr>
        <w:ind w:firstLine="709"/>
        <w:jc w:val="both"/>
        <w:rPr>
          <w:rFonts w:ascii="Verdana" w:hAnsi="Verdana" w:cs="Arial"/>
        </w:rPr>
      </w:pPr>
      <w:r w:rsidRPr="009B75E9">
        <w:rPr>
          <w:rFonts w:ascii="Verdana" w:hAnsi="Verdana" w:cs="Arial"/>
        </w:rPr>
        <w:t xml:space="preserve">Tipurile de aparate de iluminat care se vor utiliza, s-au stabilit prin calcule luminotehnice, in functie de structura si configuratia strazilor existente, pentru asigurarea claselor de iluminat stabilite, executate in conformitate cu standardul SR EN 13201. Se vor avea in vedere toti parametrii specifici luminotehnici: luminanta, uniformitatea longitudinala, uniformitatea transversala, gradul de orbire al conducatorului auto, gradul de iluminare al vecinatatilor, precum si reducerea consumului de energie electrica si a costurilor. </w:t>
      </w:r>
    </w:p>
    <w:p w:rsidR="009B75E9" w:rsidRPr="009B75E9" w:rsidRDefault="009B75E9" w:rsidP="009B75E9">
      <w:pPr>
        <w:ind w:firstLine="709"/>
        <w:jc w:val="both"/>
        <w:rPr>
          <w:rFonts w:ascii="Verdana" w:hAnsi="Verdana" w:cs="Arial"/>
        </w:rPr>
      </w:pPr>
      <w:r w:rsidRPr="009B75E9">
        <w:rPr>
          <w:rFonts w:ascii="Verdana" w:hAnsi="Verdana" w:cs="Arial"/>
        </w:rPr>
        <w:t>Se vor utiliza aparate de iluminat noi avand gradul de protectie IP66, rezistenta la impact IK10, echipate cu surse LED.</w:t>
      </w:r>
    </w:p>
    <w:p w:rsidR="009B75E9" w:rsidRPr="009B75E9" w:rsidRDefault="009B75E9" w:rsidP="009B75E9">
      <w:pPr>
        <w:shd w:val="clear" w:color="auto" w:fill="FFFFFF"/>
        <w:jc w:val="both"/>
        <w:rPr>
          <w:rFonts w:ascii="Verdana" w:hAnsi="Verdana"/>
          <w:color w:val="000000"/>
        </w:rPr>
      </w:pPr>
      <w:r w:rsidRPr="009B75E9">
        <w:rPr>
          <w:rFonts w:ascii="Verdana" w:hAnsi="Verdana" w:cs="Arial"/>
        </w:rPr>
        <w:t>Din punct de vedere constructiv aparatele de iluminat sunt realizate din materiale reciclabile si care nu contin mercur (carcasa metalica din otel sau aliaje de aluminiu, dispersor din policarbonat, LED-uri si sursa de alimentare, toate reciclabile). Aparatele de iluminat trebuie sa respecte cerintele HG 322/2013 cu completarile si modificarile ulterioare (Directiva Europeana2011/65/CE) privind protectia mediului RoHS. Conform OUG 5/2015 (Directiva Europeana 2012/19/UE) echipamentul uzat va fi colectat separat si nu trebuie eliminate impreuna cu deseurile municipale nesortate. Se aplica principiul reutilizarii reciclarii si valorificarii deseurilor EEE.</w:t>
      </w:r>
    </w:p>
    <w:p w:rsidR="009F3BBF" w:rsidRDefault="009F3BBF" w:rsidP="009F3BBF">
      <w:pPr>
        <w:shd w:val="clear" w:color="auto" w:fill="FFFFFF"/>
        <w:jc w:val="both"/>
        <w:rPr>
          <w:rStyle w:val="tpa"/>
          <w:rFonts w:ascii="Verdana" w:hAnsi="Verdana"/>
          <w:color w:val="000000"/>
        </w:rPr>
      </w:pPr>
      <w:bookmarkStart w:id="12" w:name="do|ax5^E|spIII.|pa2"/>
      <w:bookmarkEnd w:id="12"/>
      <w:r>
        <w:rPr>
          <w:rStyle w:val="tpa"/>
          <w:rFonts w:ascii="Verdana" w:hAnsi="Verdana"/>
          <w:color w:val="000000"/>
        </w:rPr>
        <w:t>b)justificarea necesităţii proiectului;</w:t>
      </w:r>
    </w:p>
    <w:p w:rsidR="009B75E9" w:rsidRPr="009B75E9" w:rsidRDefault="009B75E9" w:rsidP="009B75E9">
      <w:pPr>
        <w:ind w:firstLine="720"/>
        <w:rPr>
          <w:rFonts w:ascii="Verdana" w:hAnsi="Verdana" w:cs="Arial"/>
        </w:rPr>
      </w:pPr>
      <w:r w:rsidRPr="009B75E9">
        <w:rPr>
          <w:rFonts w:ascii="Verdana" w:hAnsi="Verdana" w:cs="Arial"/>
        </w:rPr>
        <w:t xml:space="preserve">Prin realizarea investiției " Iluminat public DJ 714 Zanoaga, Bolboci, Cheile Tătarului, Peștera, Padina " se urmărește sa se atinga unul din factorii ce influențează dezvoltarea acestei zone turistice si sa se asigure turiștilor un climat </w:t>
      </w:r>
      <w:r w:rsidRPr="009B75E9">
        <w:rPr>
          <w:rFonts w:ascii="Verdana" w:hAnsi="Verdana" w:cs="Arial"/>
        </w:rPr>
        <w:lastRenderedPageBreak/>
        <w:t>modern si de siguranța, inclusiv un confort vizual crescut. In prezent, in amplasamentul studiat nu exista rețea de iluminat public.</w:t>
      </w:r>
    </w:p>
    <w:p w:rsidR="009B75E9" w:rsidRPr="009B75E9" w:rsidRDefault="009B75E9" w:rsidP="009B75E9">
      <w:pPr>
        <w:ind w:firstLine="720"/>
        <w:rPr>
          <w:rFonts w:ascii="Verdana" w:hAnsi="Verdana" w:cs="Arial"/>
        </w:rPr>
      </w:pPr>
      <w:r w:rsidRPr="009B75E9">
        <w:rPr>
          <w:rFonts w:ascii="Verdana" w:hAnsi="Verdana" w:cs="Arial"/>
        </w:rPr>
        <w:t>DJ 714 asigura accesul din DN 71 către platoul Padina - Peștera, o zona montana in plina dezvoltare, pentru care se urmărește sa se asigure si sa se puna la punct o infrastructura corespunzătoare. Autoritățile județului Dâmbovita, prin derularea de proiecte finanțate din bugetul de stat sau/si prin fonduri europene, doresc sa sporească valoarea si interesul pentru acesta zona turistica.</w:t>
      </w:r>
    </w:p>
    <w:p w:rsidR="009B75E9" w:rsidRPr="009B75E9" w:rsidRDefault="009B75E9" w:rsidP="009B75E9">
      <w:pPr>
        <w:ind w:firstLine="720"/>
        <w:rPr>
          <w:rFonts w:ascii="Verdana" w:hAnsi="Verdana" w:cs="Arial"/>
        </w:rPr>
      </w:pPr>
      <w:r w:rsidRPr="009B75E9">
        <w:rPr>
          <w:rFonts w:ascii="Verdana" w:hAnsi="Verdana" w:cs="Arial"/>
        </w:rPr>
        <w:t>Prin Hotărârea Guvernului nr. 107/15.03.2018 privind aprobarea atestării unor localități sau părți din localități ca stațiuni turistice de interes național sau local, Zona Peștera-Padina, comuna Moroeni, județul Dâmbovița, a fost atestată ca stațiune turistică de interes național. în acest sens, s-au inițiat formalitățile privind actualizarea și reconfigurarea Planului Urbanistic Zonal Padina-Peștera și a Regulamentului Local de Urbanism, documentații care se află în diverse faze de avizare, conform cărora capacitățile existente ale utilităților publice din zonă (sistem de apă și canalizare, energie elecrică, gaze naturale, rețele de telefonie, transport public, salubritate, iluminat public, etc), nu pot asigura satisfacerea cerințelor existente dar și a dezvoltării viitoare ale arealului.</w:t>
      </w:r>
    </w:p>
    <w:p w:rsidR="009B75E9" w:rsidRPr="009B75E9" w:rsidRDefault="009B75E9" w:rsidP="009B75E9">
      <w:pPr>
        <w:ind w:firstLine="709"/>
        <w:jc w:val="both"/>
        <w:rPr>
          <w:rFonts w:ascii="Verdana" w:hAnsi="Verdana" w:cs="Arial"/>
        </w:rPr>
      </w:pPr>
      <w:r w:rsidRPr="009B75E9">
        <w:rPr>
          <w:rFonts w:ascii="Verdana" w:hAnsi="Verdana" w:cs="Arial"/>
        </w:rPr>
        <w:t>Consiliul Județean Dâmbovița are în desfășurare o serie de investiții în infra-strucura rutieră și totodată programate a se implementa alte categorii de proiecte care vizează dezvoltarea zonei Padina-Peștera, prin realizarea inclusiv a obiectivului " Iluminat public pe DJ 714 Zănoaga, Bolboci, Cheile Tătarului, Peștera, Padina "</w:t>
      </w:r>
    </w:p>
    <w:p w:rsidR="009B75E9" w:rsidRDefault="009B75E9" w:rsidP="009B75E9">
      <w:pPr>
        <w:shd w:val="clear" w:color="auto" w:fill="FFFFFF"/>
        <w:jc w:val="both"/>
        <w:rPr>
          <w:rFonts w:ascii="Verdana" w:hAnsi="Verdana"/>
          <w:color w:val="000000"/>
        </w:rPr>
      </w:pPr>
      <w:r w:rsidRPr="009B75E9">
        <w:rPr>
          <w:rFonts w:ascii="Verdana" w:hAnsi="Verdana" w:cs="Arial"/>
        </w:rPr>
        <w:t>In prezent iluminatul public in zonele care fac obiectul acestui proiect nu respecta  normele CIE 30-2, CIE 31 si standardul privind iluminatul cailor de circulatie SR 13201.</w:t>
      </w:r>
    </w:p>
    <w:p w:rsidR="009F3BBF" w:rsidRDefault="009F3BBF" w:rsidP="009F3BBF">
      <w:pPr>
        <w:shd w:val="clear" w:color="auto" w:fill="FFFFFF"/>
        <w:jc w:val="both"/>
        <w:rPr>
          <w:rStyle w:val="tpa"/>
          <w:rFonts w:ascii="Verdana" w:hAnsi="Verdana"/>
          <w:color w:val="000000"/>
        </w:rPr>
      </w:pPr>
      <w:bookmarkStart w:id="13" w:name="do|ax5^E|spIII.|pa3"/>
      <w:bookmarkEnd w:id="13"/>
      <w:r>
        <w:rPr>
          <w:rStyle w:val="tpa"/>
          <w:rFonts w:ascii="Verdana" w:hAnsi="Verdana"/>
          <w:color w:val="000000"/>
        </w:rPr>
        <w:t>c)valoarea investiţiei;</w:t>
      </w:r>
    </w:p>
    <w:p w:rsidR="009B75E9" w:rsidRDefault="009B75E9" w:rsidP="009F3BBF">
      <w:pPr>
        <w:shd w:val="clear" w:color="auto" w:fill="FFFFFF"/>
        <w:jc w:val="both"/>
        <w:rPr>
          <w:rFonts w:ascii="Verdana" w:hAnsi="Verdana"/>
          <w:color w:val="000000"/>
        </w:rPr>
      </w:pPr>
      <w:r>
        <w:rPr>
          <w:rStyle w:val="tpa"/>
          <w:rFonts w:ascii="Verdana" w:hAnsi="Verdana"/>
          <w:color w:val="000000"/>
        </w:rPr>
        <w:t>Valoarea investitiei este de 902.398,92 lei fara TVA.</w:t>
      </w:r>
    </w:p>
    <w:p w:rsidR="009F3BBF" w:rsidRDefault="009F3BBF" w:rsidP="009F3BBF">
      <w:pPr>
        <w:shd w:val="clear" w:color="auto" w:fill="FFFFFF"/>
        <w:jc w:val="both"/>
        <w:rPr>
          <w:rStyle w:val="tpa"/>
          <w:rFonts w:ascii="Verdana" w:hAnsi="Verdana"/>
          <w:color w:val="000000"/>
        </w:rPr>
      </w:pPr>
      <w:bookmarkStart w:id="14" w:name="do|ax5^E|spIII.|pa4"/>
      <w:bookmarkEnd w:id="14"/>
      <w:r>
        <w:rPr>
          <w:rStyle w:val="tpa"/>
          <w:rFonts w:ascii="Verdana" w:hAnsi="Verdana"/>
          <w:color w:val="000000"/>
        </w:rPr>
        <w:t>d)perioada de implementare propusă;</w:t>
      </w:r>
    </w:p>
    <w:p w:rsidR="00DF23B3" w:rsidRDefault="00DF23B3" w:rsidP="009F3BBF">
      <w:pPr>
        <w:shd w:val="clear" w:color="auto" w:fill="FFFFFF"/>
        <w:jc w:val="both"/>
        <w:rPr>
          <w:rFonts w:ascii="Verdana" w:hAnsi="Verdana"/>
          <w:color w:val="000000"/>
        </w:rPr>
      </w:pPr>
      <w:r>
        <w:rPr>
          <w:rStyle w:val="tpa"/>
          <w:rFonts w:ascii="Verdana" w:hAnsi="Verdana"/>
          <w:color w:val="000000"/>
        </w:rPr>
        <w:t>Perioada de implementare este de 6 (sase) luni.</w:t>
      </w:r>
    </w:p>
    <w:p w:rsidR="009F3BBF" w:rsidRDefault="009F3BBF" w:rsidP="009F3BBF">
      <w:pPr>
        <w:shd w:val="clear" w:color="auto" w:fill="FFFFFF"/>
        <w:jc w:val="both"/>
        <w:rPr>
          <w:rStyle w:val="tpa"/>
          <w:rFonts w:ascii="Verdana" w:hAnsi="Verdana"/>
          <w:color w:val="000000"/>
        </w:rPr>
      </w:pPr>
      <w:bookmarkStart w:id="15" w:name="do|ax5^E|spIII.|pa5"/>
      <w:bookmarkEnd w:id="15"/>
      <w:r>
        <w:rPr>
          <w:rStyle w:val="tpa"/>
          <w:rFonts w:ascii="Verdana" w:hAnsi="Verdana"/>
          <w:color w:val="000000"/>
        </w:rPr>
        <w:t>e)planşe reprezentând limitele amplasamentului proiectului, inclusiv orice suprafaţă de teren solicitată pentru a fi folosită temporar (planuri de situaţie şi amplasamente);</w:t>
      </w:r>
    </w:p>
    <w:p w:rsidR="00DF23B3" w:rsidRDefault="00CA3C73" w:rsidP="009F3BBF">
      <w:pPr>
        <w:shd w:val="clear" w:color="auto" w:fill="FFFFFF"/>
        <w:jc w:val="both"/>
        <w:rPr>
          <w:rFonts w:ascii="Verdana" w:hAnsi="Verdana"/>
          <w:color w:val="000000"/>
        </w:rPr>
      </w:pPr>
      <w:r w:rsidRPr="00CA3C73">
        <w:rPr>
          <w:rStyle w:val="tpa"/>
          <w:rFonts w:ascii="Verdana" w:hAnsi="Verdana"/>
          <w:color w:val="000000"/>
        </w:rPr>
        <w:t>Planurile se vor atasa prezentului memoriu.</w:t>
      </w:r>
    </w:p>
    <w:p w:rsidR="009F3BBF" w:rsidRDefault="009F3BBF" w:rsidP="009F3BBF">
      <w:pPr>
        <w:shd w:val="clear" w:color="auto" w:fill="FFFFFF"/>
        <w:jc w:val="both"/>
        <w:rPr>
          <w:rFonts w:ascii="Verdana" w:hAnsi="Verdana"/>
          <w:color w:val="000000"/>
        </w:rPr>
      </w:pPr>
      <w:bookmarkStart w:id="16" w:name="do|ax5^E|spIII.|pa6"/>
      <w:bookmarkEnd w:id="16"/>
      <w:r>
        <w:rPr>
          <w:rStyle w:val="tpa"/>
          <w:rFonts w:ascii="Verdana" w:hAnsi="Verdana"/>
          <w:color w:val="000000"/>
        </w:rPr>
        <w:t>f)o descriere a caracteristicilor fizice ale întregului proiect, formele fizice ale proiectului (planuri, clădiri, alte structuri, materiale de construcţie şi altele).</w:t>
      </w:r>
    </w:p>
    <w:p w:rsidR="009F3BBF" w:rsidRDefault="009F3BBF" w:rsidP="009F3BBF">
      <w:pPr>
        <w:shd w:val="clear" w:color="auto" w:fill="FFFFFF"/>
        <w:jc w:val="both"/>
        <w:rPr>
          <w:rFonts w:ascii="Verdana" w:hAnsi="Verdana"/>
          <w:color w:val="000000"/>
        </w:rPr>
      </w:pPr>
      <w:bookmarkStart w:id="17" w:name="do|ax5^E|spIII.|pa7"/>
      <w:bookmarkEnd w:id="17"/>
      <w:r>
        <w:rPr>
          <w:rStyle w:val="tpa"/>
          <w:rFonts w:ascii="Verdana" w:hAnsi="Verdana"/>
          <w:color w:val="000000"/>
        </w:rPr>
        <w:t>Se prezintă elementele specifice caracteristice proiectului propus:</w:t>
      </w:r>
    </w:p>
    <w:p w:rsidR="009F3BBF" w:rsidRDefault="009F3BBF" w:rsidP="009F3BBF">
      <w:pPr>
        <w:shd w:val="clear" w:color="auto" w:fill="FFFFFF"/>
        <w:jc w:val="both"/>
        <w:rPr>
          <w:rStyle w:val="tpa"/>
          <w:rFonts w:ascii="Verdana" w:hAnsi="Verdana"/>
          <w:color w:val="000000"/>
        </w:rPr>
      </w:pPr>
      <w:bookmarkStart w:id="18" w:name="do|ax5^E|spIII.|pa8"/>
      <w:bookmarkEnd w:id="18"/>
      <w:r>
        <w:rPr>
          <w:rStyle w:val="tpa"/>
          <w:rFonts w:ascii="Verdana" w:hAnsi="Verdana"/>
          <w:color w:val="000000"/>
        </w:rPr>
        <w:t>- profilul şi capacităţile de producţie;</w:t>
      </w:r>
    </w:p>
    <w:p w:rsidR="00DF23B3" w:rsidRDefault="00DF23B3" w:rsidP="009F3BBF">
      <w:pPr>
        <w:shd w:val="clear" w:color="auto" w:fill="FFFFFF"/>
        <w:jc w:val="both"/>
        <w:rPr>
          <w:rFonts w:ascii="Verdana" w:hAnsi="Verdana"/>
          <w:color w:val="000000"/>
        </w:rPr>
      </w:pPr>
      <w:r>
        <w:rPr>
          <w:rStyle w:val="tpa"/>
          <w:rFonts w:ascii="Verdana" w:hAnsi="Verdana"/>
          <w:color w:val="000000"/>
        </w:rPr>
        <w:t>Sistem de iluminat public</w:t>
      </w:r>
    </w:p>
    <w:p w:rsidR="009F3BBF" w:rsidRDefault="009F3BBF" w:rsidP="009F3BBF">
      <w:pPr>
        <w:shd w:val="clear" w:color="auto" w:fill="FFFFFF"/>
        <w:jc w:val="both"/>
        <w:rPr>
          <w:rStyle w:val="tpa"/>
          <w:rFonts w:ascii="Verdana" w:hAnsi="Verdana"/>
          <w:color w:val="000000"/>
        </w:rPr>
      </w:pPr>
      <w:bookmarkStart w:id="19" w:name="do|ax5^E|spIII.|pa9"/>
      <w:bookmarkEnd w:id="19"/>
      <w:r>
        <w:rPr>
          <w:rStyle w:val="tpa"/>
          <w:rFonts w:ascii="Verdana" w:hAnsi="Verdana"/>
          <w:color w:val="000000"/>
        </w:rPr>
        <w:t>- descrierea instalaţiei şi a fluxurilor tehnologice existente pe amplasament (după caz);</w:t>
      </w:r>
    </w:p>
    <w:p w:rsidR="00DF23B3" w:rsidRDefault="00DF23B3" w:rsidP="009F3BBF">
      <w:pPr>
        <w:shd w:val="clear" w:color="auto" w:fill="FFFFFF"/>
        <w:jc w:val="both"/>
        <w:rPr>
          <w:rFonts w:ascii="Verdana" w:hAnsi="Verdana"/>
          <w:color w:val="000000"/>
        </w:rPr>
      </w:pPr>
      <w:r>
        <w:rPr>
          <w:rStyle w:val="tpa"/>
          <w:rFonts w:ascii="Verdana" w:hAnsi="Verdana"/>
          <w:color w:val="000000"/>
        </w:rPr>
        <w:lastRenderedPageBreak/>
        <w:t>Instalatia de iluminat public este formata din retea electrica subterana, stalpi de iluminat si aparate de iluminat.</w:t>
      </w:r>
    </w:p>
    <w:p w:rsidR="009F3BBF" w:rsidRDefault="009F3BBF" w:rsidP="009F3BBF">
      <w:pPr>
        <w:shd w:val="clear" w:color="auto" w:fill="FFFFFF"/>
        <w:jc w:val="both"/>
        <w:rPr>
          <w:rStyle w:val="tpa"/>
          <w:rFonts w:ascii="Verdana" w:hAnsi="Verdana"/>
          <w:color w:val="000000"/>
        </w:rPr>
      </w:pPr>
      <w:bookmarkStart w:id="20" w:name="do|ax5^E|spIII.|pa10"/>
      <w:bookmarkEnd w:id="20"/>
      <w:r>
        <w:rPr>
          <w:rStyle w:val="tpa"/>
          <w:rFonts w:ascii="Verdana" w:hAnsi="Verdana"/>
          <w:color w:val="000000"/>
        </w:rPr>
        <w:t>- descrierea proceselor de producţie ale proiectului propus, în funcţie de specificul investiţiei, produse şi subproduse obţinute, mărimea, capacitatea;</w:t>
      </w:r>
    </w:p>
    <w:p w:rsidR="00DF23B3" w:rsidRDefault="00DF23B3"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21" w:name="do|ax5^E|spIII.|pa11"/>
      <w:bookmarkEnd w:id="21"/>
      <w:r>
        <w:rPr>
          <w:rStyle w:val="tpa"/>
          <w:rFonts w:ascii="Verdana" w:hAnsi="Verdana"/>
          <w:color w:val="000000"/>
        </w:rPr>
        <w:t>- materiile prime, energia şi combustibilii utilizaţi, cu modul de asigurare a acestora;</w:t>
      </w:r>
    </w:p>
    <w:p w:rsidR="00DF23B3" w:rsidRDefault="00DF23B3" w:rsidP="009F3BBF">
      <w:pPr>
        <w:shd w:val="clear" w:color="auto" w:fill="FFFFFF"/>
        <w:jc w:val="both"/>
        <w:rPr>
          <w:rFonts w:ascii="Verdana" w:hAnsi="Verdana"/>
          <w:color w:val="000000"/>
        </w:rPr>
      </w:pPr>
      <w:r>
        <w:rPr>
          <w:rStyle w:val="tpa"/>
          <w:rFonts w:ascii="Verdana" w:hAnsi="Verdana"/>
          <w:color w:val="000000"/>
        </w:rPr>
        <w:t>Energia electrica folosita pentru alimentarea aparatelor de iluminat este asigurata din sistemul energetic national – reteaua de medie tensiune, prin intermediul unor transformatoare existente pe traseu.</w:t>
      </w:r>
    </w:p>
    <w:p w:rsidR="009F3BBF" w:rsidRDefault="009F3BBF" w:rsidP="009F3BBF">
      <w:pPr>
        <w:shd w:val="clear" w:color="auto" w:fill="FFFFFF"/>
        <w:jc w:val="both"/>
        <w:rPr>
          <w:rStyle w:val="tpa"/>
          <w:rFonts w:ascii="Verdana" w:hAnsi="Verdana"/>
          <w:color w:val="000000"/>
        </w:rPr>
      </w:pPr>
      <w:bookmarkStart w:id="22" w:name="do|ax5^E|spIII.|pa12"/>
      <w:bookmarkEnd w:id="22"/>
      <w:r>
        <w:rPr>
          <w:rStyle w:val="tpa"/>
          <w:rFonts w:ascii="Verdana" w:hAnsi="Verdana"/>
          <w:color w:val="000000"/>
        </w:rPr>
        <w:t>- racordarea la reţelele utilitare existente în zonă;</w:t>
      </w:r>
    </w:p>
    <w:p w:rsidR="00DF23B3" w:rsidRDefault="00DF23B3" w:rsidP="009F3BBF">
      <w:pPr>
        <w:shd w:val="clear" w:color="auto" w:fill="FFFFFF"/>
        <w:jc w:val="both"/>
        <w:rPr>
          <w:rFonts w:ascii="Verdana" w:hAnsi="Verdana"/>
          <w:color w:val="000000"/>
        </w:rPr>
      </w:pPr>
      <w:r>
        <w:rPr>
          <w:rStyle w:val="tpa"/>
          <w:rFonts w:ascii="Verdana" w:hAnsi="Verdana"/>
          <w:color w:val="000000"/>
        </w:rPr>
        <w:t>Racordarea la reteaua electrica existenta se realizeaza prin intermediul unor puncte de aprindere proiectate.</w:t>
      </w:r>
    </w:p>
    <w:p w:rsidR="009F3BBF" w:rsidRDefault="009F3BBF" w:rsidP="009F3BBF">
      <w:pPr>
        <w:shd w:val="clear" w:color="auto" w:fill="FFFFFF"/>
        <w:jc w:val="both"/>
        <w:rPr>
          <w:rStyle w:val="tpa"/>
          <w:rFonts w:ascii="Verdana" w:hAnsi="Verdana"/>
          <w:color w:val="000000"/>
        </w:rPr>
      </w:pPr>
      <w:bookmarkStart w:id="23" w:name="do|ax5^E|spIII.|pa13"/>
      <w:bookmarkEnd w:id="23"/>
      <w:r>
        <w:rPr>
          <w:rStyle w:val="tpa"/>
          <w:rFonts w:ascii="Verdana" w:hAnsi="Verdana"/>
          <w:color w:val="000000"/>
        </w:rPr>
        <w:t>- descrierea lucrărilor de refacere a amplasamentului în zona afectată de execuţia investiţiei;</w:t>
      </w:r>
    </w:p>
    <w:p w:rsidR="00DF23B3" w:rsidRDefault="00DF23B3" w:rsidP="009F3BBF">
      <w:pPr>
        <w:shd w:val="clear" w:color="auto" w:fill="FFFFFF"/>
        <w:jc w:val="both"/>
        <w:rPr>
          <w:rFonts w:ascii="Verdana" w:hAnsi="Verdana"/>
          <w:color w:val="000000"/>
        </w:rPr>
      </w:pPr>
      <w:r>
        <w:rPr>
          <w:rStyle w:val="tpa"/>
          <w:rFonts w:ascii="Verdana" w:hAnsi="Verdana"/>
          <w:color w:val="000000"/>
        </w:rPr>
        <w:t>Refacerea amplasamentului consta in astuparea profilului de linie electrica subterana si refacerea betonului si asfaltului existente in zonele de subtraversare a drumului.</w:t>
      </w:r>
    </w:p>
    <w:p w:rsidR="009F3BBF" w:rsidRDefault="009F3BBF" w:rsidP="009F3BBF">
      <w:pPr>
        <w:shd w:val="clear" w:color="auto" w:fill="FFFFFF"/>
        <w:jc w:val="both"/>
        <w:rPr>
          <w:rStyle w:val="tpa"/>
          <w:rFonts w:ascii="Verdana" w:hAnsi="Verdana"/>
          <w:color w:val="000000"/>
        </w:rPr>
      </w:pPr>
      <w:bookmarkStart w:id="24" w:name="do|ax5^E|spIII.|pa14"/>
      <w:bookmarkEnd w:id="24"/>
      <w:r>
        <w:rPr>
          <w:rStyle w:val="tpa"/>
          <w:rFonts w:ascii="Verdana" w:hAnsi="Verdana"/>
          <w:color w:val="000000"/>
        </w:rPr>
        <w:t>- căi noi de acces sau schimbări ale celor existente;</w:t>
      </w:r>
    </w:p>
    <w:p w:rsidR="00DF23B3" w:rsidRDefault="00DF23B3"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25" w:name="do|ax5^E|spIII.|pa15"/>
      <w:bookmarkEnd w:id="25"/>
      <w:r>
        <w:rPr>
          <w:rStyle w:val="tpa"/>
          <w:rFonts w:ascii="Verdana" w:hAnsi="Verdana"/>
          <w:color w:val="000000"/>
        </w:rPr>
        <w:t>- resursele naturale folosite în construcţie şi funcţionare;</w:t>
      </w:r>
    </w:p>
    <w:p w:rsidR="00DF23B3" w:rsidRDefault="00DF23B3" w:rsidP="009F3BBF">
      <w:pPr>
        <w:shd w:val="clear" w:color="auto" w:fill="FFFFFF"/>
        <w:jc w:val="both"/>
        <w:rPr>
          <w:rFonts w:ascii="Verdana" w:hAnsi="Verdana"/>
          <w:color w:val="000000"/>
        </w:rPr>
      </w:pPr>
      <w:r>
        <w:rPr>
          <w:rStyle w:val="tpa"/>
          <w:rFonts w:ascii="Verdana" w:hAnsi="Verdana"/>
          <w:color w:val="000000"/>
        </w:rPr>
        <w:t xml:space="preserve">Resurse naturale folosite in constructie: </w:t>
      </w:r>
      <w:r w:rsidR="00ED386F">
        <w:rPr>
          <w:rStyle w:val="tpa"/>
          <w:rFonts w:ascii="Verdana" w:hAnsi="Verdana"/>
          <w:color w:val="000000"/>
        </w:rPr>
        <w:t>nisip si balast</w:t>
      </w:r>
    </w:p>
    <w:p w:rsidR="009F3BBF" w:rsidRDefault="009F3BBF" w:rsidP="009F3BBF">
      <w:pPr>
        <w:shd w:val="clear" w:color="auto" w:fill="FFFFFF"/>
        <w:jc w:val="both"/>
        <w:rPr>
          <w:rStyle w:val="tpa"/>
          <w:rFonts w:ascii="Verdana" w:hAnsi="Verdana"/>
          <w:color w:val="000000"/>
        </w:rPr>
      </w:pPr>
      <w:bookmarkStart w:id="26" w:name="do|ax5^E|spIII.|pa16"/>
      <w:bookmarkEnd w:id="26"/>
      <w:r>
        <w:rPr>
          <w:rStyle w:val="tpa"/>
          <w:rFonts w:ascii="Verdana" w:hAnsi="Verdana"/>
          <w:color w:val="000000"/>
        </w:rPr>
        <w:t>- metode folosite în construcţie/demolare;</w:t>
      </w:r>
    </w:p>
    <w:p w:rsidR="00DF23B3" w:rsidRDefault="00ED386F" w:rsidP="009F3BBF">
      <w:pPr>
        <w:shd w:val="clear" w:color="auto" w:fill="FFFFFF"/>
        <w:jc w:val="both"/>
        <w:rPr>
          <w:rFonts w:ascii="Verdana" w:hAnsi="Verdana"/>
          <w:color w:val="000000"/>
        </w:rPr>
      </w:pPr>
      <w:r>
        <w:rPr>
          <w:rStyle w:val="tpa"/>
          <w:rFonts w:ascii="Verdana" w:hAnsi="Verdana"/>
          <w:color w:val="000000"/>
        </w:rPr>
        <w:t>Sapatura, turnare beton pentru fundatii, astupare si aducere la starea initiala a ternului.</w:t>
      </w:r>
    </w:p>
    <w:p w:rsidR="009F3BBF" w:rsidRDefault="009F3BBF" w:rsidP="009F3BBF">
      <w:pPr>
        <w:shd w:val="clear" w:color="auto" w:fill="FFFFFF"/>
        <w:jc w:val="both"/>
        <w:rPr>
          <w:rStyle w:val="tpa"/>
          <w:rFonts w:ascii="Verdana" w:hAnsi="Verdana"/>
          <w:color w:val="000000"/>
        </w:rPr>
      </w:pPr>
      <w:bookmarkStart w:id="27" w:name="do|ax5^E|spIII.|pa17"/>
      <w:bookmarkEnd w:id="27"/>
      <w:r>
        <w:rPr>
          <w:rStyle w:val="tpa"/>
          <w:rFonts w:ascii="Verdana" w:hAnsi="Verdana"/>
          <w:color w:val="000000"/>
        </w:rPr>
        <w:t>- planul de execuţie, cuprinzând faza de construcţie, punerea în funcţiune, exploatare, refacere şi folosire ulterioară;</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Faze de constructie:</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pichetare fundatii, sapare si turnare fundatii</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pichetare profil LES si realizare profil LES</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montare stalpi si aparate de iluminat</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aducerea terenului la starea initiala</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montare puncte de aprindere</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punerea in functiune a instalatiei executate</w:t>
      </w:r>
    </w:p>
    <w:p w:rsidR="00ED386F" w:rsidRDefault="00ED386F" w:rsidP="009F3BBF">
      <w:pPr>
        <w:shd w:val="clear" w:color="auto" w:fill="FFFFFF"/>
        <w:jc w:val="both"/>
        <w:rPr>
          <w:rStyle w:val="tpa"/>
          <w:rFonts w:ascii="Verdana" w:hAnsi="Verdana"/>
          <w:color w:val="000000"/>
        </w:rPr>
      </w:pPr>
      <w:r>
        <w:rPr>
          <w:rStyle w:val="tpa"/>
          <w:rFonts w:ascii="Verdana" w:hAnsi="Verdana"/>
          <w:color w:val="000000"/>
        </w:rPr>
        <w:tab/>
        <w:t>- folosirea ulterioara</w:t>
      </w:r>
    </w:p>
    <w:p w:rsidR="00ED386F" w:rsidRDefault="00ED386F" w:rsidP="009F3BBF">
      <w:pPr>
        <w:shd w:val="clear" w:color="auto" w:fill="FFFFFF"/>
        <w:jc w:val="both"/>
        <w:rPr>
          <w:rFonts w:ascii="Verdana" w:hAnsi="Verdana"/>
          <w:color w:val="000000"/>
        </w:rPr>
      </w:pPr>
    </w:p>
    <w:p w:rsidR="009F3BBF" w:rsidRDefault="009F3BBF" w:rsidP="009F3BBF">
      <w:pPr>
        <w:shd w:val="clear" w:color="auto" w:fill="FFFFFF"/>
        <w:jc w:val="both"/>
        <w:rPr>
          <w:rStyle w:val="tpa"/>
          <w:rFonts w:ascii="Verdana" w:hAnsi="Verdana"/>
          <w:color w:val="000000"/>
        </w:rPr>
      </w:pPr>
      <w:bookmarkStart w:id="28" w:name="do|ax5^E|spIII.|pa18"/>
      <w:bookmarkEnd w:id="28"/>
      <w:r>
        <w:rPr>
          <w:rStyle w:val="tpa"/>
          <w:rFonts w:ascii="Verdana" w:hAnsi="Verdana"/>
          <w:color w:val="000000"/>
        </w:rPr>
        <w:t>- relaţia cu alte proiecte existente sau planificate;</w:t>
      </w:r>
    </w:p>
    <w:p w:rsidR="007D6377" w:rsidRDefault="007D6377"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29" w:name="do|ax5^E|spIII.|pa19"/>
      <w:bookmarkEnd w:id="29"/>
      <w:r>
        <w:rPr>
          <w:rStyle w:val="tpa"/>
          <w:rFonts w:ascii="Verdana" w:hAnsi="Verdana"/>
          <w:color w:val="000000"/>
        </w:rPr>
        <w:t>- detalii privind alternativele care au fost luate în considerare;</w:t>
      </w:r>
    </w:p>
    <w:p w:rsidR="007D6377" w:rsidRDefault="007D6377"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30" w:name="do|ax5^E|spIII.|pa20"/>
      <w:bookmarkEnd w:id="30"/>
      <w:r>
        <w:rPr>
          <w:rStyle w:val="tpa"/>
          <w:rFonts w:ascii="Verdana" w:hAnsi="Verdana"/>
          <w:color w:val="000000"/>
        </w:rPr>
        <w:t>- alte activităţi care pot apărea ca urmare a proiectului (de exemplu, extragerea de agregate, asigurarea unor noi surse de apă, surse sau linii de transport al energiei, creşterea numărului de locuinţe, eliminarea apelor uzate şi a deşeurilor);</w:t>
      </w:r>
    </w:p>
    <w:p w:rsidR="007D6377" w:rsidRDefault="007D6377" w:rsidP="009F3BBF">
      <w:pPr>
        <w:shd w:val="clear" w:color="auto" w:fill="FFFFFF"/>
        <w:jc w:val="both"/>
        <w:rPr>
          <w:rFonts w:ascii="Verdana" w:hAnsi="Verdana"/>
          <w:color w:val="000000"/>
        </w:rPr>
      </w:pPr>
      <w:r>
        <w:rPr>
          <w:rStyle w:val="tpa"/>
          <w:rFonts w:ascii="Verdana" w:hAnsi="Verdana"/>
          <w:color w:val="000000"/>
        </w:rPr>
        <w:t>Apar surse de alimentare cu energie electeica – puncte de aprindere nou montate</w:t>
      </w:r>
    </w:p>
    <w:p w:rsidR="009F3BBF" w:rsidRDefault="009F3BBF" w:rsidP="009F3BBF">
      <w:pPr>
        <w:shd w:val="clear" w:color="auto" w:fill="FFFFFF"/>
        <w:jc w:val="both"/>
        <w:rPr>
          <w:rStyle w:val="tpa"/>
          <w:rFonts w:ascii="Verdana" w:hAnsi="Verdana"/>
          <w:color w:val="000000"/>
        </w:rPr>
      </w:pPr>
      <w:bookmarkStart w:id="31" w:name="do|ax5^E|spIII.|pa21"/>
      <w:bookmarkEnd w:id="31"/>
      <w:r>
        <w:rPr>
          <w:rStyle w:val="tpa"/>
          <w:rFonts w:ascii="Verdana" w:hAnsi="Verdana"/>
          <w:color w:val="000000"/>
        </w:rPr>
        <w:t>- alte autorizaţii cerute pentru proiect.</w:t>
      </w:r>
    </w:p>
    <w:p w:rsidR="007D6377" w:rsidRDefault="007D6377"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32" w:name="do|ax5^E|spIV."/>
      <w:bookmarkEnd w:id="32"/>
      <w:r>
        <w:rPr>
          <w:rStyle w:val="sp"/>
          <w:rFonts w:ascii="Verdana" w:hAnsi="Verdana"/>
          <w:b/>
          <w:bCs/>
          <w:color w:val="8F0000"/>
        </w:rPr>
        <w:t>IV.</w:t>
      </w:r>
      <w:r>
        <w:rPr>
          <w:rStyle w:val="tsp"/>
          <w:rFonts w:ascii="Verdana" w:hAnsi="Verdana"/>
          <w:color w:val="000000"/>
        </w:rPr>
        <w:t>Descrierea lucrărilor de demolare necesare:</w:t>
      </w:r>
    </w:p>
    <w:p w:rsidR="009F3BBF" w:rsidRDefault="009F3BBF" w:rsidP="009F3BBF">
      <w:pPr>
        <w:shd w:val="clear" w:color="auto" w:fill="FFFFFF"/>
        <w:jc w:val="both"/>
        <w:rPr>
          <w:rStyle w:val="tpa"/>
          <w:rFonts w:ascii="Verdana" w:hAnsi="Verdana"/>
          <w:color w:val="000000"/>
        </w:rPr>
      </w:pPr>
      <w:bookmarkStart w:id="33" w:name="do|ax5^E|spIV.|pa1"/>
      <w:bookmarkEnd w:id="33"/>
      <w:r>
        <w:rPr>
          <w:rStyle w:val="tpa"/>
          <w:rFonts w:ascii="Verdana" w:hAnsi="Verdana"/>
          <w:color w:val="000000"/>
        </w:rPr>
        <w:t>- planul de execuţie a lucrărilor de demolare, de refacere şi folosire ulterioară a terenului;</w:t>
      </w:r>
    </w:p>
    <w:p w:rsidR="007D6377" w:rsidRDefault="007D6377"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34" w:name="do|ax5^E|spIV.|pa2"/>
      <w:bookmarkEnd w:id="34"/>
      <w:r>
        <w:rPr>
          <w:rStyle w:val="tpa"/>
          <w:rFonts w:ascii="Verdana" w:hAnsi="Verdana"/>
          <w:color w:val="000000"/>
        </w:rPr>
        <w:t>- descrierea lucrărilor de refacere a amplasamentului;</w:t>
      </w:r>
    </w:p>
    <w:p w:rsidR="007D6377" w:rsidRDefault="007D6377"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35" w:name="do|ax5^E|spIV.|pa3"/>
      <w:bookmarkEnd w:id="35"/>
      <w:r>
        <w:rPr>
          <w:rStyle w:val="tpa"/>
          <w:rFonts w:ascii="Verdana" w:hAnsi="Verdana"/>
          <w:color w:val="000000"/>
        </w:rPr>
        <w:t>- căi noi de acces sau schimbări ale celor existente, după caz;</w:t>
      </w:r>
    </w:p>
    <w:p w:rsidR="007D6377" w:rsidRDefault="007D6377" w:rsidP="007D6377">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36" w:name="do|ax5^E|spIV.|pa4"/>
      <w:bookmarkEnd w:id="36"/>
      <w:r>
        <w:rPr>
          <w:rStyle w:val="tpa"/>
          <w:rFonts w:ascii="Verdana" w:hAnsi="Verdana"/>
          <w:color w:val="000000"/>
        </w:rPr>
        <w:t>- metode folosite în demolare;</w:t>
      </w:r>
    </w:p>
    <w:p w:rsidR="007D6377" w:rsidRDefault="007D6377" w:rsidP="007D6377">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37" w:name="do|ax5^E|spIV.|pa5"/>
      <w:bookmarkEnd w:id="37"/>
      <w:r>
        <w:rPr>
          <w:rStyle w:val="tpa"/>
          <w:rFonts w:ascii="Verdana" w:hAnsi="Verdana"/>
          <w:color w:val="000000"/>
        </w:rPr>
        <w:t>- detalii privind alternativele care au fost luate în considerare;</w:t>
      </w:r>
    </w:p>
    <w:p w:rsidR="007D6377" w:rsidRDefault="007D6377" w:rsidP="007D6377">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38" w:name="do|ax5^E|spIV.|pa6"/>
      <w:bookmarkEnd w:id="38"/>
      <w:r>
        <w:rPr>
          <w:rStyle w:val="tpa"/>
          <w:rFonts w:ascii="Verdana" w:hAnsi="Verdana"/>
          <w:color w:val="000000"/>
        </w:rPr>
        <w:t>- alte activităţi care pot apărea ca urmare a demolării (de exemplu, eliminarea deşeurilor).</w:t>
      </w:r>
    </w:p>
    <w:p w:rsidR="007D6377" w:rsidRDefault="007D6377" w:rsidP="007D6377">
      <w:pPr>
        <w:shd w:val="clear" w:color="auto" w:fill="FFFFFF"/>
        <w:jc w:val="both"/>
        <w:rPr>
          <w:rFonts w:ascii="Verdana" w:hAnsi="Verdana"/>
          <w:color w:val="000000"/>
        </w:rPr>
      </w:pPr>
      <w:bookmarkStart w:id="39" w:name="do|ax5^E|spV."/>
      <w:bookmarkEnd w:id="39"/>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r>
        <w:rPr>
          <w:rStyle w:val="sp"/>
          <w:rFonts w:ascii="Verdana" w:hAnsi="Verdana"/>
          <w:b/>
          <w:bCs/>
          <w:color w:val="8F0000"/>
        </w:rPr>
        <w:t>V.</w:t>
      </w:r>
      <w:r>
        <w:rPr>
          <w:rStyle w:val="tsp"/>
          <w:rFonts w:ascii="Verdana" w:hAnsi="Verdana"/>
          <w:color w:val="000000"/>
        </w:rPr>
        <w:t>Descrierea amplasării proiectului:</w:t>
      </w:r>
    </w:p>
    <w:p w:rsidR="009F3BBF" w:rsidRDefault="009F3BBF" w:rsidP="009F3BBF">
      <w:pPr>
        <w:shd w:val="clear" w:color="auto" w:fill="FFFFFF"/>
        <w:jc w:val="both"/>
        <w:rPr>
          <w:rStyle w:val="tpa"/>
          <w:rFonts w:ascii="Verdana" w:hAnsi="Verdana"/>
          <w:color w:val="000000"/>
        </w:rPr>
      </w:pPr>
      <w:bookmarkStart w:id="40" w:name="do|ax5^E|spV.|pa1"/>
      <w:bookmarkEnd w:id="40"/>
      <w:r>
        <w:rPr>
          <w:rStyle w:val="tpa"/>
          <w:rFonts w:ascii="Verdana" w:hAnsi="Verdana"/>
          <w:color w:val="000000"/>
        </w:rPr>
        <w:t>- distanţa faţă de graniţe pentru proiectele care cad sub incidenţa </w:t>
      </w:r>
      <w:hyperlink r:id="rId7" w:history="1">
        <w:r>
          <w:rPr>
            <w:rStyle w:val="Hyperlink"/>
            <w:rFonts w:ascii="Verdana" w:hAnsi="Verdana"/>
            <w:b/>
            <w:bCs/>
            <w:color w:val="333399"/>
          </w:rPr>
          <w:t>Convenţiei privind evaluarea impactului asupra mediului în context transfrontieră</w:t>
        </w:r>
      </w:hyperlink>
      <w:r>
        <w:rPr>
          <w:rStyle w:val="tpa"/>
          <w:rFonts w:ascii="Verdana" w:hAnsi="Verdana"/>
          <w:color w:val="000000"/>
        </w:rPr>
        <w:t>, adoptată la Espoo la 25 februarie 1991, ratificată prin Legea nr. </w:t>
      </w:r>
      <w:hyperlink r:id="rId8" w:history="1">
        <w:r>
          <w:rPr>
            <w:rStyle w:val="Hyperlink"/>
            <w:rFonts w:ascii="Verdana" w:hAnsi="Verdana"/>
            <w:b/>
            <w:bCs/>
            <w:color w:val="333399"/>
          </w:rPr>
          <w:t>22/2001</w:t>
        </w:r>
      </w:hyperlink>
      <w:r>
        <w:rPr>
          <w:rStyle w:val="tpa"/>
          <w:rFonts w:ascii="Verdana" w:hAnsi="Verdana"/>
          <w:color w:val="000000"/>
        </w:rPr>
        <w:t>, cu completările ulterioare;</w:t>
      </w:r>
    </w:p>
    <w:p w:rsidR="007D6377" w:rsidRDefault="00CA3C73" w:rsidP="009F3BBF">
      <w:pPr>
        <w:shd w:val="clear" w:color="auto" w:fill="FFFFFF"/>
        <w:jc w:val="both"/>
        <w:rPr>
          <w:rFonts w:ascii="Verdana" w:hAnsi="Verdana"/>
          <w:color w:val="000000"/>
        </w:rPr>
      </w:pPr>
      <w:r w:rsidRPr="00CA3C73">
        <w:rPr>
          <w:rStyle w:val="sttlinie"/>
          <w:rFonts w:ascii="Verdana" w:hAnsi="Verdana" w:cs="Arial"/>
        </w:rPr>
        <w:t>Proiectul nu cade sub incidenta Conventiei, asadar nu este cazul</w:t>
      </w:r>
      <w:r>
        <w:rPr>
          <w:rStyle w:val="sttlinie"/>
          <w:rFonts w:ascii="Arial" w:hAnsi="Arial" w:cs="Arial"/>
        </w:rPr>
        <w:t>.</w:t>
      </w:r>
    </w:p>
    <w:p w:rsidR="009F3BBF" w:rsidRDefault="009F3BBF" w:rsidP="009F3BBF">
      <w:pPr>
        <w:shd w:val="clear" w:color="auto" w:fill="FFFFFF"/>
        <w:jc w:val="both"/>
        <w:rPr>
          <w:rStyle w:val="tpa"/>
          <w:rFonts w:ascii="Verdana" w:hAnsi="Verdana"/>
          <w:color w:val="000000"/>
        </w:rPr>
      </w:pPr>
      <w:bookmarkStart w:id="41" w:name="do|ax5^E|spV.|pa2"/>
      <w:bookmarkEnd w:id="41"/>
      <w:r>
        <w:rPr>
          <w:rStyle w:val="tpa"/>
          <w:rFonts w:ascii="Verdana" w:hAnsi="Verdana"/>
          <w:color w:val="000000"/>
        </w:rPr>
        <w:t xml:space="preserve">- localizarea amplasamentului în raport cu patrimoniul cultural potrivit Listei monumentelor istorice, actualizată, aprobată prin Ordinul ministrului culturii şi </w:t>
      </w:r>
      <w:r>
        <w:rPr>
          <w:rStyle w:val="tpa"/>
          <w:rFonts w:ascii="Verdana" w:hAnsi="Verdana"/>
          <w:color w:val="000000"/>
        </w:rPr>
        <w:lastRenderedPageBreak/>
        <w:t>cultelor nr. </w:t>
      </w:r>
      <w:hyperlink r:id="rId9" w:history="1">
        <w:r>
          <w:rPr>
            <w:rStyle w:val="Hyperlink"/>
            <w:rFonts w:ascii="Verdana" w:hAnsi="Verdana"/>
            <w:b/>
            <w:bCs/>
            <w:color w:val="333399"/>
          </w:rPr>
          <w:t>2.314/2004</w:t>
        </w:r>
      </w:hyperlink>
      <w:r>
        <w:rPr>
          <w:rStyle w:val="tpa"/>
          <w:rFonts w:ascii="Verdana" w:hAnsi="Verdana"/>
          <w:color w:val="000000"/>
        </w:rPr>
        <w:t>, cu modificările ulterioare, şi Repertoriului arheologic naţional prevăzut de Ordonanţa Guvernului nr. </w:t>
      </w:r>
      <w:hyperlink r:id="rId10" w:history="1">
        <w:r>
          <w:rPr>
            <w:rStyle w:val="Hyperlink"/>
            <w:rFonts w:ascii="Verdana" w:hAnsi="Verdana"/>
            <w:b/>
            <w:bCs/>
            <w:color w:val="333399"/>
          </w:rPr>
          <w:t>43/2000</w:t>
        </w:r>
      </w:hyperlink>
      <w:r>
        <w:rPr>
          <w:rStyle w:val="tpa"/>
          <w:rFonts w:ascii="Verdana" w:hAnsi="Verdana"/>
          <w:color w:val="000000"/>
        </w:rPr>
        <w:t> privind protecţia patrimoniului arheologic şi declararea unor situri arheologice ca zone de interes naţional, republicată, cu modificările şi completările ulterioare;</w:t>
      </w:r>
    </w:p>
    <w:p w:rsidR="007D6377" w:rsidRPr="00CA3C73" w:rsidRDefault="00CA3C73" w:rsidP="009F3BBF">
      <w:pPr>
        <w:shd w:val="clear" w:color="auto" w:fill="FFFFFF"/>
        <w:jc w:val="both"/>
        <w:rPr>
          <w:rFonts w:ascii="Verdana" w:hAnsi="Verdana"/>
          <w:color w:val="000000"/>
        </w:rPr>
      </w:pPr>
      <w:r w:rsidRPr="00CA3C73">
        <w:rPr>
          <w:rFonts w:ascii="Verdana" w:hAnsi="Verdana" w:cs="Arial"/>
        </w:rPr>
        <w:t>Amplasamentul proiectului nu se afla in zona monumentelor istorice.</w:t>
      </w:r>
    </w:p>
    <w:p w:rsidR="009F3BBF" w:rsidRDefault="009F3BBF" w:rsidP="009F3BBF">
      <w:pPr>
        <w:shd w:val="clear" w:color="auto" w:fill="FFFFFF"/>
        <w:jc w:val="both"/>
        <w:rPr>
          <w:rFonts w:ascii="Verdana" w:hAnsi="Verdana"/>
          <w:color w:val="000000"/>
        </w:rPr>
      </w:pPr>
      <w:bookmarkStart w:id="42" w:name="do|ax5^E|spV.|pa3"/>
      <w:bookmarkEnd w:id="42"/>
      <w:r>
        <w:rPr>
          <w:rStyle w:val="tpa"/>
          <w:rFonts w:ascii="Verdana" w:hAnsi="Verdana"/>
          <w:color w:val="000000"/>
        </w:rPr>
        <w:t>- hărţi, fotografii ale amplasamentului care pot oferi informaţii privind caracteristicile fizice ale mediului, atât naturale, cât şi artificiale, şi alte informaţii privind:</w:t>
      </w:r>
    </w:p>
    <w:p w:rsidR="009F3BBF" w:rsidRDefault="009F3BBF" w:rsidP="009F3BBF">
      <w:pPr>
        <w:shd w:val="clear" w:color="auto" w:fill="FFFFFF"/>
        <w:jc w:val="both"/>
        <w:rPr>
          <w:rStyle w:val="tpa"/>
          <w:rFonts w:ascii="Verdana" w:hAnsi="Verdana"/>
          <w:color w:val="000000"/>
        </w:rPr>
      </w:pPr>
      <w:bookmarkStart w:id="43" w:name="do|ax5^E|spV.|pa4"/>
      <w:bookmarkEnd w:id="43"/>
      <w:r>
        <w:rPr>
          <w:rStyle w:val="tpa"/>
          <w:rFonts w:ascii="Verdana" w:hAnsi="Verdana"/>
          <w:color w:val="000000"/>
        </w:rPr>
        <w:t>- folosinţele actuale şi planificate ale terenului atât pe amplasament, cât şi pe zone adiacente acestuia;</w:t>
      </w:r>
    </w:p>
    <w:p w:rsidR="000C75EB" w:rsidRDefault="000C75EB"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44" w:name="do|ax5^E|spV.|pa5"/>
      <w:bookmarkEnd w:id="44"/>
      <w:r>
        <w:rPr>
          <w:rStyle w:val="tpa"/>
          <w:rFonts w:ascii="Verdana" w:hAnsi="Verdana"/>
          <w:color w:val="000000"/>
        </w:rPr>
        <w:t>- politici de zonare şi de folosire a terenului;</w:t>
      </w:r>
    </w:p>
    <w:p w:rsidR="000C75EB" w:rsidRDefault="000C75EB"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45" w:name="do|ax5^E|spV.|pa6"/>
      <w:bookmarkEnd w:id="45"/>
      <w:r>
        <w:rPr>
          <w:rStyle w:val="tpa"/>
          <w:rFonts w:ascii="Verdana" w:hAnsi="Verdana"/>
          <w:color w:val="000000"/>
        </w:rPr>
        <w:t>- arealele sensibile;</w:t>
      </w:r>
    </w:p>
    <w:p w:rsidR="000C75EB" w:rsidRDefault="000C75EB"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46" w:name="do|ax5^E|spV.|pa7"/>
      <w:bookmarkEnd w:id="46"/>
      <w:r w:rsidRPr="00FD54A7">
        <w:rPr>
          <w:rStyle w:val="tpa"/>
          <w:rFonts w:ascii="Verdana" w:hAnsi="Verdana"/>
          <w:color w:val="000000"/>
        </w:rPr>
        <w:t>- coordonatele geografice ale amplasamentului proiectului, care vor fi prezentate sub formă de vector în format digital cu referinţă geografică, în sistem de proiecţie naţională Stereo 1970;</w:t>
      </w:r>
    </w:p>
    <w:p w:rsidR="0077581C" w:rsidRPr="00D060F0" w:rsidRDefault="00405891" w:rsidP="009F3BBF">
      <w:pPr>
        <w:shd w:val="clear" w:color="auto" w:fill="FFFFFF"/>
        <w:jc w:val="both"/>
        <w:rPr>
          <w:rFonts w:ascii="Verdana" w:hAnsi="Verdana"/>
          <w:color w:val="000000"/>
        </w:rPr>
      </w:pPr>
      <w:r w:rsidRPr="00D060F0">
        <w:rPr>
          <w:rFonts w:ascii="Verdana" w:hAnsi="Verdana"/>
          <w:color w:val="000000"/>
        </w:rPr>
        <w:t>45°23´47.1</w:t>
      </w:r>
      <w:r w:rsidRPr="00D060F0">
        <w:rPr>
          <w:rFonts w:ascii="Calibri" w:hAnsi="Calibri" w:cs="Calibri"/>
          <w:color w:val="000000"/>
        </w:rPr>
        <w:t>ʺ</w:t>
      </w:r>
      <w:r w:rsidRPr="00D060F0">
        <w:rPr>
          <w:rFonts w:ascii="Verdana" w:hAnsi="Verdana"/>
          <w:color w:val="000000"/>
        </w:rPr>
        <w:t>N - 25°26´33.3</w:t>
      </w:r>
      <w:r w:rsidRPr="00D060F0">
        <w:rPr>
          <w:rFonts w:ascii="Calibri" w:hAnsi="Calibri" w:cs="Calibri"/>
          <w:color w:val="000000"/>
        </w:rPr>
        <w:t>ʺ</w:t>
      </w:r>
      <w:r w:rsidRPr="00D060F0">
        <w:rPr>
          <w:rFonts w:ascii="Verdana" w:hAnsi="Verdana"/>
          <w:color w:val="000000"/>
        </w:rPr>
        <w:t>E</w:t>
      </w:r>
    </w:p>
    <w:p w:rsidR="00405891" w:rsidRDefault="00405891" w:rsidP="009F3BBF">
      <w:pPr>
        <w:shd w:val="clear" w:color="auto" w:fill="FFFFFF"/>
        <w:jc w:val="both"/>
        <w:rPr>
          <w:rFonts w:ascii="Verdana" w:hAnsi="Verdana"/>
          <w:color w:val="000000"/>
        </w:rPr>
      </w:pPr>
      <w:r w:rsidRPr="00D060F0">
        <w:rPr>
          <w:rFonts w:ascii="Verdana" w:hAnsi="Verdana"/>
          <w:color w:val="000000"/>
        </w:rPr>
        <w:t>45°2</w:t>
      </w:r>
      <w:r w:rsidR="00FD54A7" w:rsidRPr="00D060F0">
        <w:rPr>
          <w:rFonts w:ascii="Verdana" w:hAnsi="Verdana"/>
          <w:color w:val="000000"/>
        </w:rPr>
        <w:t>1</w:t>
      </w:r>
      <w:r w:rsidRPr="00D060F0">
        <w:rPr>
          <w:rFonts w:ascii="Verdana" w:hAnsi="Verdana"/>
          <w:color w:val="000000"/>
        </w:rPr>
        <w:t>´4</w:t>
      </w:r>
      <w:r w:rsidR="00FD54A7" w:rsidRPr="00D060F0">
        <w:rPr>
          <w:rFonts w:ascii="Verdana" w:hAnsi="Verdana"/>
          <w:color w:val="000000"/>
        </w:rPr>
        <w:t>3</w:t>
      </w:r>
      <w:r w:rsidRPr="00D060F0">
        <w:rPr>
          <w:rFonts w:ascii="Verdana" w:hAnsi="Verdana"/>
          <w:color w:val="000000"/>
        </w:rPr>
        <w:t>.1</w:t>
      </w:r>
      <w:r w:rsidRPr="00D060F0">
        <w:rPr>
          <w:rFonts w:ascii="Calibri" w:hAnsi="Calibri" w:cs="Calibri"/>
          <w:color w:val="000000"/>
        </w:rPr>
        <w:t>ʺ</w:t>
      </w:r>
      <w:r w:rsidRPr="00D060F0">
        <w:rPr>
          <w:rFonts w:ascii="Verdana" w:hAnsi="Verdana"/>
          <w:color w:val="000000"/>
        </w:rPr>
        <w:t>N - 25°2</w:t>
      </w:r>
      <w:r w:rsidR="00FD54A7" w:rsidRPr="00D060F0">
        <w:rPr>
          <w:rFonts w:ascii="Verdana" w:hAnsi="Verdana"/>
          <w:color w:val="000000"/>
        </w:rPr>
        <w:t>5</w:t>
      </w:r>
      <w:r w:rsidRPr="00D060F0">
        <w:rPr>
          <w:rFonts w:ascii="Verdana" w:hAnsi="Verdana"/>
          <w:color w:val="000000"/>
        </w:rPr>
        <w:t>´</w:t>
      </w:r>
      <w:r w:rsidR="00FD54A7" w:rsidRPr="00D060F0">
        <w:rPr>
          <w:rFonts w:ascii="Verdana" w:hAnsi="Verdana"/>
          <w:color w:val="000000"/>
        </w:rPr>
        <w:t>53.4</w:t>
      </w:r>
      <w:r w:rsidRPr="00D060F0">
        <w:rPr>
          <w:rFonts w:ascii="Calibri" w:hAnsi="Calibri" w:cs="Calibri"/>
          <w:color w:val="000000"/>
        </w:rPr>
        <w:t>ʺ</w:t>
      </w:r>
      <w:r w:rsidRPr="00D060F0">
        <w:rPr>
          <w:rFonts w:ascii="Verdana" w:hAnsi="Verdana"/>
          <w:color w:val="000000"/>
        </w:rPr>
        <w:t>E</w:t>
      </w:r>
    </w:p>
    <w:p w:rsidR="009F3BBF" w:rsidRDefault="009F3BBF" w:rsidP="009F3BBF">
      <w:pPr>
        <w:shd w:val="clear" w:color="auto" w:fill="FFFFFF"/>
        <w:jc w:val="both"/>
        <w:rPr>
          <w:rStyle w:val="tpa"/>
          <w:rFonts w:ascii="Verdana" w:hAnsi="Verdana"/>
          <w:color w:val="000000"/>
        </w:rPr>
      </w:pPr>
      <w:bookmarkStart w:id="47" w:name="do|ax5^E|spV.|pa8"/>
      <w:bookmarkEnd w:id="47"/>
      <w:r>
        <w:rPr>
          <w:rStyle w:val="tpa"/>
          <w:rFonts w:ascii="Verdana" w:hAnsi="Verdana"/>
          <w:color w:val="000000"/>
        </w:rPr>
        <w:t>- detalii privind orice variantă de amplasament care a fost luată în considerare.</w:t>
      </w:r>
    </w:p>
    <w:p w:rsidR="000C75EB" w:rsidRDefault="000C75EB"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48" w:name="do|ax5^E|spVI."/>
      <w:bookmarkEnd w:id="48"/>
      <w:r>
        <w:rPr>
          <w:rStyle w:val="sp"/>
          <w:rFonts w:ascii="Verdana" w:hAnsi="Verdana"/>
          <w:b/>
          <w:bCs/>
          <w:color w:val="8F0000"/>
        </w:rPr>
        <w:t>VI.</w:t>
      </w:r>
      <w:r>
        <w:rPr>
          <w:rStyle w:val="tsp"/>
          <w:rFonts w:ascii="Verdana" w:hAnsi="Verdana"/>
          <w:color w:val="000000"/>
        </w:rPr>
        <w:t>Descrierea tuturor efectelor semnificative posibile asupra mediului ale proiectului, în limita informaţiilor disponibile:</w:t>
      </w:r>
    </w:p>
    <w:p w:rsidR="009F3BBF" w:rsidRDefault="009F3BBF" w:rsidP="009F3BBF">
      <w:pPr>
        <w:shd w:val="clear" w:color="auto" w:fill="FFFFFF"/>
        <w:jc w:val="both"/>
        <w:rPr>
          <w:rFonts w:ascii="Verdana" w:hAnsi="Verdana"/>
          <w:color w:val="000000"/>
        </w:rPr>
      </w:pPr>
      <w:bookmarkStart w:id="49" w:name="do|ax5^E|spVI.|alA"/>
      <w:bookmarkEnd w:id="49"/>
      <w:r>
        <w:rPr>
          <w:rStyle w:val="al"/>
          <w:rFonts w:ascii="Verdana" w:hAnsi="Verdana"/>
          <w:b/>
          <w:bCs/>
          <w:color w:val="008F00"/>
        </w:rPr>
        <w:t>(A)</w:t>
      </w:r>
      <w:r>
        <w:rPr>
          <w:rStyle w:val="tal"/>
          <w:rFonts w:ascii="Verdana" w:hAnsi="Verdana"/>
          <w:color w:val="000000"/>
        </w:rPr>
        <w:t>Surse de poluanţi şi instalaţii pentru reţinerea, evacuarea şi dispersia poluanţilor în mediu:</w:t>
      </w:r>
    </w:p>
    <w:p w:rsidR="009F3BBF" w:rsidRDefault="009F3BBF" w:rsidP="009F3BBF">
      <w:pPr>
        <w:shd w:val="clear" w:color="auto" w:fill="FFFFFF"/>
        <w:jc w:val="both"/>
        <w:rPr>
          <w:rFonts w:ascii="Verdana" w:hAnsi="Verdana"/>
          <w:color w:val="000000"/>
        </w:rPr>
      </w:pPr>
      <w:bookmarkStart w:id="50" w:name="do|ax5^E|spVI.|alA|lia"/>
      <w:bookmarkEnd w:id="50"/>
      <w:r>
        <w:rPr>
          <w:rStyle w:val="li"/>
          <w:rFonts w:ascii="Verdana" w:hAnsi="Verdana"/>
          <w:b/>
          <w:bCs/>
          <w:color w:val="8F0000"/>
        </w:rPr>
        <w:t>a)</w:t>
      </w:r>
      <w:r>
        <w:rPr>
          <w:rStyle w:val="tli"/>
          <w:rFonts w:ascii="Verdana" w:hAnsi="Verdana"/>
          <w:color w:val="000000"/>
        </w:rPr>
        <w:t>protecţia calităţii apelor:</w:t>
      </w:r>
    </w:p>
    <w:p w:rsidR="009F3BBF" w:rsidRDefault="009F3BBF" w:rsidP="009F3BBF">
      <w:pPr>
        <w:shd w:val="clear" w:color="auto" w:fill="FFFFFF"/>
        <w:jc w:val="both"/>
        <w:rPr>
          <w:rStyle w:val="tpa"/>
          <w:rFonts w:ascii="Verdana" w:hAnsi="Verdana"/>
          <w:color w:val="000000"/>
        </w:rPr>
      </w:pPr>
      <w:bookmarkStart w:id="51" w:name="do|ax5^E|spVI.|alA|lia|pa1"/>
      <w:bookmarkEnd w:id="51"/>
      <w:r>
        <w:rPr>
          <w:rStyle w:val="tpa"/>
          <w:rFonts w:ascii="Verdana" w:hAnsi="Verdana"/>
          <w:color w:val="000000"/>
        </w:rPr>
        <w:t>- sursele de poluanţi pentru ape, locul de evacuare sau emisarul;</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52" w:name="do|ax5^E|spVI.|alA|lia|pa2"/>
      <w:bookmarkEnd w:id="52"/>
      <w:r>
        <w:rPr>
          <w:rStyle w:val="tpa"/>
          <w:rFonts w:ascii="Verdana" w:hAnsi="Verdana"/>
          <w:color w:val="000000"/>
        </w:rPr>
        <w:t>- staţiile şi instalaţiile de epurare sau de preepurare a apelor uzate prevăzute;</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53" w:name="do|ax5^E|spVI.|alA|lib"/>
      <w:bookmarkEnd w:id="53"/>
      <w:r>
        <w:rPr>
          <w:rStyle w:val="li"/>
          <w:rFonts w:ascii="Verdana" w:hAnsi="Verdana"/>
          <w:b/>
          <w:bCs/>
          <w:color w:val="8F0000"/>
        </w:rPr>
        <w:t>b)</w:t>
      </w:r>
      <w:r>
        <w:rPr>
          <w:rStyle w:val="tli"/>
          <w:rFonts w:ascii="Verdana" w:hAnsi="Verdana"/>
          <w:color w:val="000000"/>
        </w:rPr>
        <w:t>protecţia aerului:</w:t>
      </w:r>
    </w:p>
    <w:p w:rsidR="009F3BBF" w:rsidRDefault="009F3BBF" w:rsidP="009F3BBF">
      <w:pPr>
        <w:shd w:val="clear" w:color="auto" w:fill="FFFFFF"/>
        <w:jc w:val="both"/>
        <w:rPr>
          <w:rStyle w:val="tpa"/>
          <w:rFonts w:ascii="Verdana" w:hAnsi="Verdana"/>
          <w:color w:val="000000"/>
        </w:rPr>
      </w:pPr>
      <w:bookmarkStart w:id="54" w:name="do|ax5^E|spVI.|alA|lib|pa1"/>
      <w:bookmarkEnd w:id="54"/>
      <w:r>
        <w:rPr>
          <w:rStyle w:val="tpa"/>
          <w:rFonts w:ascii="Verdana" w:hAnsi="Verdana"/>
          <w:color w:val="000000"/>
        </w:rPr>
        <w:t>- sursele de poluanţi pentru aer, poluanţi, inclusiv surse de mirosuri;</w:t>
      </w:r>
    </w:p>
    <w:p w:rsidR="005B37D5" w:rsidRPr="0049155C" w:rsidRDefault="0049155C" w:rsidP="009F3BBF">
      <w:pPr>
        <w:shd w:val="clear" w:color="auto" w:fill="FFFFFF"/>
        <w:jc w:val="both"/>
        <w:rPr>
          <w:rFonts w:ascii="Verdana" w:hAnsi="Verdana"/>
          <w:color w:val="000000"/>
        </w:rPr>
      </w:pPr>
      <w:r w:rsidRPr="0049155C">
        <w:rPr>
          <w:rFonts w:ascii="Verdana" w:hAnsi="Verdana" w:cs="Arial"/>
          <w:color w:val="000000"/>
        </w:rPr>
        <w:t>Pe durata realizarii constructiei se vor lua masuri pentru protectia aerului.</w:t>
      </w:r>
    </w:p>
    <w:p w:rsidR="009F3BBF" w:rsidRDefault="009F3BBF" w:rsidP="009F3BBF">
      <w:pPr>
        <w:shd w:val="clear" w:color="auto" w:fill="FFFFFF"/>
        <w:jc w:val="both"/>
        <w:rPr>
          <w:rStyle w:val="tpa"/>
          <w:rFonts w:ascii="Verdana" w:hAnsi="Verdana"/>
          <w:color w:val="000000"/>
        </w:rPr>
      </w:pPr>
      <w:bookmarkStart w:id="55" w:name="do|ax5^E|spVI.|alA|lib|pa2"/>
      <w:bookmarkEnd w:id="55"/>
      <w:r>
        <w:rPr>
          <w:rStyle w:val="tpa"/>
          <w:rFonts w:ascii="Verdana" w:hAnsi="Verdana"/>
          <w:color w:val="000000"/>
        </w:rPr>
        <w:t>- instalaţiile pentru reţinerea şi dispersia poluanţilor în atmosferă;</w:t>
      </w:r>
    </w:p>
    <w:p w:rsidR="005B37D5" w:rsidRDefault="005B37D5" w:rsidP="009F3BBF">
      <w:pPr>
        <w:shd w:val="clear" w:color="auto" w:fill="FFFFFF"/>
        <w:jc w:val="both"/>
        <w:rPr>
          <w:rStyle w:val="tpa"/>
          <w:rFonts w:ascii="Verdana" w:hAnsi="Verdana"/>
          <w:color w:val="000000"/>
        </w:rPr>
      </w:pPr>
      <w:r>
        <w:rPr>
          <w:rStyle w:val="tpa"/>
          <w:rFonts w:ascii="Verdana" w:hAnsi="Verdana"/>
          <w:color w:val="000000"/>
        </w:rPr>
        <w:lastRenderedPageBreak/>
        <w:t>Nu este cazul</w:t>
      </w:r>
    </w:p>
    <w:p w:rsidR="009F3BBF" w:rsidRDefault="009F3BBF" w:rsidP="009F3BBF">
      <w:pPr>
        <w:shd w:val="clear" w:color="auto" w:fill="FFFFFF"/>
        <w:jc w:val="both"/>
        <w:rPr>
          <w:rFonts w:ascii="Verdana" w:hAnsi="Verdana"/>
          <w:color w:val="000000"/>
        </w:rPr>
      </w:pPr>
      <w:bookmarkStart w:id="56" w:name="do|ax5^E|spVI.|alA|lic"/>
      <w:bookmarkEnd w:id="56"/>
      <w:r>
        <w:rPr>
          <w:rStyle w:val="li"/>
          <w:rFonts w:ascii="Verdana" w:hAnsi="Verdana"/>
          <w:b/>
          <w:bCs/>
          <w:color w:val="8F0000"/>
        </w:rPr>
        <w:t>c)</w:t>
      </w:r>
      <w:r>
        <w:rPr>
          <w:rStyle w:val="tli"/>
          <w:rFonts w:ascii="Verdana" w:hAnsi="Verdana"/>
          <w:color w:val="000000"/>
        </w:rPr>
        <w:t>protecţia împotriva zgomotului şi vibraţiilor:</w:t>
      </w:r>
    </w:p>
    <w:p w:rsidR="009F3BBF" w:rsidRDefault="009F3BBF" w:rsidP="009F3BBF">
      <w:pPr>
        <w:shd w:val="clear" w:color="auto" w:fill="FFFFFF"/>
        <w:jc w:val="both"/>
        <w:rPr>
          <w:rStyle w:val="tpa"/>
          <w:rFonts w:ascii="Verdana" w:hAnsi="Verdana"/>
          <w:color w:val="000000"/>
        </w:rPr>
      </w:pPr>
      <w:bookmarkStart w:id="57" w:name="do|ax5^E|spVI.|alA|lic|pa1"/>
      <w:bookmarkEnd w:id="57"/>
      <w:r>
        <w:rPr>
          <w:rStyle w:val="tpa"/>
          <w:rFonts w:ascii="Verdana" w:hAnsi="Verdana"/>
          <w:color w:val="000000"/>
        </w:rPr>
        <w:t>- sursele de zgomot şi de vibraţii;</w:t>
      </w:r>
    </w:p>
    <w:p w:rsidR="005B37D5" w:rsidRDefault="005B37D5" w:rsidP="009F3BBF">
      <w:pPr>
        <w:shd w:val="clear" w:color="auto" w:fill="FFFFFF"/>
        <w:jc w:val="both"/>
        <w:rPr>
          <w:rStyle w:val="tpa"/>
          <w:rFonts w:ascii="Verdana" w:hAnsi="Verdana"/>
          <w:color w:val="000000"/>
        </w:rPr>
      </w:pPr>
      <w:r>
        <w:rPr>
          <w:rStyle w:val="tpa"/>
          <w:rFonts w:ascii="Verdana" w:hAnsi="Verdana"/>
          <w:color w:val="000000"/>
        </w:rPr>
        <w:t>Compresor pentru spart beton</w:t>
      </w:r>
    </w:p>
    <w:p w:rsidR="0049155C" w:rsidRDefault="0049155C" w:rsidP="009F3BBF">
      <w:pPr>
        <w:shd w:val="clear" w:color="auto" w:fill="FFFFFF"/>
        <w:jc w:val="both"/>
        <w:rPr>
          <w:rFonts w:ascii="Verdana" w:hAnsi="Verdana"/>
          <w:color w:val="000000"/>
        </w:rPr>
      </w:pPr>
      <w:r w:rsidRPr="0049155C">
        <w:rPr>
          <w:rStyle w:val="tpa"/>
          <w:rFonts w:ascii="Verdana" w:hAnsi="Verdana"/>
          <w:color w:val="000000"/>
        </w:rPr>
        <w:t>Sursele de zgomot se incadreaza in norme si nu sunt necesare lucrari suplimentare de izolare fonica.</w:t>
      </w:r>
    </w:p>
    <w:p w:rsidR="009F3BBF" w:rsidRDefault="009F3BBF" w:rsidP="009F3BBF">
      <w:pPr>
        <w:shd w:val="clear" w:color="auto" w:fill="FFFFFF"/>
        <w:jc w:val="both"/>
        <w:rPr>
          <w:rStyle w:val="tpa"/>
          <w:rFonts w:ascii="Verdana" w:hAnsi="Verdana"/>
          <w:color w:val="000000"/>
        </w:rPr>
      </w:pPr>
      <w:bookmarkStart w:id="58" w:name="do|ax5^E|spVI.|alA|lic|pa2"/>
      <w:bookmarkEnd w:id="58"/>
      <w:r>
        <w:rPr>
          <w:rStyle w:val="tpa"/>
          <w:rFonts w:ascii="Verdana" w:hAnsi="Verdana"/>
          <w:color w:val="000000"/>
        </w:rPr>
        <w:t>- amenajările şi dotările pentru protecţia împotriva zgomotului şi vibraţiilor;</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59" w:name="do|ax5^E|spVI.|alA|lid"/>
      <w:bookmarkEnd w:id="59"/>
      <w:r>
        <w:rPr>
          <w:rStyle w:val="li"/>
          <w:rFonts w:ascii="Verdana" w:hAnsi="Verdana"/>
          <w:b/>
          <w:bCs/>
          <w:color w:val="8F0000"/>
        </w:rPr>
        <w:t>d)</w:t>
      </w:r>
      <w:r>
        <w:rPr>
          <w:rStyle w:val="tli"/>
          <w:rFonts w:ascii="Verdana" w:hAnsi="Verdana"/>
          <w:color w:val="000000"/>
        </w:rPr>
        <w:t>protecţia împotriva radiaţiilor:</w:t>
      </w:r>
    </w:p>
    <w:p w:rsidR="009F3BBF" w:rsidRDefault="009F3BBF" w:rsidP="009F3BBF">
      <w:pPr>
        <w:shd w:val="clear" w:color="auto" w:fill="FFFFFF"/>
        <w:jc w:val="both"/>
        <w:rPr>
          <w:rStyle w:val="tpa"/>
          <w:rFonts w:ascii="Verdana" w:hAnsi="Verdana"/>
          <w:color w:val="000000"/>
        </w:rPr>
      </w:pPr>
      <w:bookmarkStart w:id="60" w:name="do|ax5^E|spVI.|alA|lid|pa1"/>
      <w:bookmarkEnd w:id="60"/>
      <w:r>
        <w:rPr>
          <w:rStyle w:val="tpa"/>
          <w:rFonts w:ascii="Verdana" w:hAnsi="Verdana"/>
          <w:color w:val="000000"/>
        </w:rPr>
        <w:t>- sursele de radiaţii;</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61" w:name="do|ax5^E|spVI.|alA|lid|pa2"/>
      <w:bookmarkEnd w:id="61"/>
      <w:r>
        <w:rPr>
          <w:rStyle w:val="tpa"/>
          <w:rFonts w:ascii="Verdana" w:hAnsi="Verdana"/>
          <w:color w:val="000000"/>
        </w:rPr>
        <w:t>- amenajările şi dotările pentru protecţia împotriva radiaţiilor;</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62" w:name="do|ax5^E|spVI.|alA|lie"/>
      <w:bookmarkEnd w:id="62"/>
      <w:r>
        <w:rPr>
          <w:rStyle w:val="li"/>
          <w:rFonts w:ascii="Verdana" w:hAnsi="Verdana"/>
          <w:b/>
          <w:bCs/>
          <w:color w:val="8F0000"/>
        </w:rPr>
        <w:t>e)</w:t>
      </w:r>
      <w:r>
        <w:rPr>
          <w:rStyle w:val="tli"/>
          <w:rFonts w:ascii="Verdana" w:hAnsi="Verdana"/>
          <w:color w:val="000000"/>
        </w:rPr>
        <w:t>protecţia solului şi a subsolului:</w:t>
      </w:r>
    </w:p>
    <w:p w:rsidR="009F3BBF" w:rsidRDefault="009F3BBF" w:rsidP="009F3BBF">
      <w:pPr>
        <w:shd w:val="clear" w:color="auto" w:fill="FFFFFF"/>
        <w:jc w:val="both"/>
        <w:rPr>
          <w:rStyle w:val="tpa"/>
          <w:rFonts w:ascii="Verdana" w:hAnsi="Verdana"/>
          <w:color w:val="000000"/>
        </w:rPr>
      </w:pPr>
      <w:bookmarkStart w:id="63" w:name="do|ax5^E|spVI.|alA|lie|pa1"/>
      <w:bookmarkEnd w:id="63"/>
      <w:r>
        <w:rPr>
          <w:rStyle w:val="tpa"/>
          <w:rFonts w:ascii="Verdana" w:hAnsi="Verdana"/>
          <w:color w:val="000000"/>
        </w:rPr>
        <w:t>- sursele de poluanţi pentru sol, subsol, ape freatice şi de adâncime;</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64" w:name="do|ax5^E|spVI.|alA|lie|pa2"/>
      <w:bookmarkEnd w:id="64"/>
      <w:r>
        <w:rPr>
          <w:rStyle w:val="tpa"/>
          <w:rFonts w:ascii="Verdana" w:hAnsi="Verdana"/>
          <w:color w:val="000000"/>
        </w:rPr>
        <w:t>- lucrările şi dotările pentru protecţia solului şi a subsolului;</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65" w:name="do|ax5^E|spVI.|alA|lif"/>
      <w:bookmarkEnd w:id="65"/>
      <w:r>
        <w:rPr>
          <w:rStyle w:val="li"/>
          <w:rFonts w:ascii="Verdana" w:hAnsi="Verdana"/>
          <w:b/>
          <w:bCs/>
          <w:color w:val="8F0000"/>
        </w:rPr>
        <w:t>f)</w:t>
      </w:r>
      <w:r>
        <w:rPr>
          <w:rStyle w:val="tli"/>
          <w:rFonts w:ascii="Verdana" w:hAnsi="Verdana"/>
          <w:color w:val="000000"/>
        </w:rPr>
        <w:t>protecţia ecosistemelor terestre şi acvatice:</w:t>
      </w:r>
    </w:p>
    <w:p w:rsidR="009F3BBF" w:rsidRDefault="009F3BBF" w:rsidP="009F3BBF">
      <w:pPr>
        <w:shd w:val="clear" w:color="auto" w:fill="FFFFFF"/>
        <w:jc w:val="both"/>
        <w:rPr>
          <w:rStyle w:val="tpa"/>
          <w:rFonts w:ascii="Verdana" w:hAnsi="Verdana"/>
          <w:color w:val="000000"/>
        </w:rPr>
      </w:pPr>
      <w:bookmarkStart w:id="66" w:name="do|ax5^E|spVI.|alA|lif|pa1"/>
      <w:bookmarkEnd w:id="66"/>
      <w:r>
        <w:rPr>
          <w:rStyle w:val="tpa"/>
          <w:rFonts w:ascii="Verdana" w:hAnsi="Verdana"/>
          <w:color w:val="000000"/>
        </w:rPr>
        <w:t>- identificarea arealelor sensibile ce pot fi afectate de proiect;</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67" w:name="do|ax5^E|spVI.|alA|lif|pa2"/>
      <w:bookmarkEnd w:id="67"/>
      <w:r>
        <w:rPr>
          <w:rStyle w:val="tpa"/>
          <w:rFonts w:ascii="Verdana" w:hAnsi="Verdana"/>
          <w:color w:val="000000"/>
        </w:rPr>
        <w:t>- lucrările, dotările şi măsurile pentru protecţia biodiversităţii, monumentelor naturii şi ariilor protejate;</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68" w:name="do|ax5^E|spVI.|alA|lig"/>
      <w:bookmarkEnd w:id="68"/>
      <w:r>
        <w:rPr>
          <w:rStyle w:val="li"/>
          <w:rFonts w:ascii="Verdana" w:hAnsi="Verdana"/>
          <w:b/>
          <w:bCs/>
          <w:color w:val="8F0000"/>
        </w:rPr>
        <w:t>g)</w:t>
      </w:r>
      <w:r>
        <w:rPr>
          <w:rStyle w:val="tli"/>
          <w:rFonts w:ascii="Verdana" w:hAnsi="Verdana"/>
          <w:color w:val="000000"/>
        </w:rPr>
        <w:t>protecţia aşezărilor umane şi a altor obiective de interes public:</w:t>
      </w:r>
    </w:p>
    <w:p w:rsidR="009F3BBF" w:rsidRDefault="009F3BBF" w:rsidP="009F3BBF">
      <w:pPr>
        <w:shd w:val="clear" w:color="auto" w:fill="FFFFFF"/>
        <w:jc w:val="both"/>
        <w:rPr>
          <w:rStyle w:val="tpa"/>
          <w:rFonts w:ascii="Verdana" w:hAnsi="Verdana"/>
          <w:color w:val="000000"/>
        </w:rPr>
      </w:pPr>
      <w:bookmarkStart w:id="69" w:name="do|ax5^E|spVI.|alA|lig|pa1"/>
      <w:bookmarkEnd w:id="69"/>
      <w:r>
        <w:rPr>
          <w:rStyle w:val="tpa"/>
          <w:rFonts w:ascii="Verdana" w:hAnsi="Verdana"/>
          <w:color w:val="000000"/>
        </w:rPr>
        <w:t>- identificarea obiectivelor de interes public, distanţa faţă de aşezările umane, respectiv faţă de monumente istorice şi de arhitectură, alte zone asupra cărora există instituit un regim de restricţie, zone de interes tradiţional şi altele;</w:t>
      </w:r>
    </w:p>
    <w:p w:rsidR="005B37D5" w:rsidRPr="001B1B89" w:rsidRDefault="001B1B89" w:rsidP="009F3BBF">
      <w:pPr>
        <w:shd w:val="clear" w:color="auto" w:fill="FFFFFF"/>
        <w:jc w:val="both"/>
        <w:rPr>
          <w:rFonts w:ascii="Verdana" w:hAnsi="Verdana"/>
          <w:color w:val="000000"/>
        </w:rPr>
      </w:pPr>
      <w:r w:rsidRPr="001B1B89">
        <w:rPr>
          <w:rFonts w:ascii="Verdana" w:hAnsi="Verdana" w:cs="Arial"/>
          <w:color w:val="000000"/>
          <w:lang w:eastAsia="ro-RO"/>
        </w:rPr>
        <w:t>Proiectul nu genereaza disconfort zonei locuibile</w:t>
      </w:r>
    </w:p>
    <w:p w:rsidR="009F3BBF" w:rsidRDefault="009F3BBF" w:rsidP="009F3BBF">
      <w:pPr>
        <w:shd w:val="clear" w:color="auto" w:fill="FFFFFF"/>
        <w:jc w:val="both"/>
        <w:rPr>
          <w:rStyle w:val="tpa"/>
          <w:rFonts w:ascii="Verdana" w:hAnsi="Verdana"/>
          <w:color w:val="000000"/>
        </w:rPr>
      </w:pPr>
      <w:bookmarkStart w:id="70" w:name="do|ax5^E|spVI.|alA|lig|pa2"/>
      <w:bookmarkEnd w:id="70"/>
      <w:r>
        <w:rPr>
          <w:rStyle w:val="tpa"/>
          <w:rFonts w:ascii="Verdana" w:hAnsi="Verdana"/>
          <w:color w:val="000000"/>
        </w:rPr>
        <w:t>- lucrările, dotările şi măsurile pentru protecţia aşezărilor umane şi a obiectivelor protejate şi/sau de interes public;</w:t>
      </w:r>
    </w:p>
    <w:p w:rsidR="005B37D5" w:rsidRDefault="005B37D5"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71" w:name="do|ax5^E|spVI.|alA|lih"/>
      <w:bookmarkEnd w:id="71"/>
      <w:r w:rsidRPr="002C3EB4">
        <w:rPr>
          <w:rStyle w:val="li"/>
          <w:rFonts w:ascii="Verdana" w:hAnsi="Verdana"/>
          <w:b/>
          <w:bCs/>
          <w:color w:val="8F0000"/>
        </w:rPr>
        <w:lastRenderedPageBreak/>
        <w:t>h)</w:t>
      </w:r>
      <w:r w:rsidRPr="002C3EB4">
        <w:rPr>
          <w:rStyle w:val="tli"/>
          <w:rFonts w:ascii="Verdana" w:hAnsi="Verdana"/>
          <w:color w:val="000000"/>
        </w:rPr>
        <w:t>prevenirea şi gestionarea deşeurilor generate pe amplasament în timpul realizării proiectului/în timpul exploatării, inclusiv eliminarea:</w:t>
      </w:r>
    </w:p>
    <w:p w:rsidR="009F3BBF" w:rsidRDefault="009F3BBF" w:rsidP="009F3BBF">
      <w:pPr>
        <w:shd w:val="clear" w:color="auto" w:fill="FFFFFF"/>
        <w:jc w:val="both"/>
        <w:rPr>
          <w:rFonts w:ascii="Verdana" w:hAnsi="Verdana"/>
          <w:color w:val="000000"/>
        </w:rPr>
      </w:pPr>
      <w:bookmarkStart w:id="72" w:name="do|ax5^E|spVI.|alA|lih|pa1"/>
      <w:bookmarkEnd w:id="72"/>
      <w:r>
        <w:rPr>
          <w:rStyle w:val="tpa"/>
          <w:rFonts w:ascii="Verdana" w:hAnsi="Verdana"/>
          <w:color w:val="000000"/>
        </w:rPr>
        <w:t>- lista deşeurilor (clasificate şi codificate în conformitate cu prevederile legislaţiei europene şi naţionale privind deşeurile), cantităţi de deşeuri generate;</w:t>
      </w:r>
    </w:p>
    <w:p w:rsidR="009F3BBF" w:rsidRDefault="009F3BBF" w:rsidP="009F3BBF">
      <w:pPr>
        <w:shd w:val="clear" w:color="auto" w:fill="FFFFFF"/>
        <w:jc w:val="both"/>
        <w:rPr>
          <w:rStyle w:val="tpa"/>
          <w:rFonts w:ascii="Verdana" w:hAnsi="Verdana"/>
          <w:color w:val="000000"/>
        </w:rPr>
      </w:pPr>
      <w:bookmarkStart w:id="73" w:name="do|ax5^E|spVI.|alA|lih|pa2"/>
      <w:bookmarkEnd w:id="73"/>
      <w:r>
        <w:rPr>
          <w:rStyle w:val="tpa"/>
          <w:rFonts w:ascii="Verdana" w:hAnsi="Verdana"/>
          <w:color w:val="000000"/>
        </w:rPr>
        <w:t>- programul de prevenire şi reducere a cantităţilor de deşeuri generate;</w:t>
      </w:r>
    </w:p>
    <w:p w:rsidR="00912DE7" w:rsidRDefault="00912DE7" w:rsidP="009F3BBF">
      <w:pPr>
        <w:shd w:val="clear" w:color="auto" w:fill="FFFFFF"/>
        <w:jc w:val="both"/>
        <w:rPr>
          <w:rStyle w:val="tpa"/>
          <w:rFonts w:ascii="Verdana" w:hAnsi="Verdana"/>
          <w:color w:val="000000"/>
        </w:rPr>
      </w:pPr>
      <w:r>
        <w:rPr>
          <w:rStyle w:val="tpa"/>
          <w:rFonts w:ascii="Verdana" w:hAnsi="Verdana"/>
          <w:color w:val="000000"/>
        </w:rPr>
        <w:t>- planul de gestionare a deşeurilor;</w:t>
      </w:r>
    </w:p>
    <w:p w:rsidR="008541C6" w:rsidRPr="008541C6" w:rsidRDefault="008541C6" w:rsidP="008541C6">
      <w:pPr>
        <w:shd w:val="clear" w:color="auto" w:fill="FFFFFF"/>
        <w:jc w:val="both"/>
        <w:rPr>
          <w:rStyle w:val="tpa"/>
          <w:rFonts w:ascii="Verdana" w:hAnsi="Verdana"/>
        </w:rPr>
      </w:pPr>
      <w:bookmarkStart w:id="74" w:name="do|ax5^E|spVI.|alA|lih|pa3"/>
      <w:bookmarkEnd w:id="74"/>
      <w:r w:rsidRPr="008541C6">
        <w:rPr>
          <w:rStyle w:val="tpa"/>
          <w:rFonts w:ascii="Verdana" w:hAnsi="Verdana"/>
        </w:rPr>
        <w:t>Se estimeaza urmatoarele sortimente de deseuri produse:</w:t>
      </w:r>
    </w:p>
    <w:p w:rsidR="008541C6" w:rsidRPr="008541C6" w:rsidRDefault="008541C6" w:rsidP="008541C6">
      <w:pPr>
        <w:shd w:val="clear" w:color="auto" w:fill="FFFFFF"/>
        <w:jc w:val="both"/>
        <w:rPr>
          <w:rStyle w:val="tpa"/>
          <w:rFonts w:ascii="Verdana" w:hAnsi="Verdana"/>
        </w:rPr>
      </w:pPr>
      <w:r w:rsidRPr="008541C6">
        <w:rPr>
          <w:rStyle w:val="tpa"/>
          <w:rFonts w:ascii="Verdana" w:hAnsi="Verdana"/>
        </w:rPr>
        <w:t xml:space="preserve">-deseuri menajere si asimilabil menajere aprox: </w:t>
      </w:r>
      <w:r>
        <w:rPr>
          <w:rStyle w:val="tpa"/>
          <w:rFonts w:ascii="Verdana" w:hAnsi="Verdana"/>
        </w:rPr>
        <w:t>10</w:t>
      </w:r>
      <w:r w:rsidRPr="008541C6">
        <w:rPr>
          <w:rStyle w:val="tpa"/>
          <w:rFonts w:ascii="Verdana" w:hAnsi="Verdana"/>
        </w:rPr>
        <w:t>0 kg.</w:t>
      </w:r>
    </w:p>
    <w:p w:rsidR="008541C6" w:rsidRPr="008541C6" w:rsidRDefault="008541C6" w:rsidP="008541C6">
      <w:pPr>
        <w:shd w:val="clear" w:color="auto" w:fill="FFFFFF"/>
        <w:jc w:val="both"/>
        <w:rPr>
          <w:rStyle w:val="tpa"/>
          <w:rFonts w:ascii="Verdana" w:hAnsi="Verdana"/>
        </w:rPr>
      </w:pPr>
      <w:r w:rsidRPr="008541C6">
        <w:rPr>
          <w:rStyle w:val="tpa"/>
          <w:rFonts w:ascii="Verdana" w:hAnsi="Verdana"/>
        </w:rPr>
        <w:t xml:space="preserve">-deseuri de amblaj- carton, hartie, material plastic: aprox </w:t>
      </w:r>
      <w:r>
        <w:rPr>
          <w:rStyle w:val="tpa"/>
          <w:rFonts w:ascii="Verdana" w:hAnsi="Verdana"/>
        </w:rPr>
        <w:t>3</w:t>
      </w:r>
      <w:r w:rsidRPr="008541C6">
        <w:rPr>
          <w:rStyle w:val="tpa"/>
          <w:rFonts w:ascii="Verdana" w:hAnsi="Verdana"/>
        </w:rPr>
        <w:t>00 kg.</w:t>
      </w:r>
    </w:p>
    <w:p w:rsidR="008541C6" w:rsidRPr="008541C6" w:rsidRDefault="008541C6" w:rsidP="008541C6">
      <w:pPr>
        <w:shd w:val="clear" w:color="auto" w:fill="FFFFFF"/>
        <w:jc w:val="both"/>
        <w:rPr>
          <w:rStyle w:val="tpa"/>
          <w:rFonts w:ascii="Verdana" w:hAnsi="Verdana"/>
        </w:rPr>
      </w:pPr>
      <w:r w:rsidRPr="008541C6">
        <w:rPr>
          <w:rStyle w:val="tpa"/>
          <w:rFonts w:ascii="Verdana" w:hAnsi="Verdana"/>
        </w:rPr>
        <w:t xml:space="preserve">-deseuri din constructii – aprox </w:t>
      </w:r>
      <w:r>
        <w:rPr>
          <w:rStyle w:val="tpa"/>
          <w:rFonts w:ascii="Verdana" w:hAnsi="Verdana"/>
        </w:rPr>
        <w:t>7</w:t>
      </w:r>
      <w:r w:rsidRPr="008541C6">
        <w:rPr>
          <w:rStyle w:val="tpa"/>
          <w:rFonts w:ascii="Verdana" w:hAnsi="Verdana"/>
        </w:rPr>
        <w:t>000 kg.</w:t>
      </w:r>
    </w:p>
    <w:p w:rsidR="008541C6" w:rsidRPr="008541C6" w:rsidRDefault="008541C6" w:rsidP="008541C6">
      <w:pPr>
        <w:shd w:val="clear" w:color="auto" w:fill="FFFFFF"/>
        <w:jc w:val="both"/>
        <w:rPr>
          <w:rStyle w:val="tpa"/>
          <w:rFonts w:ascii="Verdana" w:hAnsi="Verdana"/>
        </w:rPr>
      </w:pPr>
      <w:r w:rsidRPr="008541C6">
        <w:rPr>
          <w:rStyle w:val="tpa"/>
          <w:rFonts w:ascii="Verdana" w:hAnsi="Verdana"/>
        </w:rPr>
        <w:t xml:space="preserve"> Modul de transport al deseurilor si masurile pentru protectia mediului:</w:t>
      </w:r>
    </w:p>
    <w:p w:rsidR="008541C6" w:rsidRPr="008541C6" w:rsidRDefault="008541C6" w:rsidP="008541C6">
      <w:pPr>
        <w:shd w:val="clear" w:color="auto" w:fill="FFFFFF"/>
        <w:jc w:val="both"/>
        <w:rPr>
          <w:rStyle w:val="tpa"/>
          <w:rFonts w:ascii="Verdana" w:hAnsi="Verdana"/>
        </w:rPr>
      </w:pPr>
      <w:r w:rsidRPr="008541C6">
        <w:rPr>
          <w:rStyle w:val="tpa"/>
          <w:rFonts w:ascii="Verdana" w:hAnsi="Verdana"/>
        </w:rPr>
        <w:t>-deseurile din constructii, menajere si cele asimilabile cu deseurile menajere vor fi transportate de catre unitatea de specialitate la platforma de gunoi autorizata a localitatii</w:t>
      </w:r>
      <w:r>
        <w:rPr>
          <w:rStyle w:val="tpa"/>
          <w:rFonts w:ascii="Verdana" w:hAnsi="Verdana"/>
        </w:rPr>
        <w:t xml:space="preserve"> cea mai apropiate,</w:t>
      </w:r>
      <w:r w:rsidRPr="008541C6">
        <w:rPr>
          <w:rStyle w:val="tpa"/>
          <w:rFonts w:ascii="Verdana" w:hAnsi="Verdana"/>
        </w:rPr>
        <w:t xml:space="preserve"> iar in cazul in care localitatea nu are platforma de gunoi se va incheia un contract cu o societate autorizata sa transporte si sa stocheze deseurile.</w:t>
      </w:r>
    </w:p>
    <w:p w:rsidR="008541C6" w:rsidRDefault="008541C6" w:rsidP="008541C6">
      <w:pPr>
        <w:shd w:val="clear" w:color="auto" w:fill="FFFFFF"/>
        <w:jc w:val="both"/>
        <w:rPr>
          <w:rFonts w:ascii="Arial" w:hAnsi="Arial" w:cs="Arial"/>
          <w:bCs/>
          <w:color w:val="000000"/>
        </w:rPr>
      </w:pPr>
      <w:r w:rsidRPr="008541C6">
        <w:rPr>
          <w:rStyle w:val="tpa"/>
          <w:rFonts w:ascii="Verdana" w:hAnsi="Verdana"/>
        </w:rPr>
        <w:t>-deseurile refolosibile de tip hartie, carton si plastic vor fi transportate la unitati specializate in revalorificarea acestora</w:t>
      </w:r>
      <w:r w:rsidRPr="00832E26">
        <w:rPr>
          <w:rFonts w:ascii="Arial" w:hAnsi="Arial" w:cs="Arial"/>
          <w:bCs/>
          <w:color w:val="000000"/>
        </w:rPr>
        <w:t>.</w:t>
      </w:r>
    </w:p>
    <w:p w:rsidR="00912DE7" w:rsidRDefault="00912DE7" w:rsidP="008541C6">
      <w:pPr>
        <w:shd w:val="clear" w:color="auto" w:fill="FFFFFF"/>
        <w:jc w:val="both"/>
        <w:rPr>
          <w:rFonts w:ascii="Arial" w:hAnsi="Arial" w:cs="Arial"/>
          <w:bCs/>
          <w:color w:val="000000"/>
        </w:rPr>
      </w:pPr>
      <w:r>
        <w:rPr>
          <w:rStyle w:val="tpa"/>
          <w:rFonts w:ascii="Verdana" w:hAnsi="Verdana"/>
        </w:rPr>
        <w:t>-r</w:t>
      </w:r>
      <w:r w:rsidRPr="00912DE7">
        <w:rPr>
          <w:rStyle w:val="tpa"/>
          <w:rFonts w:ascii="Verdana" w:hAnsi="Verdana"/>
        </w:rPr>
        <w:t>esturile menajere vor fi depozitate in saci de plastic speciali si vor fi evacuate periodic printr-o firma specializata.</w:t>
      </w:r>
    </w:p>
    <w:p w:rsidR="009F3BBF" w:rsidRDefault="009F3BBF" w:rsidP="009F3BBF">
      <w:pPr>
        <w:shd w:val="clear" w:color="auto" w:fill="FFFFFF"/>
        <w:jc w:val="both"/>
        <w:rPr>
          <w:rFonts w:ascii="Verdana" w:hAnsi="Verdana"/>
          <w:color w:val="000000"/>
        </w:rPr>
      </w:pPr>
      <w:bookmarkStart w:id="75" w:name="do|ax5^E|spVI.|alA|lii"/>
      <w:bookmarkEnd w:id="75"/>
      <w:r>
        <w:rPr>
          <w:rStyle w:val="li"/>
          <w:rFonts w:ascii="Verdana" w:hAnsi="Verdana"/>
          <w:b/>
          <w:bCs/>
          <w:color w:val="8F0000"/>
        </w:rPr>
        <w:t>i)</w:t>
      </w:r>
      <w:r>
        <w:rPr>
          <w:rStyle w:val="tli"/>
          <w:rFonts w:ascii="Verdana" w:hAnsi="Verdana"/>
          <w:color w:val="000000"/>
        </w:rPr>
        <w:t>gospodărirea substanţelor şi preparatelor chimice periculoase:</w:t>
      </w:r>
    </w:p>
    <w:p w:rsidR="009F3BBF" w:rsidRDefault="009F3BBF" w:rsidP="009F3BBF">
      <w:pPr>
        <w:shd w:val="clear" w:color="auto" w:fill="FFFFFF"/>
        <w:jc w:val="both"/>
        <w:rPr>
          <w:rStyle w:val="tpa"/>
          <w:rFonts w:ascii="Verdana" w:hAnsi="Verdana"/>
          <w:color w:val="000000"/>
        </w:rPr>
      </w:pPr>
      <w:bookmarkStart w:id="76" w:name="do|ax5^E|spVI.|alA|lii|pa1"/>
      <w:bookmarkEnd w:id="76"/>
      <w:r>
        <w:rPr>
          <w:rStyle w:val="tpa"/>
          <w:rFonts w:ascii="Verdana" w:hAnsi="Verdana"/>
          <w:color w:val="000000"/>
        </w:rPr>
        <w:t>- substanţele şi preparatele chimice periculoase utilizate şi/sau produse;</w:t>
      </w:r>
    </w:p>
    <w:p w:rsidR="00043A89" w:rsidRDefault="00043A89"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77" w:name="do|ax5^E|spVI.|alA|lii|pa2"/>
      <w:bookmarkEnd w:id="77"/>
      <w:r>
        <w:rPr>
          <w:rStyle w:val="tpa"/>
          <w:rFonts w:ascii="Verdana" w:hAnsi="Verdana"/>
          <w:color w:val="000000"/>
        </w:rPr>
        <w:t>- modul de gospodărire a substanţelor şi preparatelor chimice periculoase şi asigurarea condiţiilor de protecţie a factorilor de mediu şi a sănătăţii populaţiei.</w:t>
      </w:r>
    </w:p>
    <w:p w:rsidR="00043A89" w:rsidRDefault="00043A89"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al"/>
          <w:rFonts w:ascii="Verdana" w:hAnsi="Verdana"/>
          <w:color w:val="000000"/>
        </w:rPr>
      </w:pPr>
      <w:bookmarkStart w:id="78" w:name="do|ax5^E|spVI.|alB"/>
      <w:bookmarkEnd w:id="78"/>
      <w:r>
        <w:rPr>
          <w:rStyle w:val="al"/>
          <w:rFonts w:ascii="Verdana" w:hAnsi="Verdana"/>
          <w:b/>
          <w:bCs/>
          <w:color w:val="008F00"/>
        </w:rPr>
        <w:t>(B)</w:t>
      </w:r>
      <w:r>
        <w:rPr>
          <w:rStyle w:val="tal"/>
          <w:rFonts w:ascii="Verdana" w:hAnsi="Verdana"/>
          <w:color w:val="000000"/>
        </w:rPr>
        <w:t>Utilizarea resurselor naturale, în special a solului, a terenurilor, a apei şi a biodiversităţii.</w:t>
      </w:r>
    </w:p>
    <w:p w:rsidR="002C3EB4" w:rsidRDefault="002C3EB4" w:rsidP="009F3BBF">
      <w:pPr>
        <w:shd w:val="clear" w:color="auto" w:fill="FFFFFF"/>
        <w:jc w:val="both"/>
        <w:rPr>
          <w:rFonts w:ascii="Verdana" w:hAnsi="Verdana"/>
          <w:color w:val="000000"/>
        </w:rPr>
      </w:pPr>
      <w:r>
        <w:rPr>
          <w:rStyle w:val="tal"/>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79" w:name="do|ax5^E|spVII."/>
      <w:bookmarkEnd w:id="79"/>
      <w:r>
        <w:rPr>
          <w:rStyle w:val="sp"/>
          <w:rFonts w:ascii="Verdana" w:hAnsi="Verdana"/>
          <w:b/>
          <w:bCs/>
          <w:color w:val="8F0000"/>
        </w:rPr>
        <w:t>VII.</w:t>
      </w:r>
      <w:r>
        <w:rPr>
          <w:rStyle w:val="tsp"/>
          <w:rFonts w:ascii="Verdana" w:hAnsi="Verdana"/>
          <w:color w:val="000000"/>
        </w:rPr>
        <w:t>Descrierea aspectelor de mediu susceptibile a fi afectate în mod semnificativ de proiect:</w:t>
      </w:r>
    </w:p>
    <w:p w:rsidR="002C3EB4" w:rsidRPr="002C3EB4" w:rsidRDefault="009F3BBF" w:rsidP="002C3EB4">
      <w:pPr>
        <w:shd w:val="clear" w:color="auto" w:fill="FFFFFF"/>
        <w:jc w:val="both"/>
        <w:rPr>
          <w:rFonts w:ascii="Verdana" w:hAnsi="Verdana"/>
          <w:color w:val="000000"/>
        </w:rPr>
      </w:pPr>
      <w:bookmarkStart w:id="80" w:name="do|ax5^E|spVII.|pa1"/>
      <w:bookmarkEnd w:id="80"/>
      <w:r>
        <w:rPr>
          <w:rStyle w:val="tpa"/>
          <w:rFonts w:ascii="Verdana" w:hAnsi="Verdana"/>
          <w:color w:val="000000"/>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w:t>
      </w:r>
      <w:r>
        <w:rPr>
          <w:rStyle w:val="tpa"/>
          <w:rFonts w:ascii="Verdana" w:hAnsi="Verdana"/>
          <w:color w:val="000000"/>
        </w:rPr>
        <w:lastRenderedPageBreak/>
        <w:t>aceste elemente. Natura impactului (adică impactul direct, indirect, secundar, cumulativ, pe termen scurt, mediu şi lung, permanent şi temporar, pozitiv şi negativ);</w:t>
      </w:r>
    </w:p>
    <w:p w:rsidR="009F3BBF" w:rsidRDefault="009F3BBF" w:rsidP="009F3BBF">
      <w:pPr>
        <w:shd w:val="clear" w:color="auto" w:fill="FFFFFF"/>
        <w:jc w:val="both"/>
        <w:rPr>
          <w:rStyle w:val="tpa"/>
          <w:rFonts w:ascii="Verdana" w:hAnsi="Verdana"/>
          <w:color w:val="000000"/>
        </w:rPr>
      </w:pPr>
      <w:bookmarkStart w:id="81" w:name="do|ax5^E|spVII.|pa2"/>
      <w:bookmarkEnd w:id="81"/>
      <w:r>
        <w:rPr>
          <w:rStyle w:val="tpa"/>
          <w:rFonts w:ascii="Verdana" w:hAnsi="Verdana"/>
          <w:color w:val="000000"/>
        </w:rPr>
        <w:t>- extinderea impactului (zona geografică, numărul populaţiei/habitatelor/speciilor afectate);</w:t>
      </w:r>
    </w:p>
    <w:p w:rsidR="009F3BBF" w:rsidRDefault="009F3BBF" w:rsidP="009F3BBF">
      <w:pPr>
        <w:shd w:val="clear" w:color="auto" w:fill="FFFFFF"/>
        <w:jc w:val="both"/>
        <w:rPr>
          <w:rStyle w:val="tpa"/>
          <w:rFonts w:ascii="Verdana" w:hAnsi="Verdana"/>
          <w:color w:val="000000"/>
        </w:rPr>
      </w:pPr>
      <w:bookmarkStart w:id="82" w:name="do|ax5^E|spVII.|pa3"/>
      <w:bookmarkEnd w:id="82"/>
      <w:r>
        <w:rPr>
          <w:rStyle w:val="tpa"/>
          <w:rFonts w:ascii="Verdana" w:hAnsi="Verdana"/>
          <w:color w:val="000000"/>
        </w:rPr>
        <w:t>- magnitudinea şi complexitatea impactului;</w:t>
      </w:r>
    </w:p>
    <w:p w:rsidR="009F3BBF" w:rsidRDefault="009F3BBF" w:rsidP="009F3BBF">
      <w:pPr>
        <w:shd w:val="clear" w:color="auto" w:fill="FFFFFF"/>
        <w:jc w:val="both"/>
        <w:rPr>
          <w:rStyle w:val="tpa"/>
          <w:rFonts w:ascii="Verdana" w:hAnsi="Verdana"/>
          <w:color w:val="000000"/>
        </w:rPr>
      </w:pPr>
      <w:bookmarkStart w:id="83" w:name="do|ax5^E|spVII.|pa4"/>
      <w:bookmarkEnd w:id="83"/>
      <w:r>
        <w:rPr>
          <w:rStyle w:val="tpa"/>
          <w:rFonts w:ascii="Verdana" w:hAnsi="Verdana"/>
          <w:color w:val="000000"/>
        </w:rPr>
        <w:t>- probabilitatea impactului;</w:t>
      </w:r>
    </w:p>
    <w:p w:rsidR="009F3BBF" w:rsidRDefault="009F3BBF" w:rsidP="009F3BBF">
      <w:pPr>
        <w:shd w:val="clear" w:color="auto" w:fill="FFFFFF"/>
        <w:jc w:val="both"/>
        <w:rPr>
          <w:rStyle w:val="tpa"/>
          <w:rFonts w:ascii="Verdana" w:hAnsi="Verdana"/>
          <w:color w:val="000000"/>
        </w:rPr>
      </w:pPr>
      <w:bookmarkStart w:id="84" w:name="do|ax5^E|spVII.|pa5"/>
      <w:bookmarkEnd w:id="84"/>
      <w:r>
        <w:rPr>
          <w:rStyle w:val="tpa"/>
          <w:rFonts w:ascii="Verdana" w:hAnsi="Verdana"/>
          <w:color w:val="000000"/>
        </w:rPr>
        <w:t>- durata, frecvenţa şi reversibilitatea impactului;</w:t>
      </w:r>
    </w:p>
    <w:p w:rsidR="009F3BBF" w:rsidRDefault="009F3BBF" w:rsidP="009F3BBF">
      <w:pPr>
        <w:shd w:val="clear" w:color="auto" w:fill="FFFFFF"/>
        <w:jc w:val="both"/>
        <w:rPr>
          <w:rStyle w:val="tpa"/>
          <w:rFonts w:ascii="Verdana" w:hAnsi="Verdana"/>
          <w:color w:val="000000"/>
        </w:rPr>
      </w:pPr>
      <w:bookmarkStart w:id="85" w:name="do|ax5^E|spVII.|pa6"/>
      <w:bookmarkEnd w:id="85"/>
      <w:r>
        <w:rPr>
          <w:rStyle w:val="tpa"/>
          <w:rFonts w:ascii="Verdana" w:hAnsi="Verdana"/>
          <w:color w:val="000000"/>
        </w:rPr>
        <w:t>- măsurile de evitare, reducere sau ameliorare a impactului semnificativ asupra mediului;</w:t>
      </w:r>
    </w:p>
    <w:p w:rsidR="009F3BBF" w:rsidRDefault="009F3BBF" w:rsidP="009F3BBF">
      <w:pPr>
        <w:shd w:val="clear" w:color="auto" w:fill="FFFFFF"/>
        <w:jc w:val="both"/>
        <w:rPr>
          <w:rStyle w:val="tpa"/>
          <w:rFonts w:ascii="Verdana" w:hAnsi="Verdana"/>
          <w:color w:val="000000"/>
        </w:rPr>
      </w:pPr>
      <w:bookmarkStart w:id="86" w:name="do|ax5^E|spVII.|pa7"/>
      <w:bookmarkEnd w:id="86"/>
      <w:r>
        <w:rPr>
          <w:rStyle w:val="tpa"/>
          <w:rFonts w:ascii="Verdana" w:hAnsi="Verdana"/>
          <w:color w:val="000000"/>
        </w:rPr>
        <w:t>- natura transfrontalieră a impactului.</w:t>
      </w:r>
    </w:p>
    <w:p w:rsidR="002C3EB4" w:rsidRPr="002C3EB4" w:rsidRDefault="002C3EB4" w:rsidP="002C3EB4">
      <w:pPr>
        <w:ind w:firstLine="720"/>
        <w:rPr>
          <w:rFonts w:ascii="Verdana" w:hAnsi="Verdana" w:cs="Arial"/>
          <w:bCs/>
          <w:color w:val="000000"/>
        </w:rPr>
      </w:pPr>
      <w:r w:rsidRPr="002C3EB4">
        <w:rPr>
          <w:rFonts w:ascii="Verdana" w:hAnsi="Verdana" w:cs="Arial"/>
          <w:bCs/>
          <w:color w:val="000000"/>
        </w:rPr>
        <w:t xml:space="preserve">Impactul este unul de scurta durata si nesemnificativ. </w:t>
      </w:r>
    </w:p>
    <w:p w:rsidR="002C3EB4" w:rsidRPr="002C3EB4" w:rsidRDefault="002C3EB4" w:rsidP="002C3EB4">
      <w:pPr>
        <w:ind w:firstLine="720"/>
        <w:rPr>
          <w:rFonts w:ascii="Verdana" w:hAnsi="Verdana" w:cs="Arial"/>
          <w:bCs/>
          <w:color w:val="000000"/>
        </w:rPr>
      </w:pPr>
      <w:r w:rsidRPr="002C3EB4">
        <w:rPr>
          <w:rFonts w:ascii="Verdana" w:hAnsi="Verdana" w:cs="Arial"/>
          <w:bCs/>
          <w:color w:val="000000"/>
        </w:rPr>
        <w:t>Impactul negativ este de scurta durata (</w:t>
      </w:r>
      <w:r>
        <w:rPr>
          <w:rFonts w:ascii="Verdana" w:hAnsi="Verdana" w:cs="Arial"/>
          <w:bCs/>
          <w:color w:val="000000"/>
        </w:rPr>
        <w:t>6</w:t>
      </w:r>
      <w:r w:rsidRPr="002C3EB4">
        <w:rPr>
          <w:rFonts w:ascii="Verdana" w:hAnsi="Verdana" w:cs="Arial"/>
          <w:bCs/>
          <w:color w:val="000000"/>
        </w:rPr>
        <w:t xml:space="preserve"> luni) si este reversibil.</w:t>
      </w:r>
    </w:p>
    <w:p w:rsidR="002C3EB4" w:rsidRPr="002C3EB4" w:rsidRDefault="002C3EB4" w:rsidP="002C3EB4">
      <w:pPr>
        <w:rPr>
          <w:rFonts w:ascii="Verdana" w:hAnsi="Verdana" w:cs="Arial"/>
          <w:bCs/>
          <w:color w:val="000000"/>
        </w:rPr>
      </w:pPr>
      <w:r w:rsidRPr="002C3EB4">
        <w:rPr>
          <w:rFonts w:ascii="Verdana" w:hAnsi="Verdana" w:cs="Arial"/>
          <w:bCs/>
          <w:color w:val="000000"/>
        </w:rPr>
        <w:t>Modalitatei de diminuare a impactului:</w:t>
      </w:r>
    </w:p>
    <w:p w:rsidR="002C3EB4" w:rsidRPr="002C3EB4" w:rsidRDefault="002C3EB4" w:rsidP="002C3EB4">
      <w:pPr>
        <w:numPr>
          <w:ilvl w:val="0"/>
          <w:numId w:val="3"/>
        </w:numPr>
        <w:spacing w:after="0" w:line="240" w:lineRule="auto"/>
        <w:rPr>
          <w:rFonts w:ascii="Verdana" w:hAnsi="Verdana" w:cs="Arial"/>
          <w:bCs/>
          <w:color w:val="000000"/>
        </w:rPr>
      </w:pPr>
      <w:r w:rsidRPr="002C3EB4">
        <w:rPr>
          <w:rFonts w:ascii="Verdana" w:hAnsi="Verdana" w:cs="Arial"/>
          <w:bCs/>
          <w:color w:val="000000"/>
        </w:rPr>
        <w:t>respectarea graficului de executie (se va emite la momentul emiterii autorizatiei de construire ).</w:t>
      </w:r>
    </w:p>
    <w:p w:rsidR="002C3EB4" w:rsidRPr="002C3EB4" w:rsidRDefault="002C3EB4" w:rsidP="002C3EB4">
      <w:pPr>
        <w:numPr>
          <w:ilvl w:val="0"/>
          <w:numId w:val="3"/>
        </w:numPr>
        <w:spacing w:after="0" w:line="240" w:lineRule="auto"/>
        <w:rPr>
          <w:rFonts w:ascii="Verdana" w:hAnsi="Verdana" w:cs="Arial"/>
          <w:bCs/>
          <w:color w:val="000000"/>
        </w:rPr>
      </w:pPr>
      <w:r w:rsidRPr="002C3EB4">
        <w:rPr>
          <w:rFonts w:ascii="Verdana" w:hAnsi="Verdana" w:cs="Arial"/>
          <w:bCs/>
          <w:color w:val="000000"/>
        </w:rPr>
        <w:t>respectarea orelor de odihna</w:t>
      </w:r>
    </w:p>
    <w:p w:rsidR="002C3EB4" w:rsidRPr="002C3EB4" w:rsidRDefault="002C3EB4" w:rsidP="002C3EB4">
      <w:pPr>
        <w:numPr>
          <w:ilvl w:val="0"/>
          <w:numId w:val="3"/>
        </w:numPr>
        <w:spacing w:after="0" w:line="240" w:lineRule="auto"/>
        <w:rPr>
          <w:rFonts w:ascii="Verdana" w:hAnsi="Verdana" w:cs="Arial"/>
          <w:bCs/>
          <w:color w:val="000000"/>
        </w:rPr>
      </w:pPr>
      <w:r w:rsidRPr="002C3EB4">
        <w:rPr>
          <w:rFonts w:ascii="Verdana" w:hAnsi="Verdana" w:cs="Arial"/>
          <w:bCs/>
          <w:color w:val="000000"/>
        </w:rPr>
        <w:t>aprovizionarea eficienta cu materiale, astfel incat sa se evite intensificarea nejustificata a treficului in zona.</w:t>
      </w:r>
    </w:p>
    <w:p w:rsidR="002C3EB4" w:rsidRPr="002C3EB4" w:rsidRDefault="002C3EB4" w:rsidP="002C3EB4">
      <w:pPr>
        <w:numPr>
          <w:ilvl w:val="0"/>
          <w:numId w:val="3"/>
        </w:numPr>
        <w:spacing w:after="0" w:line="240" w:lineRule="auto"/>
        <w:rPr>
          <w:rFonts w:ascii="Verdana" w:hAnsi="Verdana" w:cs="Arial"/>
          <w:bCs/>
          <w:color w:val="000000"/>
        </w:rPr>
      </w:pPr>
      <w:r w:rsidRPr="002C3EB4">
        <w:rPr>
          <w:rFonts w:ascii="Verdana" w:hAnsi="Verdana" w:cs="Arial"/>
          <w:bCs/>
          <w:color w:val="000000"/>
        </w:rPr>
        <w:t>folosirea unor utilaje moderne</w:t>
      </w:r>
    </w:p>
    <w:p w:rsidR="002C3EB4" w:rsidRPr="002C3EB4" w:rsidRDefault="002C3EB4" w:rsidP="002C3EB4">
      <w:pPr>
        <w:numPr>
          <w:ilvl w:val="0"/>
          <w:numId w:val="3"/>
        </w:numPr>
        <w:spacing w:after="0" w:line="240" w:lineRule="auto"/>
        <w:rPr>
          <w:rFonts w:ascii="Verdana" w:hAnsi="Verdana" w:cs="Arial"/>
          <w:bCs/>
          <w:color w:val="000000"/>
        </w:rPr>
      </w:pPr>
      <w:r w:rsidRPr="002C3EB4">
        <w:rPr>
          <w:rFonts w:ascii="Verdana" w:hAnsi="Verdana" w:cs="Arial"/>
          <w:bCs/>
          <w:color w:val="000000"/>
        </w:rPr>
        <w:t>stropire cu apa regulata a zonelor de lucru pentru reducerea antrenarii pulberilor in aer</w:t>
      </w:r>
    </w:p>
    <w:p w:rsidR="002C3EB4" w:rsidRPr="002C3EB4" w:rsidRDefault="002C3EB4" w:rsidP="002C3EB4">
      <w:pPr>
        <w:numPr>
          <w:ilvl w:val="0"/>
          <w:numId w:val="3"/>
        </w:numPr>
        <w:spacing w:after="0" w:line="240" w:lineRule="auto"/>
        <w:rPr>
          <w:rFonts w:ascii="Verdana" w:hAnsi="Verdana" w:cs="Arial"/>
          <w:bCs/>
          <w:color w:val="000000"/>
        </w:rPr>
      </w:pPr>
      <w:r w:rsidRPr="002C3EB4">
        <w:rPr>
          <w:rFonts w:ascii="Verdana" w:hAnsi="Verdana" w:cs="Arial"/>
          <w:bCs/>
          <w:color w:val="000000"/>
        </w:rPr>
        <w:t>imprejmuirea santierului cu panouri si plase de protectie pentru a preveni imprastierea prafului si producerea de accidente</w:t>
      </w:r>
    </w:p>
    <w:p w:rsidR="002C3EB4" w:rsidRDefault="002C3EB4" w:rsidP="002C3EB4">
      <w:pPr>
        <w:shd w:val="clear" w:color="auto" w:fill="FFFFFF"/>
        <w:jc w:val="both"/>
        <w:rPr>
          <w:rFonts w:ascii="Verdana" w:hAnsi="Verdana" w:cs="Arial"/>
          <w:bCs/>
          <w:color w:val="000000"/>
        </w:rPr>
      </w:pPr>
      <w:r w:rsidRPr="002C3EB4">
        <w:rPr>
          <w:rFonts w:ascii="Verdana" w:hAnsi="Verdana" w:cs="Arial"/>
          <w:bCs/>
          <w:color w:val="000000"/>
        </w:rPr>
        <w:t>semnalizare corespunzatoare a santierului</w:t>
      </w:r>
    </w:p>
    <w:p w:rsidR="002C3EB4" w:rsidRDefault="002C3EB4" w:rsidP="002C3EB4">
      <w:pPr>
        <w:shd w:val="clear" w:color="auto" w:fill="FFFFFF"/>
        <w:jc w:val="both"/>
        <w:rPr>
          <w:rFonts w:ascii="Verdana" w:hAnsi="Verdana" w:cs="Arial"/>
          <w:bCs/>
          <w:color w:val="000000"/>
        </w:rPr>
      </w:pPr>
    </w:p>
    <w:p w:rsidR="002C3EB4" w:rsidRPr="002C3EB4" w:rsidRDefault="002C3EB4" w:rsidP="002C3EB4">
      <w:pPr>
        <w:ind w:firstLine="720"/>
        <w:rPr>
          <w:rFonts w:ascii="Verdana" w:hAnsi="Verdana" w:cs="Arial"/>
          <w:bCs/>
          <w:color w:val="000000"/>
        </w:rPr>
      </w:pPr>
      <w:r w:rsidRPr="002C3EB4">
        <w:rPr>
          <w:rFonts w:ascii="Verdana" w:hAnsi="Verdana" w:cs="Arial"/>
          <w:bCs/>
          <w:color w:val="000000"/>
        </w:rPr>
        <w:t>Impactul asupra factorului uman va fi unul de scurta durata,</w:t>
      </w:r>
      <w:r w:rsidR="00E73860">
        <w:rPr>
          <w:rFonts w:ascii="Verdana" w:hAnsi="Verdana" w:cs="Arial"/>
          <w:bCs/>
          <w:color w:val="000000"/>
        </w:rPr>
        <w:t xml:space="preserve"> </w:t>
      </w:r>
      <w:r w:rsidRPr="002C3EB4">
        <w:rPr>
          <w:rFonts w:ascii="Verdana" w:hAnsi="Verdana" w:cs="Arial"/>
          <w:bCs/>
          <w:color w:val="000000"/>
        </w:rPr>
        <w:t>nesemnificativ si reversibil.</w:t>
      </w:r>
    </w:p>
    <w:p w:rsidR="002C3EB4" w:rsidRPr="002C3EB4" w:rsidRDefault="002C3EB4" w:rsidP="002C3EB4">
      <w:pPr>
        <w:rPr>
          <w:rFonts w:ascii="Verdana" w:hAnsi="Verdana" w:cs="Arial"/>
          <w:bCs/>
          <w:color w:val="000000"/>
        </w:rPr>
      </w:pPr>
      <w:r w:rsidRPr="002C3EB4">
        <w:rPr>
          <w:rFonts w:ascii="Verdana" w:hAnsi="Verdana" w:cs="Arial"/>
          <w:bCs/>
          <w:color w:val="000000"/>
        </w:rPr>
        <w:t>Factori de mediu afectati:</w:t>
      </w:r>
    </w:p>
    <w:p w:rsidR="002C3EB4" w:rsidRPr="002C3EB4" w:rsidRDefault="002C3EB4" w:rsidP="002C3EB4">
      <w:pPr>
        <w:numPr>
          <w:ilvl w:val="0"/>
          <w:numId w:val="4"/>
        </w:numPr>
        <w:spacing w:after="0" w:line="240" w:lineRule="auto"/>
        <w:rPr>
          <w:rFonts w:ascii="Verdana" w:hAnsi="Verdana" w:cs="Arial"/>
          <w:bCs/>
          <w:color w:val="000000"/>
        </w:rPr>
      </w:pPr>
      <w:r w:rsidRPr="002C3EB4">
        <w:rPr>
          <w:rFonts w:ascii="Verdana" w:hAnsi="Verdana" w:cs="Arial"/>
          <w:bCs/>
          <w:color w:val="000000"/>
        </w:rPr>
        <w:t>Sol si subsol:</w:t>
      </w:r>
    </w:p>
    <w:p w:rsidR="002C3EB4" w:rsidRPr="002C3EB4" w:rsidRDefault="002C3EB4" w:rsidP="00E73860">
      <w:pPr>
        <w:spacing w:after="0"/>
        <w:ind w:left="720"/>
        <w:rPr>
          <w:rFonts w:ascii="Verdana" w:hAnsi="Verdana" w:cs="Arial"/>
          <w:bCs/>
          <w:color w:val="000000"/>
        </w:rPr>
      </w:pPr>
      <w:r w:rsidRPr="002C3EB4">
        <w:rPr>
          <w:rFonts w:ascii="Verdana" w:hAnsi="Verdana" w:cs="Arial"/>
          <w:bCs/>
          <w:color w:val="000000"/>
        </w:rPr>
        <w:t>- utilaje moderne cu inspectia tehnica la zi</w:t>
      </w:r>
    </w:p>
    <w:p w:rsidR="002C3EB4" w:rsidRPr="002C3EB4" w:rsidRDefault="002C3EB4" w:rsidP="00E73860">
      <w:pPr>
        <w:spacing w:after="0"/>
        <w:ind w:left="720"/>
        <w:rPr>
          <w:rFonts w:ascii="Verdana" w:hAnsi="Verdana" w:cs="Arial"/>
          <w:bCs/>
          <w:color w:val="000000"/>
        </w:rPr>
      </w:pPr>
      <w:r w:rsidRPr="002C3EB4">
        <w:rPr>
          <w:rFonts w:ascii="Verdana" w:hAnsi="Verdana" w:cs="Arial"/>
          <w:bCs/>
          <w:color w:val="000000"/>
        </w:rPr>
        <w:t>- depozitare corespunzatoare a materialelor</w:t>
      </w:r>
    </w:p>
    <w:p w:rsidR="002C3EB4" w:rsidRPr="002C3EB4" w:rsidRDefault="002C3EB4" w:rsidP="00E73860">
      <w:pPr>
        <w:spacing w:after="0"/>
        <w:ind w:left="720"/>
        <w:rPr>
          <w:rFonts w:ascii="Verdana" w:hAnsi="Verdana" w:cs="Arial"/>
          <w:bCs/>
          <w:color w:val="000000"/>
        </w:rPr>
      </w:pPr>
      <w:r w:rsidRPr="002C3EB4">
        <w:rPr>
          <w:rFonts w:ascii="Verdana" w:hAnsi="Verdana" w:cs="Arial"/>
          <w:bCs/>
          <w:color w:val="000000"/>
        </w:rPr>
        <w:t>- colectare selective a deseurilor</w:t>
      </w:r>
    </w:p>
    <w:p w:rsidR="002C3EB4" w:rsidRPr="002C3EB4" w:rsidRDefault="002C3EB4" w:rsidP="002C3EB4">
      <w:pPr>
        <w:ind w:left="720"/>
        <w:rPr>
          <w:rFonts w:ascii="Verdana" w:hAnsi="Verdana" w:cs="Arial"/>
          <w:bCs/>
          <w:color w:val="000000"/>
        </w:rPr>
      </w:pPr>
    </w:p>
    <w:p w:rsidR="002C3EB4" w:rsidRPr="002C3EB4" w:rsidRDefault="002C3EB4" w:rsidP="002C3EB4">
      <w:pPr>
        <w:rPr>
          <w:rFonts w:ascii="Verdana" w:hAnsi="Verdana" w:cs="Arial"/>
          <w:bCs/>
          <w:color w:val="000000"/>
        </w:rPr>
      </w:pPr>
      <w:r w:rsidRPr="002C3EB4">
        <w:rPr>
          <w:rFonts w:ascii="Verdana" w:hAnsi="Verdana" w:cs="Arial"/>
          <w:bCs/>
          <w:color w:val="000000"/>
        </w:rPr>
        <w:t>In concluzie se vor depune toate eforturile ca solul si subsolul sa nu fie afectate pe perioada executiei.</w:t>
      </w:r>
    </w:p>
    <w:p w:rsidR="002C3EB4" w:rsidRPr="002C3EB4" w:rsidRDefault="002C3EB4" w:rsidP="002C3EB4">
      <w:pPr>
        <w:numPr>
          <w:ilvl w:val="0"/>
          <w:numId w:val="4"/>
        </w:numPr>
        <w:spacing w:after="0" w:line="240" w:lineRule="auto"/>
        <w:rPr>
          <w:rFonts w:ascii="Verdana" w:hAnsi="Verdana" w:cs="Arial"/>
          <w:bCs/>
          <w:color w:val="000000"/>
        </w:rPr>
      </w:pPr>
      <w:r w:rsidRPr="002C3EB4">
        <w:rPr>
          <w:rFonts w:ascii="Verdana" w:hAnsi="Verdana" w:cs="Arial"/>
          <w:bCs/>
          <w:color w:val="000000"/>
        </w:rPr>
        <w:t>Apa:</w:t>
      </w:r>
    </w:p>
    <w:p w:rsidR="002C3EB4" w:rsidRPr="002C3EB4" w:rsidRDefault="002C3EB4" w:rsidP="002C3EB4">
      <w:pPr>
        <w:ind w:firstLine="360"/>
        <w:rPr>
          <w:rFonts w:ascii="Verdana" w:hAnsi="Verdana" w:cs="Arial"/>
          <w:bCs/>
          <w:color w:val="000000"/>
        </w:rPr>
      </w:pPr>
      <w:r w:rsidRPr="002C3EB4">
        <w:rPr>
          <w:rFonts w:ascii="Verdana" w:hAnsi="Verdana" w:cs="Arial"/>
          <w:bCs/>
          <w:color w:val="000000"/>
        </w:rPr>
        <w:t>–panza freatica nu este afectata.</w:t>
      </w:r>
    </w:p>
    <w:p w:rsidR="002C3EB4" w:rsidRPr="002C3EB4" w:rsidRDefault="002C3EB4" w:rsidP="002C3EB4">
      <w:pPr>
        <w:rPr>
          <w:rFonts w:ascii="Verdana" w:hAnsi="Verdana" w:cs="Arial"/>
          <w:bCs/>
          <w:color w:val="000000"/>
        </w:rPr>
      </w:pPr>
    </w:p>
    <w:p w:rsidR="002C3EB4" w:rsidRPr="002C3EB4" w:rsidRDefault="002C3EB4" w:rsidP="002C3EB4">
      <w:pPr>
        <w:numPr>
          <w:ilvl w:val="0"/>
          <w:numId w:val="4"/>
        </w:numPr>
        <w:spacing w:after="0" w:line="240" w:lineRule="auto"/>
        <w:rPr>
          <w:rFonts w:ascii="Verdana" w:hAnsi="Verdana" w:cs="Arial"/>
          <w:bCs/>
          <w:color w:val="000000"/>
        </w:rPr>
      </w:pPr>
      <w:r w:rsidRPr="002C3EB4">
        <w:rPr>
          <w:rFonts w:ascii="Verdana" w:hAnsi="Verdana" w:cs="Arial"/>
          <w:bCs/>
          <w:color w:val="000000"/>
        </w:rPr>
        <w:lastRenderedPageBreak/>
        <w:t>Aer</w:t>
      </w:r>
    </w:p>
    <w:p w:rsidR="002C3EB4" w:rsidRPr="002C3EB4" w:rsidRDefault="002C3EB4" w:rsidP="002C3EB4">
      <w:pPr>
        <w:numPr>
          <w:ilvl w:val="0"/>
          <w:numId w:val="5"/>
        </w:numPr>
        <w:spacing w:after="0" w:line="240" w:lineRule="auto"/>
        <w:rPr>
          <w:rFonts w:ascii="Verdana" w:hAnsi="Verdana" w:cs="Arial"/>
          <w:bCs/>
          <w:color w:val="000000"/>
        </w:rPr>
      </w:pPr>
      <w:r w:rsidRPr="002C3EB4">
        <w:rPr>
          <w:rFonts w:ascii="Verdana" w:hAnsi="Verdana" w:cs="Arial"/>
          <w:bCs/>
          <w:color w:val="000000"/>
        </w:rPr>
        <w:t>impactul este negativ nesemnificativ, mai exact pulberi, praf, emisii ale utilajelor pe durata executiei.</w:t>
      </w:r>
    </w:p>
    <w:p w:rsidR="002C3EB4" w:rsidRPr="002C3EB4" w:rsidRDefault="002C3EB4" w:rsidP="002C3EB4">
      <w:pPr>
        <w:ind w:left="1080"/>
        <w:rPr>
          <w:rFonts w:ascii="Verdana" w:hAnsi="Verdana" w:cs="Arial"/>
          <w:bCs/>
          <w:color w:val="000000"/>
        </w:rPr>
      </w:pPr>
    </w:p>
    <w:p w:rsidR="002C3EB4" w:rsidRPr="002C3EB4" w:rsidRDefault="002C3EB4" w:rsidP="002C3EB4">
      <w:pPr>
        <w:numPr>
          <w:ilvl w:val="0"/>
          <w:numId w:val="4"/>
        </w:numPr>
        <w:spacing w:after="0" w:line="240" w:lineRule="auto"/>
        <w:rPr>
          <w:rFonts w:ascii="Verdana" w:hAnsi="Verdana" w:cs="Arial"/>
          <w:bCs/>
          <w:color w:val="000000"/>
        </w:rPr>
      </w:pPr>
      <w:r w:rsidRPr="002C3EB4">
        <w:rPr>
          <w:rFonts w:ascii="Verdana" w:hAnsi="Verdana" w:cs="Arial"/>
          <w:bCs/>
          <w:color w:val="000000"/>
        </w:rPr>
        <w:t xml:space="preserve">Biodiversivitate </w:t>
      </w:r>
    </w:p>
    <w:p w:rsidR="002C3EB4" w:rsidRPr="00E73860" w:rsidRDefault="002C3EB4" w:rsidP="00EA2AF4">
      <w:pPr>
        <w:numPr>
          <w:ilvl w:val="0"/>
          <w:numId w:val="5"/>
        </w:numPr>
        <w:shd w:val="clear" w:color="auto" w:fill="FFFFFF"/>
        <w:spacing w:after="0" w:line="240" w:lineRule="auto"/>
        <w:jc w:val="both"/>
        <w:rPr>
          <w:rFonts w:ascii="Verdana" w:hAnsi="Verdana"/>
          <w:color w:val="000000"/>
        </w:rPr>
      </w:pPr>
      <w:r w:rsidRPr="00E73860">
        <w:rPr>
          <w:rFonts w:ascii="Verdana" w:hAnsi="Verdana" w:cs="Arial"/>
          <w:bCs/>
          <w:color w:val="000000"/>
        </w:rPr>
        <w:t>este o zona antropizata, vegetatia existent este rudimentara</w:t>
      </w:r>
    </w:p>
    <w:p w:rsidR="00E73860" w:rsidRPr="00E73860" w:rsidRDefault="00E73860" w:rsidP="00E73860">
      <w:pPr>
        <w:shd w:val="clear" w:color="auto" w:fill="FFFFFF"/>
        <w:spacing w:after="0" w:line="240" w:lineRule="auto"/>
        <w:ind w:left="1080"/>
        <w:jc w:val="both"/>
        <w:rPr>
          <w:rStyle w:val="tpa"/>
          <w:rFonts w:ascii="Verdana" w:hAnsi="Verdana"/>
          <w:color w:val="000000"/>
        </w:rPr>
      </w:pPr>
    </w:p>
    <w:p w:rsidR="009F3BBF" w:rsidRDefault="009F3BBF" w:rsidP="009F3BBF">
      <w:pPr>
        <w:shd w:val="clear" w:color="auto" w:fill="FFFFFF"/>
        <w:jc w:val="both"/>
        <w:rPr>
          <w:rStyle w:val="tsp"/>
          <w:rFonts w:ascii="Verdana" w:hAnsi="Verdana"/>
          <w:color w:val="000000"/>
        </w:rPr>
      </w:pPr>
      <w:bookmarkStart w:id="87" w:name="do|ax5^E|spVIII."/>
      <w:bookmarkEnd w:id="87"/>
      <w:r>
        <w:rPr>
          <w:rStyle w:val="sp"/>
          <w:rFonts w:ascii="Verdana" w:hAnsi="Verdana"/>
          <w:b/>
          <w:bCs/>
          <w:color w:val="8F0000"/>
        </w:rPr>
        <w:t>VIII.</w:t>
      </w:r>
      <w:r>
        <w:rPr>
          <w:rStyle w:val="tsp"/>
          <w:rFonts w:ascii="Verdana" w:hAnsi="Verdana"/>
          <w:color w:val="000000"/>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15114D" w:rsidRPr="005A312E" w:rsidRDefault="005A312E" w:rsidP="009F3BBF">
      <w:pPr>
        <w:shd w:val="clear" w:color="auto" w:fill="FFFFFF"/>
        <w:jc w:val="both"/>
        <w:rPr>
          <w:rStyle w:val="tpa"/>
        </w:rPr>
      </w:pPr>
      <w:r w:rsidRPr="005A312E">
        <w:rPr>
          <w:rStyle w:val="tpa"/>
          <w:rFonts w:ascii="Verdana" w:hAnsi="Verdana"/>
          <w:color w:val="000000"/>
        </w:rPr>
        <w:t>Prezentul proiect nu presupune monitorizarea mediului, fiind un proiect cu un impact redus si care nu produce emisii poluante.</w:t>
      </w:r>
    </w:p>
    <w:p w:rsidR="009F3BBF" w:rsidRDefault="009F3BBF" w:rsidP="009F3BBF">
      <w:pPr>
        <w:shd w:val="clear" w:color="auto" w:fill="FFFFFF"/>
        <w:jc w:val="both"/>
        <w:rPr>
          <w:rFonts w:ascii="Verdana" w:hAnsi="Verdana"/>
          <w:color w:val="000000"/>
        </w:rPr>
      </w:pPr>
      <w:bookmarkStart w:id="88" w:name="do|ax5^E|spIX."/>
      <w:bookmarkEnd w:id="88"/>
      <w:r>
        <w:rPr>
          <w:rStyle w:val="sp"/>
          <w:rFonts w:ascii="Verdana" w:hAnsi="Verdana"/>
          <w:b/>
          <w:bCs/>
          <w:color w:val="8F0000"/>
        </w:rPr>
        <w:t>IX.</w:t>
      </w:r>
      <w:r>
        <w:rPr>
          <w:rStyle w:val="tsp"/>
          <w:rFonts w:ascii="Verdana" w:hAnsi="Verdana"/>
          <w:color w:val="000000"/>
        </w:rPr>
        <w:t>Legătura cu alte acte normative şi/sau planuri/programe/strategii/documente de planificare:</w:t>
      </w:r>
    </w:p>
    <w:p w:rsidR="009F3BBF" w:rsidRDefault="009F3BBF" w:rsidP="009F3BBF">
      <w:pPr>
        <w:shd w:val="clear" w:color="auto" w:fill="FFFFFF"/>
        <w:jc w:val="both"/>
        <w:rPr>
          <w:rFonts w:ascii="Verdana" w:hAnsi="Verdana"/>
          <w:color w:val="000000"/>
        </w:rPr>
      </w:pPr>
      <w:bookmarkStart w:id="89" w:name="do|ax5^E|spIX.|alA"/>
      <w:bookmarkEnd w:id="89"/>
      <w:r>
        <w:rPr>
          <w:rStyle w:val="al"/>
          <w:rFonts w:ascii="Verdana" w:hAnsi="Verdana"/>
          <w:b/>
          <w:bCs/>
          <w:color w:val="008F00"/>
        </w:rPr>
        <w:t>(A)</w:t>
      </w:r>
      <w:r>
        <w:rPr>
          <w:rStyle w:val="tal"/>
          <w:rFonts w:ascii="Verdana" w:hAnsi="Verdana"/>
          <w:color w:val="000000"/>
        </w:rPr>
        <w:t>Justificarea încadrării proiectului, după caz, în prevederile altor acte normative naţionale care transpun legislaţia Uniunii Europene: Directiva </w:t>
      </w:r>
      <w:hyperlink r:id="rId11" w:history="1">
        <w:r>
          <w:rPr>
            <w:rStyle w:val="Hyperlink"/>
            <w:rFonts w:ascii="Verdana" w:hAnsi="Verdana"/>
            <w:b/>
            <w:bCs/>
            <w:color w:val="333399"/>
          </w:rPr>
          <w:t>2010/75/UE</w:t>
        </w:r>
      </w:hyperlink>
      <w:r>
        <w:rPr>
          <w:rStyle w:val="tal"/>
          <w:rFonts w:ascii="Verdana" w:hAnsi="Verdana"/>
          <w:color w:val="000000"/>
        </w:rPr>
        <w:t> (IED) a Parlamentului European şi a Consiliului din 24 noiembrie 2010 privind emisiile industriale (prevenirea şi controlul integrat al poluării), Directiva </w:t>
      </w:r>
      <w:hyperlink r:id="rId12" w:history="1">
        <w:r>
          <w:rPr>
            <w:rStyle w:val="Hyperlink"/>
            <w:rFonts w:ascii="Verdana" w:hAnsi="Verdana"/>
            <w:b/>
            <w:bCs/>
            <w:color w:val="333399"/>
          </w:rPr>
          <w:t>2012/18/UE</w:t>
        </w:r>
      </w:hyperlink>
      <w:r>
        <w:rPr>
          <w:rStyle w:val="tal"/>
          <w:rFonts w:ascii="Verdana" w:hAnsi="Verdana"/>
          <w:color w:val="000000"/>
        </w:rPr>
        <w:t> a Parlamentului European şi a Consiliului din 4 iulie 2012 privind controlul pericolelor de accidente majore care implică substanţe periculoase, de modificare şi ulterior de abrogare a Directivei </w:t>
      </w:r>
      <w:hyperlink r:id="rId13" w:history="1">
        <w:r>
          <w:rPr>
            <w:rStyle w:val="Hyperlink"/>
            <w:rFonts w:ascii="Verdana" w:hAnsi="Verdana"/>
            <w:b/>
            <w:bCs/>
            <w:color w:val="333399"/>
          </w:rPr>
          <w:t>96/82/CE</w:t>
        </w:r>
      </w:hyperlink>
      <w:r>
        <w:rPr>
          <w:rStyle w:val="tal"/>
          <w:rFonts w:ascii="Verdana" w:hAnsi="Verdana"/>
          <w:color w:val="000000"/>
        </w:rPr>
        <w:t> a Consiliului, Directiva </w:t>
      </w:r>
      <w:hyperlink r:id="rId14" w:history="1">
        <w:r>
          <w:rPr>
            <w:rStyle w:val="Hyperlink"/>
            <w:rFonts w:ascii="Verdana" w:hAnsi="Verdana"/>
            <w:b/>
            <w:bCs/>
            <w:color w:val="333399"/>
          </w:rPr>
          <w:t>2000/60/CE</w:t>
        </w:r>
      </w:hyperlink>
      <w:r>
        <w:rPr>
          <w:rStyle w:val="tal"/>
          <w:rFonts w:ascii="Verdana" w:hAnsi="Verdana"/>
          <w:color w:val="000000"/>
        </w:rPr>
        <w:t> a Parlamentului European şi a Consiliului din 23 octombrie 2000 de stabilire a unui cadru de politică comunitară în domeniul apei, Directiva-cadru aer </w:t>
      </w:r>
      <w:hyperlink r:id="rId15" w:history="1">
        <w:r>
          <w:rPr>
            <w:rStyle w:val="Hyperlink"/>
            <w:rFonts w:ascii="Verdana" w:hAnsi="Verdana"/>
            <w:b/>
            <w:bCs/>
            <w:color w:val="333399"/>
          </w:rPr>
          <w:t>2008/50/CE</w:t>
        </w:r>
      </w:hyperlink>
      <w:r>
        <w:rPr>
          <w:rStyle w:val="tal"/>
          <w:rFonts w:ascii="Verdana" w:hAnsi="Verdana"/>
          <w:color w:val="000000"/>
        </w:rPr>
        <w:t> a Parlamentului European şi a Consiliului din 21 mai 2008 privind calitatea aerului înconjurător şi un aer mai curat pentru Europa, Directiva </w:t>
      </w:r>
      <w:hyperlink r:id="rId16" w:history="1">
        <w:r>
          <w:rPr>
            <w:rStyle w:val="Hyperlink"/>
            <w:rFonts w:ascii="Verdana" w:hAnsi="Verdana"/>
            <w:b/>
            <w:bCs/>
            <w:color w:val="333399"/>
          </w:rPr>
          <w:t>2008/98/CE</w:t>
        </w:r>
      </w:hyperlink>
      <w:r>
        <w:rPr>
          <w:rStyle w:val="tal"/>
          <w:rFonts w:ascii="Verdana" w:hAnsi="Verdana"/>
          <w:color w:val="000000"/>
        </w:rPr>
        <w:t> a Parlamentului European şi a Consiliului din 19 noiembrie 2008 privind deşeurile şi de abrogare a anumitor directive, şi altele).</w:t>
      </w:r>
    </w:p>
    <w:p w:rsidR="009F3BBF" w:rsidRDefault="009F3BBF" w:rsidP="009F3BBF">
      <w:pPr>
        <w:shd w:val="clear" w:color="auto" w:fill="FFFFFF"/>
        <w:jc w:val="both"/>
        <w:rPr>
          <w:rStyle w:val="tal"/>
          <w:rFonts w:ascii="Verdana" w:hAnsi="Verdana"/>
          <w:color w:val="000000"/>
        </w:rPr>
      </w:pPr>
      <w:bookmarkStart w:id="90" w:name="do|ax5^E|spIX.|alB"/>
      <w:bookmarkEnd w:id="90"/>
      <w:r>
        <w:rPr>
          <w:rStyle w:val="al"/>
          <w:rFonts w:ascii="Verdana" w:hAnsi="Verdana"/>
          <w:b/>
          <w:bCs/>
          <w:color w:val="008F00"/>
        </w:rPr>
        <w:t>(B)</w:t>
      </w:r>
      <w:r>
        <w:rPr>
          <w:rStyle w:val="tal"/>
          <w:rFonts w:ascii="Verdana" w:hAnsi="Verdana"/>
          <w:color w:val="000000"/>
        </w:rPr>
        <w:t>Se va menţiona planul/programul/strategia/documentul de programare/planificare din care face proiectul, cu indicarea actului normativ prin care a fost aprobat.</w:t>
      </w:r>
    </w:p>
    <w:p w:rsidR="0015114D" w:rsidRDefault="00D060F0" w:rsidP="009F3BBF">
      <w:pPr>
        <w:shd w:val="clear" w:color="auto" w:fill="FFFFFF"/>
        <w:jc w:val="both"/>
        <w:rPr>
          <w:rFonts w:ascii="Verdana" w:hAnsi="Verdana"/>
          <w:color w:val="000000"/>
        </w:rPr>
      </w:pPr>
      <w:r>
        <w:rPr>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91" w:name="do|ax5^E|spX."/>
      <w:bookmarkEnd w:id="91"/>
      <w:r>
        <w:rPr>
          <w:rStyle w:val="sp"/>
          <w:rFonts w:ascii="Verdana" w:hAnsi="Verdana"/>
          <w:b/>
          <w:bCs/>
          <w:color w:val="8F0000"/>
        </w:rPr>
        <w:t>X.</w:t>
      </w:r>
      <w:r>
        <w:rPr>
          <w:rStyle w:val="tsp"/>
          <w:rFonts w:ascii="Verdana" w:hAnsi="Verdana"/>
          <w:color w:val="000000"/>
        </w:rPr>
        <w:t>Lucrări necesare organizării de şantier:</w:t>
      </w:r>
    </w:p>
    <w:p w:rsidR="009F3BBF" w:rsidRDefault="009F3BBF" w:rsidP="009F3BBF">
      <w:pPr>
        <w:shd w:val="clear" w:color="auto" w:fill="FFFFFF"/>
        <w:jc w:val="both"/>
        <w:rPr>
          <w:rStyle w:val="tpa"/>
          <w:rFonts w:ascii="Verdana" w:hAnsi="Verdana"/>
          <w:color w:val="000000"/>
        </w:rPr>
      </w:pPr>
      <w:bookmarkStart w:id="92" w:name="do|ax5^E|spX.|pa1"/>
      <w:bookmarkEnd w:id="92"/>
      <w:r>
        <w:rPr>
          <w:rStyle w:val="tpa"/>
          <w:rFonts w:ascii="Verdana" w:hAnsi="Verdana"/>
          <w:color w:val="000000"/>
        </w:rPr>
        <w:t>- descrierea lucrărilor necesare organizării de şantier;</w:t>
      </w:r>
    </w:p>
    <w:p w:rsidR="0015114D" w:rsidRDefault="0015114D"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93" w:name="do|ax5^E|spX.|pa2"/>
      <w:bookmarkEnd w:id="93"/>
      <w:r>
        <w:rPr>
          <w:rStyle w:val="tpa"/>
          <w:rFonts w:ascii="Verdana" w:hAnsi="Verdana"/>
          <w:color w:val="000000"/>
        </w:rPr>
        <w:t>- localizarea organizării de şantier;</w:t>
      </w:r>
    </w:p>
    <w:p w:rsidR="0015114D" w:rsidRDefault="0015114D"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94" w:name="do|ax5^E|spX.|pa3"/>
      <w:bookmarkEnd w:id="94"/>
      <w:r>
        <w:rPr>
          <w:rStyle w:val="tpa"/>
          <w:rFonts w:ascii="Verdana" w:hAnsi="Verdana"/>
          <w:color w:val="000000"/>
        </w:rPr>
        <w:t>- descrierea impactului asupra mediului a lucrărilor organizării de şantier;</w:t>
      </w:r>
    </w:p>
    <w:p w:rsidR="0015114D" w:rsidRDefault="0015114D"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95" w:name="do|ax5^E|spX.|pa4"/>
      <w:bookmarkEnd w:id="95"/>
      <w:r>
        <w:rPr>
          <w:rStyle w:val="tpa"/>
          <w:rFonts w:ascii="Verdana" w:hAnsi="Verdana"/>
          <w:color w:val="000000"/>
        </w:rPr>
        <w:lastRenderedPageBreak/>
        <w:t>- surse de poluanţi şi instalaţii pentru reţinerea, evacuarea şi dispersia poluanţilor în mediu în timpul organizării de şantier;</w:t>
      </w:r>
    </w:p>
    <w:p w:rsidR="0015114D" w:rsidRDefault="0015114D"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96" w:name="do|ax5^E|spX.|pa5"/>
      <w:bookmarkEnd w:id="96"/>
      <w:r>
        <w:rPr>
          <w:rStyle w:val="tpa"/>
          <w:rFonts w:ascii="Verdana" w:hAnsi="Verdana"/>
          <w:color w:val="000000"/>
        </w:rPr>
        <w:t>- dotări şi măsuri prevăzute pentru controlul emisiilor de poluanţi în mediu.</w:t>
      </w:r>
    </w:p>
    <w:p w:rsidR="0015114D" w:rsidRDefault="0015114D"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sp"/>
          <w:rFonts w:ascii="Verdana" w:hAnsi="Verdana"/>
          <w:color w:val="000000"/>
        </w:rPr>
      </w:pPr>
      <w:bookmarkStart w:id="97" w:name="do|ax5^E|spXI."/>
      <w:bookmarkEnd w:id="97"/>
      <w:r>
        <w:rPr>
          <w:rStyle w:val="sp"/>
          <w:rFonts w:ascii="Verdana" w:hAnsi="Verdana"/>
          <w:b/>
          <w:bCs/>
          <w:color w:val="8F0000"/>
        </w:rPr>
        <w:t>XI.</w:t>
      </w:r>
      <w:r>
        <w:rPr>
          <w:rStyle w:val="tsp"/>
          <w:rFonts w:ascii="Verdana" w:hAnsi="Verdana"/>
          <w:color w:val="000000"/>
        </w:rPr>
        <w:t>Lucrări de refacere a amplasamentului la finalizarea investiţiei, în caz de accidente şi/sau la încetarea activităţii, în măsura în care aceste informaţii sunt disponibile:</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98" w:name="do|ax5^E|spXI.|pa1"/>
      <w:bookmarkEnd w:id="98"/>
      <w:r>
        <w:rPr>
          <w:rStyle w:val="tpa"/>
          <w:rFonts w:ascii="Verdana" w:hAnsi="Verdana"/>
          <w:color w:val="000000"/>
        </w:rPr>
        <w:t>- lucrările propuse pentru refacerea amplasamentului la finalizarea investiţiei, în caz de accidente şi/sau la încetarea activităţii;</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99" w:name="do|ax5^E|spXI.|pa2"/>
      <w:bookmarkEnd w:id="99"/>
      <w:r>
        <w:rPr>
          <w:rStyle w:val="tpa"/>
          <w:rFonts w:ascii="Verdana" w:hAnsi="Verdana"/>
          <w:color w:val="000000"/>
        </w:rPr>
        <w:t>- aspecte referitoare la prevenirea şi modul de răspuns pentru cazuri de poluări accidentale;</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100" w:name="do|ax5^E|spXI.|pa3"/>
      <w:bookmarkEnd w:id="100"/>
      <w:r>
        <w:rPr>
          <w:rStyle w:val="tpa"/>
          <w:rFonts w:ascii="Verdana" w:hAnsi="Verdana"/>
          <w:color w:val="000000"/>
        </w:rPr>
        <w:t>- aspecte referitoare la închiderea/dezafectarea/demolarea instalaţiei;</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a"/>
          <w:rFonts w:ascii="Verdana" w:hAnsi="Verdana"/>
          <w:color w:val="000000"/>
        </w:rPr>
      </w:pPr>
      <w:bookmarkStart w:id="101" w:name="do|ax5^E|spXI.|pa4"/>
      <w:bookmarkEnd w:id="101"/>
      <w:r>
        <w:rPr>
          <w:rStyle w:val="tpa"/>
          <w:rFonts w:ascii="Verdana" w:hAnsi="Verdana"/>
          <w:color w:val="000000"/>
        </w:rPr>
        <w:t>- modalităţi de refacere a stării iniţiale/reabilitare în vederea utilizării ulterioare a terenului.</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102" w:name="do|ax5^E|spXII."/>
      <w:bookmarkEnd w:id="102"/>
      <w:r>
        <w:rPr>
          <w:rStyle w:val="sp"/>
          <w:rFonts w:ascii="Verdana" w:hAnsi="Verdana"/>
          <w:b/>
          <w:bCs/>
          <w:color w:val="8F0000"/>
        </w:rPr>
        <w:t>XII.</w:t>
      </w:r>
      <w:r>
        <w:rPr>
          <w:rStyle w:val="tsp"/>
          <w:rFonts w:ascii="Verdana" w:hAnsi="Verdana"/>
          <w:color w:val="000000"/>
        </w:rPr>
        <w:t>Anexe - piese desenate:</w:t>
      </w:r>
    </w:p>
    <w:p w:rsidR="009F3BBF" w:rsidRDefault="009F3BBF" w:rsidP="009F3BBF">
      <w:pPr>
        <w:shd w:val="clear" w:color="auto" w:fill="FFFFFF"/>
        <w:jc w:val="both"/>
        <w:rPr>
          <w:rStyle w:val="tpt"/>
          <w:rFonts w:ascii="Verdana" w:hAnsi="Verdana"/>
          <w:color w:val="000000"/>
        </w:rPr>
      </w:pPr>
      <w:bookmarkStart w:id="103" w:name="do|ax5^E|spXII.|pt1"/>
      <w:bookmarkEnd w:id="103"/>
      <w:r>
        <w:rPr>
          <w:rStyle w:val="pt"/>
          <w:rFonts w:ascii="Verdana" w:hAnsi="Verdana"/>
          <w:b/>
          <w:bCs/>
          <w:color w:val="8F0000"/>
        </w:rPr>
        <w:t>1.</w:t>
      </w:r>
      <w:r>
        <w:rPr>
          <w:rStyle w:val="tpt"/>
          <w:rFonts w:ascii="Verdana" w:hAnsi="Verdana"/>
          <w:color w:val="000000"/>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752CFD" w:rsidRPr="00752CFD" w:rsidRDefault="00752CFD" w:rsidP="00752CFD">
      <w:pPr>
        <w:autoSpaceDE w:val="0"/>
        <w:autoSpaceDN w:val="0"/>
        <w:adjustRightInd w:val="0"/>
        <w:jc w:val="both"/>
        <w:rPr>
          <w:rFonts w:ascii="Verdana" w:hAnsi="Verdana" w:cs="Arial"/>
          <w:lang w:val="it-IT"/>
        </w:rPr>
      </w:pPr>
      <w:r w:rsidRPr="00752CFD">
        <w:rPr>
          <w:rFonts w:ascii="Verdana" w:hAnsi="Verdana" w:cs="Arial"/>
          <w:lang w:val="it-IT"/>
        </w:rPr>
        <w:t>Planurile se vor atasa prezentului memoriu.</w:t>
      </w:r>
    </w:p>
    <w:p w:rsidR="009F3BBF" w:rsidRDefault="009F3BBF" w:rsidP="009F3BBF">
      <w:pPr>
        <w:shd w:val="clear" w:color="auto" w:fill="FFFFFF"/>
        <w:jc w:val="both"/>
        <w:rPr>
          <w:rStyle w:val="tpt"/>
          <w:rFonts w:ascii="Verdana" w:hAnsi="Verdana"/>
          <w:color w:val="000000"/>
        </w:rPr>
      </w:pPr>
      <w:bookmarkStart w:id="104" w:name="do|ax5^E|spXII.|pt2"/>
      <w:bookmarkEnd w:id="104"/>
      <w:r>
        <w:rPr>
          <w:rStyle w:val="pt"/>
          <w:rFonts w:ascii="Verdana" w:hAnsi="Verdana"/>
          <w:b/>
          <w:bCs/>
          <w:color w:val="8F0000"/>
        </w:rPr>
        <w:t>2.</w:t>
      </w:r>
      <w:r>
        <w:rPr>
          <w:rStyle w:val="tpt"/>
          <w:rFonts w:ascii="Verdana" w:hAnsi="Verdana"/>
          <w:color w:val="000000"/>
        </w:rPr>
        <w:t>schemele-flux pentru procesul tehnologic şi fazele activităţii, cu instalaţiile de depoluare;</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t"/>
          <w:rFonts w:ascii="Verdana" w:hAnsi="Verdana"/>
          <w:color w:val="000000"/>
        </w:rPr>
      </w:pPr>
      <w:bookmarkStart w:id="105" w:name="do|ax5^E|spXII.|pt3"/>
      <w:bookmarkEnd w:id="105"/>
      <w:r>
        <w:rPr>
          <w:rStyle w:val="pt"/>
          <w:rFonts w:ascii="Verdana" w:hAnsi="Verdana"/>
          <w:b/>
          <w:bCs/>
          <w:color w:val="8F0000"/>
        </w:rPr>
        <w:t>3.</w:t>
      </w:r>
      <w:r>
        <w:rPr>
          <w:rStyle w:val="tpt"/>
          <w:rFonts w:ascii="Verdana" w:hAnsi="Verdana"/>
          <w:color w:val="000000"/>
        </w:rPr>
        <w:t>schema-flux a gestionării deşeurilor;</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Style w:val="tpt"/>
          <w:rFonts w:ascii="Verdana" w:hAnsi="Verdana"/>
          <w:color w:val="000000"/>
        </w:rPr>
      </w:pPr>
      <w:bookmarkStart w:id="106" w:name="do|ax5^E|spXII.|pt4"/>
      <w:bookmarkEnd w:id="106"/>
      <w:r>
        <w:rPr>
          <w:rStyle w:val="pt"/>
          <w:rFonts w:ascii="Verdana" w:hAnsi="Verdana"/>
          <w:b/>
          <w:bCs/>
          <w:color w:val="8F0000"/>
        </w:rPr>
        <w:t>4.</w:t>
      </w:r>
      <w:r>
        <w:rPr>
          <w:rStyle w:val="tpt"/>
          <w:rFonts w:ascii="Verdana" w:hAnsi="Verdana"/>
          <w:color w:val="000000"/>
        </w:rPr>
        <w:t>alte piese desenate, stabilite de autoritatea publică pentru protecţia mediului.</w:t>
      </w:r>
    </w:p>
    <w:p w:rsidR="000143E4" w:rsidRDefault="000143E4" w:rsidP="009F3BBF">
      <w:pPr>
        <w:shd w:val="clear" w:color="auto" w:fill="FFFFFF"/>
        <w:jc w:val="both"/>
        <w:rPr>
          <w:rFonts w:ascii="Verdana" w:hAnsi="Verdana"/>
          <w:color w:val="000000"/>
        </w:rPr>
      </w:pPr>
      <w:r>
        <w:rPr>
          <w:rStyle w:val="tpa"/>
          <w:rFonts w:ascii="Verdana" w:hAnsi="Verdana"/>
          <w:color w:val="000000"/>
        </w:rPr>
        <w:t>Nu este cazul</w:t>
      </w:r>
    </w:p>
    <w:p w:rsidR="009F3BBF" w:rsidRDefault="009F3BBF" w:rsidP="009F3BBF">
      <w:pPr>
        <w:shd w:val="clear" w:color="auto" w:fill="FFFFFF"/>
        <w:jc w:val="both"/>
        <w:rPr>
          <w:rFonts w:ascii="Verdana" w:hAnsi="Verdana"/>
          <w:color w:val="000000"/>
        </w:rPr>
      </w:pPr>
      <w:bookmarkStart w:id="107" w:name="do|ax5^E|spXIII."/>
      <w:bookmarkEnd w:id="107"/>
      <w:r w:rsidRPr="00C230C4">
        <w:rPr>
          <w:rStyle w:val="sp"/>
          <w:rFonts w:ascii="Verdana" w:hAnsi="Verdana"/>
          <w:b/>
          <w:bCs/>
          <w:color w:val="8F0000"/>
        </w:rPr>
        <w:lastRenderedPageBreak/>
        <w:t>XIII.</w:t>
      </w:r>
      <w:r w:rsidRPr="00C230C4">
        <w:rPr>
          <w:rStyle w:val="tsp"/>
          <w:rFonts w:ascii="Verdana" w:hAnsi="Verdana"/>
          <w:color w:val="000000"/>
        </w:rPr>
        <w:t>Pentru proiectele care intră sub incidenţa prevederilor art. 28 din Ordonanţa de urgenţă a Guvernului nr. </w:t>
      </w:r>
      <w:hyperlink r:id="rId17" w:history="1">
        <w:r w:rsidRPr="00C230C4">
          <w:rPr>
            <w:rStyle w:val="Hyperlink"/>
            <w:rFonts w:ascii="Verdana" w:hAnsi="Verdana"/>
            <w:b/>
            <w:bCs/>
            <w:color w:val="333399"/>
          </w:rPr>
          <w:t>57/2007</w:t>
        </w:r>
      </w:hyperlink>
      <w:r w:rsidRPr="00C230C4">
        <w:rPr>
          <w:rStyle w:val="tsp"/>
          <w:rFonts w:ascii="Verdana" w:hAnsi="Verdana"/>
          <w:color w:val="000000"/>
        </w:rPr>
        <w:t> privind regimul ariilor naturale protejate, conservarea habitatelor naturale, a florei şi faunei sălbatice, aprobată cu modificări şi completări prin Legea nr. </w:t>
      </w:r>
      <w:hyperlink r:id="rId18" w:history="1">
        <w:r w:rsidRPr="00C230C4">
          <w:rPr>
            <w:rStyle w:val="Hyperlink"/>
            <w:rFonts w:ascii="Verdana" w:hAnsi="Verdana"/>
            <w:b/>
            <w:bCs/>
            <w:color w:val="333399"/>
          </w:rPr>
          <w:t>49/2011</w:t>
        </w:r>
      </w:hyperlink>
      <w:r w:rsidRPr="00C230C4">
        <w:rPr>
          <w:rStyle w:val="tsp"/>
          <w:rFonts w:ascii="Verdana" w:hAnsi="Verdana"/>
          <w:color w:val="000000"/>
        </w:rPr>
        <w:t>, cu modificările şi completările ulterioare, memoriul va fi completat cu următoarele:</w:t>
      </w:r>
    </w:p>
    <w:p w:rsidR="009F3BBF" w:rsidRDefault="009F3BBF" w:rsidP="009F3BBF">
      <w:pPr>
        <w:shd w:val="clear" w:color="auto" w:fill="FFFFFF"/>
        <w:jc w:val="both"/>
        <w:rPr>
          <w:rStyle w:val="tli"/>
          <w:rFonts w:ascii="Verdana" w:hAnsi="Verdana"/>
          <w:color w:val="000000"/>
        </w:rPr>
      </w:pPr>
      <w:bookmarkStart w:id="108" w:name="do|ax5^E|spXIII.|lia"/>
      <w:bookmarkEnd w:id="108"/>
      <w:r>
        <w:rPr>
          <w:rStyle w:val="li"/>
          <w:rFonts w:ascii="Verdana" w:hAnsi="Verdana"/>
          <w:b/>
          <w:bCs/>
          <w:color w:val="8F0000"/>
        </w:rPr>
        <w:t>a)</w:t>
      </w:r>
      <w:r>
        <w:rPr>
          <w:rStyle w:val="tli"/>
          <w:rFonts w:ascii="Verdana" w:hAnsi="Verdana"/>
          <w:color w:val="000000"/>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752CFD" w:rsidRPr="00D060F0" w:rsidRDefault="00752CFD" w:rsidP="00752CFD">
      <w:pPr>
        <w:shd w:val="clear" w:color="auto" w:fill="FFFFFF"/>
        <w:jc w:val="both"/>
        <w:rPr>
          <w:rFonts w:ascii="Verdana" w:hAnsi="Verdana"/>
          <w:color w:val="000000"/>
        </w:rPr>
      </w:pPr>
      <w:r w:rsidRPr="00D060F0">
        <w:rPr>
          <w:rFonts w:ascii="Verdana" w:hAnsi="Verdana"/>
          <w:color w:val="000000"/>
        </w:rPr>
        <w:t>45°23´47.1</w:t>
      </w:r>
      <w:r w:rsidRPr="00D060F0">
        <w:rPr>
          <w:rFonts w:ascii="Calibri" w:hAnsi="Calibri" w:cs="Calibri"/>
          <w:color w:val="000000"/>
        </w:rPr>
        <w:t>ʺ</w:t>
      </w:r>
      <w:r w:rsidRPr="00D060F0">
        <w:rPr>
          <w:rFonts w:ascii="Verdana" w:hAnsi="Verdana"/>
          <w:color w:val="000000"/>
        </w:rPr>
        <w:t>N - 25°26´33.3</w:t>
      </w:r>
      <w:r w:rsidRPr="00D060F0">
        <w:rPr>
          <w:rFonts w:ascii="Calibri" w:hAnsi="Calibri" w:cs="Calibri"/>
          <w:color w:val="000000"/>
        </w:rPr>
        <w:t>ʺ</w:t>
      </w:r>
      <w:r w:rsidRPr="00D060F0">
        <w:rPr>
          <w:rFonts w:ascii="Verdana" w:hAnsi="Verdana"/>
          <w:color w:val="000000"/>
        </w:rPr>
        <w:t>E</w:t>
      </w:r>
    </w:p>
    <w:p w:rsidR="00752CFD" w:rsidRDefault="00752CFD" w:rsidP="00752CFD">
      <w:pPr>
        <w:shd w:val="clear" w:color="auto" w:fill="FFFFFF"/>
        <w:jc w:val="both"/>
        <w:rPr>
          <w:rFonts w:ascii="Verdana" w:hAnsi="Verdana"/>
          <w:color w:val="000000"/>
        </w:rPr>
      </w:pPr>
      <w:r w:rsidRPr="00D060F0">
        <w:rPr>
          <w:rFonts w:ascii="Verdana" w:hAnsi="Verdana"/>
          <w:color w:val="000000"/>
        </w:rPr>
        <w:t>45°21´43.1</w:t>
      </w:r>
      <w:r w:rsidRPr="00D060F0">
        <w:rPr>
          <w:rFonts w:ascii="Calibri" w:hAnsi="Calibri" w:cs="Calibri"/>
          <w:color w:val="000000"/>
        </w:rPr>
        <w:t>ʺ</w:t>
      </w:r>
      <w:r w:rsidRPr="00D060F0">
        <w:rPr>
          <w:rFonts w:ascii="Verdana" w:hAnsi="Verdana"/>
          <w:color w:val="000000"/>
        </w:rPr>
        <w:t>N - 25°25´53.4</w:t>
      </w:r>
      <w:r w:rsidRPr="00D060F0">
        <w:rPr>
          <w:rFonts w:ascii="Calibri" w:hAnsi="Calibri" w:cs="Calibri"/>
          <w:color w:val="000000"/>
        </w:rPr>
        <w:t>ʺ</w:t>
      </w:r>
      <w:r w:rsidRPr="00D060F0">
        <w:rPr>
          <w:rFonts w:ascii="Verdana" w:hAnsi="Verdana"/>
          <w:color w:val="000000"/>
        </w:rPr>
        <w:t>E</w:t>
      </w:r>
    </w:p>
    <w:p w:rsidR="009F3BBF" w:rsidRDefault="009F3BBF" w:rsidP="009F3BBF">
      <w:pPr>
        <w:shd w:val="clear" w:color="auto" w:fill="FFFFFF"/>
        <w:jc w:val="both"/>
        <w:rPr>
          <w:rStyle w:val="tli"/>
          <w:rFonts w:ascii="Verdana" w:hAnsi="Verdana"/>
          <w:color w:val="000000"/>
        </w:rPr>
      </w:pPr>
      <w:bookmarkStart w:id="109" w:name="do|ax5^E|spXIII.|lib"/>
      <w:bookmarkEnd w:id="109"/>
      <w:r>
        <w:rPr>
          <w:rStyle w:val="li"/>
          <w:rFonts w:ascii="Verdana" w:hAnsi="Verdana"/>
          <w:b/>
          <w:bCs/>
          <w:color w:val="8F0000"/>
        </w:rPr>
        <w:t>b)</w:t>
      </w:r>
      <w:r>
        <w:rPr>
          <w:rStyle w:val="tli"/>
          <w:rFonts w:ascii="Verdana" w:hAnsi="Verdana"/>
          <w:color w:val="000000"/>
        </w:rPr>
        <w:t>numele şi codul ariei naturale protejate de interes comunitar;</w:t>
      </w:r>
    </w:p>
    <w:p w:rsidR="007314D4" w:rsidRDefault="007314D4" w:rsidP="009F3BBF">
      <w:pPr>
        <w:shd w:val="clear" w:color="auto" w:fill="FFFFFF"/>
        <w:jc w:val="both"/>
        <w:rPr>
          <w:rFonts w:ascii="Verdana" w:hAnsi="Verdana"/>
          <w:color w:val="000000"/>
        </w:rPr>
      </w:pPr>
      <w:r>
        <w:rPr>
          <w:rFonts w:ascii="Verdana" w:hAnsi="Verdana"/>
          <w:color w:val="000000"/>
        </w:rPr>
        <w:t>Amplasamentul proiectului se afla in interiorul ariei naturale protejate de interes national si comunitar Parcul National Bucegi, sit Natura 2000 ROSC10013 „Bucegi”</w:t>
      </w:r>
    </w:p>
    <w:p w:rsidR="009F3BBF" w:rsidRDefault="009F3BBF" w:rsidP="009F3BBF">
      <w:pPr>
        <w:shd w:val="clear" w:color="auto" w:fill="FFFFFF"/>
        <w:jc w:val="both"/>
        <w:rPr>
          <w:rStyle w:val="tli"/>
          <w:rFonts w:ascii="Verdana" w:hAnsi="Verdana"/>
          <w:color w:val="000000"/>
        </w:rPr>
      </w:pPr>
      <w:bookmarkStart w:id="110" w:name="do|ax5^E|spXIII.|lic"/>
      <w:bookmarkEnd w:id="110"/>
      <w:r>
        <w:rPr>
          <w:rStyle w:val="li"/>
          <w:rFonts w:ascii="Verdana" w:hAnsi="Verdana"/>
          <w:b/>
          <w:bCs/>
          <w:color w:val="8F0000"/>
        </w:rPr>
        <w:t>c)</w:t>
      </w:r>
      <w:r>
        <w:rPr>
          <w:rStyle w:val="tli"/>
          <w:rFonts w:ascii="Verdana" w:hAnsi="Verdana"/>
          <w:color w:val="000000"/>
        </w:rPr>
        <w:t>prezenţa şi efectivele/suprafeţele acoperite de specii şi habitate de interes comunitar în zona proiectului;</w:t>
      </w:r>
    </w:p>
    <w:p w:rsidR="00DF472C" w:rsidRPr="00DF472C" w:rsidRDefault="00DF472C" w:rsidP="00DF472C">
      <w:pPr>
        <w:ind w:firstLine="720"/>
        <w:jc w:val="both"/>
        <w:rPr>
          <w:rStyle w:val="sttlinie"/>
          <w:rFonts w:ascii="Verdana" w:hAnsi="Verdana" w:cs="Arial"/>
          <w:lang w:val="it-IT"/>
        </w:rPr>
      </w:pPr>
      <w:r w:rsidRPr="00DF472C">
        <w:rPr>
          <w:rStyle w:val="sttlinie"/>
          <w:rFonts w:ascii="Verdana" w:hAnsi="Verdana" w:cs="Arial"/>
          <w:lang w:val="it-IT"/>
        </w:rPr>
        <w:t>In zona proiectului nu au fost identificate specii si habitate de interes comunitar prevazute in anexele Directivei Consiliului Europei 92/43EEC privind conservarea habitatelor naturale  si a florei si faunei salbatice sau in anexele din Ordonanta de Urgenta nr. 57 din 20 iunie 2007 (OUG 57/2007) privind regimul ariilor naturale protejate, conservarea habitatelor naturale, a florei si faunei salbatice .</w:t>
      </w:r>
    </w:p>
    <w:p w:rsidR="00DF472C" w:rsidRDefault="00044A2D" w:rsidP="00DF472C">
      <w:pPr>
        <w:shd w:val="clear" w:color="auto" w:fill="FFFFFF"/>
        <w:jc w:val="both"/>
        <w:rPr>
          <w:rFonts w:ascii="Verdana" w:hAnsi="Verdana"/>
          <w:color w:val="000000"/>
        </w:rPr>
      </w:pPr>
      <w:r>
        <w:rPr>
          <w:rStyle w:val="sttlinie"/>
          <w:rFonts w:ascii="Verdana" w:hAnsi="Verdana" w:cs="Arial"/>
          <w:lang w:val="it-IT"/>
        </w:rPr>
        <w:t xml:space="preserve"> </w:t>
      </w:r>
      <w:r w:rsidR="00DF472C" w:rsidRPr="00DF472C">
        <w:rPr>
          <w:rStyle w:val="sttlinie"/>
          <w:rFonts w:ascii="Verdana" w:hAnsi="Verdana" w:cs="Arial"/>
          <w:lang w:val="it-IT"/>
        </w:rPr>
        <w:t>Speciile protejate de avifauna nu vor fi afectate de implementarea proiectului.</w:t>
      </w:r>
    </w:p>
    <w:p w:rsidR="009F3BBF" w:rsidRDefault="009F3BBF" w:rsidP="009F3BBF">
      <w:pPr>
        <w:shd w:val="clear" w:color="auto" w:fill="FFFFFF"/>
        <w:jc w:val="both"/>
        <w:rPr>
          <w:rStyle w:val="tli"/>
          <w:rFonts w:ascii="Verdana" w:hAnsi="Verdana"/>
          <w:color w:val="000000"/>
        </w:rPr>
      </w:pPr>
      <w:bookmarkStart w:id="111" w:name="do|ax5^E|spXIII.|lid"/>
      <w:bookmarkEnd w:id="111"/>
      <w:r>
        <w:rPr>
          <w:rStyle w:val="li"/>
          <w:rFonts w:ascii="Verdana" w:hAnsi="Verdana"/>
          <w:b/>
          <w:bCs/>
          <w:color w:val="8F0000"/>
        </w:rPr>
        <w:t>d)</w:t>
      </w:r>
      <w:r>
        <w:rPr>
          <w:rStyle w:val="tli"/>
          <w:rFonts w:ascii="Verdana" w:hAnsi="Verdana"/>
          <w:color w:val="000000"/>
        </w:rPr>
        <w:t>se va preciza dacă proiectul propus nu are legătură directă cu sau nu este necesar pentru managementul conservării ariei naturale protejate de interes comunitar;</w:t>
      </w:r>
    </w:p>
    <w:p w:rsidR="00DF472C" w:rsidRPr="00044A2D" w:rsidRDefault="00044A2D" w:rsidP="009F3BBF">
      <w:pPr>
        <w:shd w:val="clear" w:color="auto" w:fill="FFFFFF"/>
        <w:jc w:val="both"/>
        <w:rPr>
          <w:rFonts w:ascii="Verdana" w:hAnsi="Verdana"/>
          <w:color w:val="000000"/>
        </w:rPr>
      </w:pPr>
      <w:r w:rsidRPr="00044A2D">
        <w:rPr>
          <w:rStyle w:val="sttlinie"/>
          <w:rFonts w:ascii="Verdana" w:hAnsi="Verdana" w:cs="Arial"/>
          <w:lang w:val="it-IT"/>
        </w:rPr>
        <w:t>Proiectul nu este necesar pentru managementul ariei naturale protejate.</w:t>
      </w:r>
    </w:p>
    <w:p w:rsidR="009F3BBF" w:rsidRDefault="009F3BBF" w:rsidP="009F3BBF">
      <w:pPr>
        <w:shd w:val="clear" w:color="auto" w:fill="FFFFFF"/>
        <w:jc w:val="both"/>
        <w:rPr>
          <w:rStyle w:val="tli"/>
          <w:rFonts w:ascii="Verdana" w:hAnsi="Verdana"/>
          <w:color w:val="000000"/>
        </w:rPr>
      </w:pPr>
      <w:bookmarkStart w:id="112" w:name="do|ax5^E|spXIII.|lie"/>
      <w:bookmarkEnd w:id="112"/>
      <w:r>
        <w:rPr>
          <w:rStyle w:val="li"/>
          <w:rFonts w:ascii="Verdana" w:hAnsi="Verdana"/>
          <w:b/>
          <w:bCs/>
          <w:color w:val="8F0000"/>
        </w:rPr>
        <w:t>e)</w:t>
      </w:r>
      <w:r>
        <w:rPr>
          <w:rStyle w:val="tli"/>
          <w:rFonts w:ascii="Verdana" w:hAnsi="Verdana"/>
          <w:color w:val="000000"/>
        </w:rPr>
        <w:t>se va estima impactul potenţial al proiectului asupra speciilor şi habitatelor din aria naturală protejată de interes comunitar;</w:t>
      </w:r>
    </w:p>
    <w:p w:rsidR="00044A2D" w:rsidRPr="000C4A8E" w:rsidRDefault="000C4A8E" w:rsidP="009F3BBF">
      <w:pPr>
        <w:shd w:val="clear" w:color="auto" w:fill="FFFFFF"/>
        <w:jc w:val="both"/>
        <w:rPr>
          <w:rFonts w:ascii="Verdana" w:hAnsi="Verdana"/>
          <w:color w:val="000000"/>
        </w:rPr>
      </w:pPr>
      <w:r w:rsidRPr="000C4A8E">
        <w:rPr>
          <w:rStyle w:val="sttlinie"/>
          <w:rFonts w:ascii="Verdana" w:hAnsi="Verdana" w:cs="Arial"/>
          <w:lang w:val="it-IT"/>
        </w:rPr>
        <w:t>Proiectul nu are impact asupra speciilor  şi habitatelor din aria naturală protejată de interes comunitar.</w:t>
      </w:r>
    </w:p>
    <w:p w:rsidR="009F3BBF" w:rsidRDefault="009F3BBF" w:rsidP="009F3BBF">
      <w:pPr>
        <w:shd w:val="clear" w:color="auto" w:fill="FFFFFF"/>
        <w:jc w:val="both"/>
        <w:rPr>
          <w:rStyle w:val="tli"/>
          <w:rFonts w:ascii="Verdana" w:hAnsi="Verdana"/>
          <w:color w:val="000000"/>
        </w:rPr>
      </w:pPr>
      <w:bookmarkStart w:id="113" w:name="do|ax5^E|spXIII.|lif"/>
      <w:bookmarkEnd w:id="113"/>
      <w:r>
        <w:rPr>
          <w:rStyle w:val="li"/>
          <w:rFonts w:ascii="Verdana" w:hAnsi="Verdana"/>
          <w:b/>
          <w:bCs/>
          <w:color w:val="8F0000"/>
        </w:rPr>
        <w:t>f)</w:t>
      </w:r>
      <w:r>
        <w:rPr>
          <w:rStyle w:val="tli"/>
          <w:rFonts w:ascii="Verdana" w:hAnsi="Verdana"/>
          <w:color w:val="000000"/>
        </w:rPr>
        <w:t>alte informaţii prevăzute în legislaţia în vigoare.</w:t>
      </w:r>
    </w:p>
    <w:p w:rsidR="000C4A8E" w:rsidRDefault="000C4A8E" w:rsidP="009F3BBF">
      <w:pPr>
        <w:shd w:val="clear" w:color="auto" w:fill="FFFFFF"/>
        <w:jc w:val="both"/>
        <w:rPr>
          <w:rFonts w:ascii="Verdana" w:hAnsi="Verdana"/>
          <w:color w:val="000000"/>
        </w:rPr>
      </w:pPr>
    </w:p>
    <w:p w:rsidR="009F3BBF" w:rsidRDefault="009F3BBF" w:rsidP="009F3BBF">
      <w:pPr>
        <w:shd w:val="clear" w:color="auto" w:fill="FFFFFF"/>
        <w:jc w:val="both"/>
        <w:rPr>
          <w:rFonts w:ascii="Verdana" w:hAnsi="Verdana"/>
          <w:color w:val="000000"/>
        </w:rPr>
      </w:pPr>
      <w:bookmarkStart w:id="114" w:name="do|ax5^E|spXIV."/>
      <w:bookmarkEnd w:id="114"/>
      <w:r>
        <w:rPr>
          <w:rStyle w:val="sp"/>
          <w:rFonts w:ascii="Verdana" w:hAnsi="Verdana"/>
          <w:b/>
          <w:bCs/>
          <w:color w:val="8F0000"/>
        </w:rPr>
        <w:t>XIV.</w:t>
      </w:r>
      <w:r>
        <w:rPr>
          <w:rStyle w:val="tsp"/>
          <w:rFonts w:ascii="Verdana" w:hAnsi="Verdana"/>
          <w:color w:val="000000"/>
        </w:rPr>
        <w:t>Pentru proiectele care se realizează pe ape sau au legătură cu apele, memoriul va fi completat cu următoarele informaţii, preluate din Planurile de management bazinale, actualizate:</w:t>
      </w:r>
    </w:p>
    <w:p w:rsidR="009F3BBF" w:rsidRDefault="009F3BBF" w:rsidP="009F3BBF">
      <w:pPr>
        <w:shd w:val="clear" w:color="auto" w:fill="FFFFFF"/>
        <w:jc w:val="both"/>
        <w:rPr>
          <w:rFonts w:ascii="Verdana" w:hAnsi="Verdana"/>
          <w:color w:val="000000"/>
        </w:rPr>
      </w:pPr>
      <w:bookmarkStart w:id="115" w:name="do|ax5^E|spXIV.|pa1"/>
      <w:bookmarkEnd w:id="115"/>
      <w:r>
        <w:rPr>
          <w:rStyle w:val="tpa"/>
          <w:rFonts w:ascii="Verdana" w:hAnsi="Verdana"/>
          <w:color w:val="000000"/>
        </w:rPr>
        <w:t>1.Localizarea proiectului:</w:t>
      </w:r>
    </w:p>
    <w:p w:rsidR="009F3BBF" w:rsidRDefault="009F3BBF" w:rsidP="009F3BBF">
      <w:pPr>
        <w:shd w:val="clear" w:color="auto" w:fill="FFFFFF"/>
        <w:jc w:val="both"/>
        <w:rPr>
          <w:rFonts w:ascii="Verdana" w:hAnsi="Verdana"/>
          <w:color w:val="000000"/>
        </w:rPr>
      </w:pPr>
      <w:bookmarkStart w:id="116" w:name="do|ax5^E|spXIV.|pa2"/>
      <w:bookmarkEnd w:id="116"/>
      <w:r>
        <w:rPr>
          <w:rStyle w:val="tpa"/>
          <w:rFonts w:ascii="Verdana" w:hAnsi="Verdana"/>
          <w:color w:val="000000"/>
        </w:rPr>
        <w:lastRenderedPageBreak/>
        <w:t>- bazinul hidrografic;</w:t>
      </w:r>
    </w:p>
    <w:p w:rsidR="009F3BBF" w:rsidRDefault="009F3BBF" w:rsidP="009F3BBF">
      <w:pPr>
        <w:shd w:val="clear" w:color="auto" w:fill="FFFFFF"/>
        <w:jc w:val="both"/>
        <w:rPr>
          <w:rFonts w:ascii="Verdana" w:hAnsi="Verdana"/>
          <w:color w:val="000000"/>
        </w:rPr>
      </w:pPr>
      <w:bookmarkStart w:id="117" w:name="do|ax5^E|spXIV.|pa3"/>
      <w:bookmarkEnd w:id="117"/>
      <w:r>
        <w:rPr>
          <w:rStyle w:val="tpa"/>
          <w:rFonts w:ascii="Verdana" w:hAnsi="Verdana"/>
          <w:color w:val="000000"/>
        </w:rPr>
        <w:t>- cursul de apă: denumirea şi codul cadastral;</w:t>
      </w:r>
    </w:p>
    <w:p w:rsidR="009F3BBF" w:rsidRDefault="009F3BBF" w:rsidP="009F3BBF">
      <w:pPr>
        <w:shd w:val="clear" w:color="auto" w:fill="FFFFFF"/>
        <w:jc w:val="both"/>
        <w:rPr>
          <w:rFonts w:ascii="Verdana" w:hAnsi="Verdana"/>
          <w:color w:val="000000"/>
        </w:rPr>
      </w:pPr>
      <w:bookmarkStart w:id="118" w:name="do|ax5^E|spXIV.|pa4"/>
      <w:bookmarkEnd w:id="118"/>
      <w:r>
        <w:rPr>
          <w:rStyle w:val="tpa"/>
          <w:rFonts w:ascii="Verdana" w:hAnsi="Verdana"/>
          <w:color w:val="000000"/>
        </w:rPr>
        <w:t>- corpul de apă (de suprafaţă şi/sau subteran): denumire şi cod.</w:t>
      </w:r>
    </w:p>
    <w:p w:rsidR="009F3BBF" w:rsidRDefault="009F3BBF" w:rsidP="009F3BBF">
      <w:pPr>
        <w:shd w:val="clear" w:color="auto" w:fill="FFFFFF"/>
        <w:jc w:val="both"/>
        <w:rPr>
          <w:rFonts w:ascii="Verdana" w:hAnsi="Verdana"/>
          <w:color w:val="000000"/>
        </w:rPr>
      </w:pPr>
      <w:bookmarkStart w:id="119" w:name="do|ax5^E|spXIV.|pa5"/>
      <w:bookmarkEnd w:id="119"/>
      <w:r>
        <w:rPr>
          <w:rStyle w:val="tpa"/>
          <w:rFonts w:ascii="Verdana" w:hAnsi="Verdana"/>
          <w:color w:val="000000"/>
        </w:rPr>
        <w:t>2.Indicarea stării ecologice/potenţialului ecologic şi starea chimică a corpului de apă de suprafaţă; pentru corpul de apă subteran se vor indica starea cantitativă şi starea chimica a corpului de apă.</w:t>
      </w:r>
    </w:p>
    <w:p w:rsidR="009F3BBF" w:rsidRDefault="009F3BBF" w:rsidP="009F3BBF">
      <w:pPr>
        <w:shd w:val="clear" w:color="auto" w:fill="FFFFFF"/>
        <w:jc w:val="both"/>
        <w:rPr>
          <w:rStyle w:val="tpt"/>
          <w:rFonts w:ascii="Verdana" w:hAnsi="Verdana"/>
          <w:color w:val="000000"/>
        </w:rPr>
      </w:pPr>
      <w:bookmarkStart w:id="120" w:name="do|ax5^E|spXIV.|pt3"/>
      <w:bookmarkEnd w:id="120"/>
      <w:r w:rsidRPr="00EC6E9D">
        <w:rPr>
          <w:rStyle w:val="tpa"/>
          <w:rFonts w:ascii="Verdana" w:hAnsi="Verdana"/>
          <w:color w:val="000000"/>
        </w:rPr>
        <w:t>3</w:t>
      </w:r>
      <w:r>
        <w:rPr>
          <w:rStyle w:val="pt"/>
          <w:rFonts w:ascii="Verdana" w:hAnsi="Verdana"/>
          <w:b/>
          <w:bCs/>
          <w:color w:val="8F0000"/>
        </w:rPr>
        <w:t>.</w:t>
      </w:r>
      <w:r>
        <w:rPr>
          <w:rStyle w:val="tpt"/>
          <w:rFonts w:ascii="Verdana" w:hAnsi="Verdana"/>
          <w:color w:val="000000"/>
        </w:rPr>
        <w:t>indicarea obiectivului/obiectivelor de mediu pentru fiecare corp de apă identificat, cu precizarea excepţiilor aplicate şi a termenelor aferente, după caz.</w:t>
      </w:r>
    </w:p>
    <w:p w:rsidR="003E76E9" w:rsidRPr="003E76E9" w:rsidRDefault="003E76E9" w:rsidP="009F3BBF">
      <w:pPr>
        <w:shd w:val="clear" w:color="auto" w:fill="FFFFFF"/>
        <w:jc w:val="both"/>
        <w:rPr>
          <w:rFonts w:ascii="Verdana" w:hAnsi="Verdana"/>
          <w:color w:val="000000"/>
        </w:rPr>
      </w:pPr>
      <w:r w:rsidRPr="003E76E9">
        <w:rPr>
          <w:rFonts w:ascii="Verdana" w:hAnsi="Verdana" w:cs="Arial"/>
          <w:lang w:val="it-IT"/>
        </w:rPr>
        <w:t>Nu este cazul proiectului nostru</w:t>
      </w:r>
      <w:r w:rsidRPr="003E76E9">
        <w:rPr>
          <w:rFonts w:ascii="Verdana" w:hAnsi="Verdana" w:cs="Arial"/>
          <w:lang w:val="it-IT"/>
        </w:rPr>
        <w:t>.</w:t>
      </w:r>
    </w:p>
    <w:p w:rsidR="009F3BBF" w:rsidRDefault="009F3BBF" w:rsidP="009F3BBF">
      <w:pPr>
        <w:shd w:val="clear" w:color="auto" w:fill="FFFFFF"/>
        <w:jc w:val="both"/>
        <w:rPr>
          <w:rFonts w:ascii="Verdana" w:hAnsi="Verdana"/>
          <w:color w:val="000000"/>
        </w:rPr>
      </w:pPr>
      <w:bookmarkStart w:id="121" w:name="do|ax5^E|spXV."/>
      <w:bookmarkEnd w:id="121"/>
      <w:r>
        <w:rPr>
          <w:rStyle w:val="sp"/>
          <w:rFonts w:ascii="Verdana" w:hAnsi="Verdana"/>
          <w:b/>
          <w:bCs/>
          <w:color w:val="8F0000"/>
        </w:rPr>
        <w:t>XV.</w:t>
      </w:r>
      <w:r>
        <w:rPr>
          <w:rStyle w:val="tsp"/>
          <w:rFonts w:ascii="Verdana" w:hAnsi="Verdana"/>
          <w:color w:val="000000"/>
        </w:rPr>
        <w:t>Criteriile prevăzute în anexa nr. 3 la Legea nr. .................................. privind evaluarea impactului anumitor proiecte publice şi private asupra mediului se iau în considerare, dacă este cazul, în momentul compilării informaţiilor în conformitate cu punctele III-XIV.</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F3BBF" w:rsidTr="00317012">
        <w:trPr>
          <w:trHeight w:val="15"/>
          <w:tblCellSpacing w:w="0" w:type="dxa"/>
          <w:jc w:val="center"/>
        </w:trPr>
        <w:tc>
          <w:tcPr>
            <w:tcW w:w="0" w:type="auto"/>
            <w:hideMark/>
          </w:tcPr>
          <w:p w:rsidR="009F3BBF" w:rsidRDefault="009F3BBF" w:rsidP="00317012">
            <w:pPr>
              <w:pStyle w:val="NormalWeb"/>
              <w:spacing w:before="0" w:beforeAutospacing="0" w:after="0" w:afterAutospacing="0"/>
              <w:jc w:val="center"/>
              <w:rPr>
                <w:color w:val="000000"/>
                <w:sz w:val="16"/>
                <w:szCs w:val="16"/>
              </w:rPr>
            </w:pPr>
            <w:bookmarkStart w:id="122" w:name="do|ax5^E|spXV.|pa1"/>
            <w:bookmarkEnd w:id="122"/>
            <w:r>
              <w:rPr>
                <w:color w:val="000000"/>
                <w:sz w:val="16"/>
                <w:szCs w:val="16"/>
              </w:rPr>
              <w:t>Semnătura şi ştampila titularului</w:t>
            </w:r>
          </w:p>
          <w:p w:rsidR="009F3BBF" w:rsidRDefault="009F3BBF" w:rsidP="00317012">
            <w:pPr>
              <w:pStyle w:val="NormalWeb"/>
              <w:spacing w:before="0" w:beforeAutospacing="0" w:after="0" w:afterAutospacing="0"/>
              <w:jc w:val="center"/>
              <w:rPr>
                <w:color w:val="000000"/>
                <w:sz w:val="16"/>
                <w:szCs w:val="16"/>
              </w:rPr>
            </w:pPr>
            <w:r>
              <w:rPr>
                <w:color w:val="000000"/>
                <w:sz w:val="16"/>
                <w:szCs w:val="16"/>
              </w:rPr>
              <w:t>....................................................</w:t>
            </w:r>
          </w:p>
        </w:tc>
      </w:tr>
    </w:tbl>
    <w:p w:rsidR="00A07586" w:rsidRDefault="00A07586"/>
    <w:sectPr w:rsidR="00A07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D5"/>
    <w:multiLevelType w:val="hybridMultilevel"/>
    <w:tmpl w:val="808CF94E"/>
    <w:lvl w:ilvl="0" w:tplc="D750B1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F03"/>
    <w:multiLevelType w:val="hybridMultilevel"/>
    <w:tmpl w:val="839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22F"/>
    <w:multiLevelType w:val="multilevel"/>
    <w:tmpl w:val="AA52ADC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4472A"/>
    <w:multiLevelType w:val="hybridMultilevel"/>
    <w:tmpl w:val="9EB4D5FE"/>
    <w:lvl w:ilvl="0" w:tplc="D750B1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CE5285"/>
    <w:multiLevelType w:val="multilevel"/>
    <w:tmpl w:val="975288FA"/>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A"/>
    <w:rsid w:val="000143E4"/>
    <w:rsid w:val="00043A89"/>
    <w:rsid w:val="00044A2D"/>
    <w:rsid w:val="000C4A8E"/>
    <w:rsid w:val="000C75EB"/>
    <w:rsid w:val="00112A53"/>
    <w:rsid w:val="0015114D"/>
    <w:rsid w:val="001B1B89"/>
    <w:rsid w:val="00235554"/>
    <w:rsid w:val="002C3EB4"/>
    <w:rsid w:val="003A05EE"/>
    <w:rsid w:val="003E76E9"/>
    <w:rsid w:val="00405891"/>
    <w:rsid w:val="0044167A"/>
    <w:rsid w:val="00461B99"/>
    <w:rsid w:val="0049155C"/>
    <w:rsid w:val="005A312E"/>
    <w:rsid w:val="005B37D5"/>
    <w:rsid w:val="00607862"/>
    <w:rsid w:val="006211F9"/>
    <w:rsid w:val="007314D4"/>
    <w:rsid w:val="00752CFD"/>
    <w:rsid w:val="0077581C"/>
    <w:rsid w:val="007D6377"/>
    <w:rsid w:val="007D6B4E"/>
    <w:rsid w:val="008541C6"/>
    <w:rsid w:val="00912DE7"/>
    <w:rsid w:val="009517CC"/>
    <w:rsid w:val="009B75E9"/>
    <w:rsid w:val="009F1040"/>
    <w:rsid w:val="009F3BBF"/>
    <w:rsid w:val="00A07586"/>
    <w:rsid w:val="00B040E1"/>
    <w:rsid w:val="00C230C4"/>
    <w:rsid w:val="00C64809"/>
    <w:rsid w:val="00CA3C73"/>
    <w:rsid w:val="00D060F0"/>
    <w:rsid w:val="00DF23B3"/>
    <w:rsid w:val="00DF472C"/>
    <w:rsid w:val="00E73860"/>
    <w:rsid w:val="00EC6E9D"/>
    <w:rsid w:val="00ED386F"/>
    <w:rsid w:val="00FD5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58C"/>
  <w15:chartTrackingRefBased/>
  <w15:docId w15:val="{5FB21AD4-4067-485F-B44E-E61CFA0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character" w:customStyle="1" w:styleId="lrzxr">
    <w:name w:val="lrzxr"/>
    <w:basedOn w:val="DefaultParagraphFont"/>
    <w:rsid w:val="00607862"/>
  </w:style>
  <w:style w:type="character" w:styleId="Strong">
    <w:name w:val="Strong"/>
    <w:basedOn w:val="DefaultParagraphFont"/>
    <w:uiPriority w:val="22"/>
    <w:qFormat/>
    <w:rsid w:val="00112A53"/>
    <w:rPr>
      <w:b/>
      <w:bCs/>
    </w:rPr>
  </w:style>
  <w:style w:type="paragraph" w:styleId="BodyText">
    <w:name w:val="Body Text"/>
    <w:basedOn w:val="Normal"/>
    <w:link w:val="BodyTextChar"/>
    <w:rsid w:val="009B75E9"/>
    <w:pPr>
      <w:spacing w:after="140" w:line="288" w:lineRule="auto"/>
    </w:pPr>
    <w:rPr>
      <w:rFonts w:ascii="Times New Roman" w:eastAsia="Times New Roman" w:hAnsi="Times New Roman" w:cs="Times New Roman"/>
      <w:color w:val="00000A"/>
      <w:sz w:val="24"/>
      <w:szCs w:val="24"/>
      <w:lang w:val="en-US"/>
    </w:rPr>
  </w:style>
  <w:style w:type="character" w:customStyle="1" w:styleId="BodyTextChar">
    <w:name w:val="Body Text Char"/>
    <w:basedOn w:val="DefaultParagraphFont"/>
    <w:link w:val="BodyText"/>
    <w:rsid w:val="009B75E9"/>
    <w:rPr>
      <w:rFonts w:ascii="Times New Roman" w:eastAsia="Times New Roman" w:hAnsi="Times New Roman" w:cs="Times New Roman"/>
      <w:color w:val="00000A"/>
      <w:sz w:val="24"/>
      <w:szCs w:val="24"/>
      <w:lang w:val="en-US"/>
    </w:rPr>
  </w:style>
  <w:style w:type="character" w:customStyle="1" w:styleId="sttlinie">
    <w:name w:val="st_tlinie"/>
    <w:basedOn w:val="DefaultParagraphFont"/>
    <w:rsid w:val="00DF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19.htm" TargetMode="External"/><Relationship Id="rId13" Type="http://schemas.openxmlformats.org/officeDocument/2006/relationships/hyperlink" Target="https://idrept.ro/12018241.htm" TargetMode="External"/><Relationship Id="rId18" Type="http://schemas.openxmlformats.org/officeDocument/2006/relationships/hyperlink" Target="https://idrept.ro/00139597.htm" TargetMode="External"/><Relationship Id="rId3" Type="http://schemas.openxmlformats.org/officeDocument/2006/relationships/styles" Target="styles.xml"/><Relationship Id="rId7" Type="http://schemas.openxmlformats.org/officeDocument/2006/relationships/hyperlink" Target="https://idrept.ro/00048320.htm" TargetMode="External"/><Relationship Id="rId12" Type="http://schemas.openxmlformats.org/officeDocument/2006/relationships/hyperlink" Target="https://idrept.ro/12033122.htm" TargetMode="External"/><Relationship Id="rId17" Type="http://schemas.openxmlformats.org/officeDocument/2006/relationships/hyperlink" Target="https://idrept.ro/00103869.htm" TargetMode="External"/><Relationship Id="rId2" Type="http://schemas.openxmlformats.org/officeDocument/2006/relationships/numbering" Target="numbering.xml"/><Relationship Id="rId16" Type="http://schemas.openxmlformats.org/officeDocument/2006/relationships/hyperlink" Target="https://idrept.ro/1200863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nsjdb@cjd.ro" TargetMode="External"/><Relationship Id="rId11" Type="http://schemas.openxmlformats.org/officeDocument/2006/relationships/hyperlink" Target="https://idrept.ro/12021051.htm" TargetMode="External"/><Relationship Id="rId5" Type="http://schemas.openxmlformats.org/officeDocument/2006/relationships/webSettings" Target="webSettings.xml"/><Relationship Id="rId15" Type="http://schemas.openxmlformats.org/officeDocument/2006/relationships/hyperlink" Target="https://idrept.ro/12004432.htm" TargetMode="External"/><Relationship Id="rId10" Type="http://schemas.openxmlformats.org/officeDocument/2006/relationships/hyperlink" Target="https://idrept.ro/000979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rept.ro/00075522.htm" TargetMode="External"/><Relationship Id="rId14" Type="http://schemas.openxmlformats.org/officeDocument/2006/relationships/hyperlink" Target="https://idrept.ro/120192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0A53-3ACE-4B73-B6FB-36F6EABF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Catalin Tonca</cp:lastModifiedBy>
  <cp:revision>34</cp:revision>
  <cp:lastPrinted>2019-01-31T12:05:00Z</cp:lastPrinted>
  <dcterms:created xsi:type="dcterms:W3CDTF">2019-01-31T12:05:00Z</dcterms:created>
  <dcterms:modified xsi:type="dcterms:W3CDTF">2020-05-04T06:42:00Z</dcterms:modified>
</cp:coreProperties>
</file>