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94CC5" w:rsidRPr="00794CC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94CC5" w:rsidRPr="00794CC5">
        <w:rPr>
          <w:rFonts w:ascii="Times New Roman" w:eastAsia="Calibri" w:hAnsi="Times New Roman" w:cs="Times New Roman"/>
          <w:b/>
          <w:i/>
          <w:sz w:val="24"/>
          <w:szCs w:val="24"/>
        </w:rPr>
        <w:t>Amenajare drum acces și podeț skatepark”</w:t>
      </w:r>
      <w:r w:rsidR="00794CC5" w:rsidRPr="00794CC5">
        <w:rPr>
          <w:rFonts w:ascii="Times New Roman" w:eastAsia="Calibri" w:hAnsi="Times New Roman" w:cs="Times New Roman"/>
          <w:sz w:val="24"/>
          <w:szCs w:val="24"/>
        </w:rPr>
        <w:t xml:space="preserve">, propus a fi amplasat în Târgoviște, Grădina Zoologică – NC 84318, Parc Chindia -  NC 83740, CF 83740, Iazul Morilor – NC 75740, CF 75740, județul Dâmbovița, titular </w:t>
      </w:r>
      <w:r w:rsidR="00794CC5" w:rsidRPr="00794CC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MUNICIPIUL TÂRGOVIȘTE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</w:t>
      </w:r>
      <w:r w:rsidR="00794CC5">
        <w:rPr>
          <w:rStyle w:val="tpa"/>
          <w:rFonts w:ascii="Verdana" w:hAnsi="Verdana"/>
          <w:color w:val="000000"/>
        </w:rPr>
        <w:t>Primăria Târgoviște</w:t>
      </w:r>
      <w:r w:rsidRPr="005E74E3">
        <w:rPr>
          <w:rStyle w:val="tpa"/>
          <w:rFonts w:ascii="Verdana" w:hAnsi="Verdana"/>
          <w:color w:val="000000"/>
        </w:rPr>
        <w:t xml:space="preserve"> (denumirea titularului şi adresa)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94CC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17.06.2020</w:t>
            </w:r>
            <w:bookmarkStart w:id="4" w:name="_GoBack"/>
            <w:bookmarkEnd w:id="4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794CC5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755</Characters>
  <Application>Microsoft Office Word</Application>
  <DocSecurity>0</DocSecurity>
  <Lines>6</Lines>
  <Paragraphs>1</Paragraphs>
  <ScaleCrop>false</ScaleCrop>
  <Company>NEPA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2020-06-17T08:19:00Z</dcterms:modified>
</cp:coreProperties>
</file>