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RDefault="001164FF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1164FF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1164FF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1164FF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7-05-23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i w:val="0"/>
              <w:lang w:val="ro-RO"/>
            </w:rPr>
            <w:t>23.05.2017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EndPr/>
      <w:sdtContent>
        <w:p w:rsidR="00AC0360" w:rsidRPr="00AC0360" w:rsidRDefault="001164FF" w:rsidP="00AC0360">
          <w:pPr>
            <w:spacing w:after="0"/>
            <w:jc w:val="center"/>
            <w:rPr>
              <w:lang w:val="ro-RO"/>
            </w:rPr>
          </w:pPr>
          <w:r>
            <w:rPr>
              <w:lang w:val="ro-RO"/>
            </w:rPr>
            <w:t>DRAFT</w:t>
          </w:r>
        </w:p>
        <w:bookmarkStart w:id="0" w:name="_GoBack" w:displacedByCustomXml="next"/>
        <w:bookmarkEnd w:id="0" w:displacedByCustomXml="next"/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="00074A9F" w:rsidRPr="00074A9F" w:rsidRDefault="001164FF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1164FF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1164FF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1164FF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EndPr/>
        <w:sdtContent>
          <w:r w:rsidR="00070F88">
            <w:rPr>
              <w:rFonts w:ascii="Arial" w:hAnsi="Arial" w:cs="Arial"/>
              <w:b/>
              <w:sz w:val="24"/>
              <w:szCs w:val="24"/>
              <w:lang w:val="ro-RO"/>
            </w:rPr>
            <w:t>Consiliul Judetean Cluj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EndPr/>
        <w:sdtContent>
          <w:r w:rsidR="00070F88">
            <w:rPr>
              <w:rFonts w:ascii="Arial" w:hAnsi="Arial" w:cs="Arial"/>
              <w:sz w:val="24"/>
              <w:szCs w:val="24"/>
              <w:lang w:val="ro-RO"/>
            </w:rPr>
            <w:t>Str. Dorobantilor, Nr. 106, Cluj-Napoca , Judetul Cluj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  <w:lang w:val="ro-RO"/>
            </w:rPr>
            <w:t xml:space="preserve">prin </w:t>
          </w:r>
          <w:r w:rsidR="00203CC0">
            <w:rPr>
              <w:rFonts w:ascii="Arial" w:hAnsi="Arial" w:cs="Arial"/>
              <w:sz w:val="24"/>
              <w:szCs w:val="24"/>
              <w:lang w:val="ro-RO"/>
            </w:rPr>
            <w:t>Presedinte Tise Alin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, cu adresa </w:t>
          </w:r>
          <w:r w:rsidR="00203CC0">
            <w:rPr>
              <w:rFonts w:ascii="Arial" w:hAnsi="Arial" w:cs="Arial"/>
              <w:sz w:val="24"/>
              <w:szCs w:val="24"/>
              <w:lang w:val="ro-RO"/>
            </w:rPr>
            <w:t>Cluj-Napoca, str.Dorobantilor nr.109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EndPr/>
        <w:sdtContent>
          <w:r w:rsidR="00070F88">
            <w:rPr>
              <w:rFonts w:ascii="Arial" w:hAnsi="Arial" w:cs="Arial"/>
              <w:sz w:val="24"/>
              <w:szCs w:val="24"/>
              <w:lang w:val="ro-RO"/>
            </w:rPr>
            <w:t>APM Cluj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EndPr/>
        <w:sdtContent>
          <w:r w:rsidR="00203CC0">
            <w:rPr>
              <w:rFonts w:ascii="Arial" w:hAnsi="Arial" w:cs="Arial"/>
              <w:sz w:val="24"/>
              <w:szCs w:val="24"/>
              <w:lang w:val="ro-RO"/>
            </w:rPr>
            <w:t>21123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02-22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203CC0">
            <w:rPr>
              <w:rFonts w:ascii="Arial" w:hAnsi="Arial" w:cs="Arial"/>
              <w:spacing w:val="-6"/>
              <w:sz w:val="24"/>
              <w:szCs w:val="24"/>
              <w:lang w:val="ro-RO"/>
            </w:rPr>
            <w:t>22.02.2017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1164FF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203CC0" w:rsidRDefault="001164FF" w:rsidP="00595382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1164FF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EndPr/>
        <w:sdtContent>
          <w:r w:rsidR="00203CC0">
            <w:rPr>
              <w:rFonts w:ascii="Arial" w:hAnsi="Arial" w:cs="Arial"/>
              <w:sz w:val="24"/>
              <w:szCs w:val="24"/>
              <w:lang w:val="ro-RO"/>
            </w:rPr>
            <w:t>APM Cluj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="00203CC0">
            <w:rPr>
              <w:rFonts w:ascii="Arial" w:hAnsi="Arial" w:cs="Arial"/>
              <w:sz w:val="24"/>
              <w:szCs w:val="24"/>
              <w:lang w:val="ro-RO"/>
            </w:rPr>
            <w:t xml:space="preserve">completărilor depuse la APM Cluj cu nr. 21470/08.03.2017 , nr.23159/15.05.2017 si nr..........., precum şi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consultărilor desfăşurate în cadrul şedinţei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Comisiei de Analiză Tehnică din data de </w:t>
          </w:r>
          <w:r w:rsidR="00203CC0">
            <w:rPr>
              <w:rFonts w:ascii="Arial" w:hAnsi="Arial" w:cs="Arial"/>
              <w:sz w:val="24"/>
              <w:szCs w:val="24"/>
              <w:lang w:val="ro-RO"/>
            </w:rPr>
            <w:t>23</w:t>
          </w:r>
          <w:r w:rsidR="007D1338">
            <w:rPr>
              <w:rFonts w:ascii="Arial" w:hAnsi="Arial" w:cs="Arial"/>
              <w:sz w:val="24"/>
              <w:szCs w:val="24"/>
              <w:lang w:val="ro-RO"/>
            </w:rPr>
            <w:t>/05/2017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7D1338">
            <w:rPr>
              <w:rFonts w:ascii="Arial" w:hAnsi="Arial" w:cs="Arial"/>
              <w:sz w:val="24"/>
              <w:szCs w:val="24"/>
            </w:rPr>
            <w:t>“</w:t>
          </w:r>
          <w:r w:rsidR="007D1338">
            <w:rPr>
              <w:rFonts w:ascii="Arial" w:hAnsi="Arial" w:cs="Arial"/>
              <w:sz w:val="24"/>
              <w:szCs w:val="24"/>
              <w:lang w:val="ro-RO"/>
            </w:rPr>
            <w:t>Modernizare şi reabilitare drum judeţean DJ109A Chinteni-Vultureni-Dealu Jurcii km 10+190-km 48+500</w:t>
          </w:r>
          <w:r w:rsidR="007D1338">
            <w:rPr>
              <w:rFonts w:ascii="Arial" w:hAnsi="Arial" w:cs="Arial"/>
              <w:sz w:val="24"/>
              <w:szCs w:val="24"/>
            </w:rPr>
            <w:t>”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 w:rsidR="007D1338">
            <w:rPr>
              <w:rFonts w:ascii="Arial" w:hAnsi="Arial" w:cs="Arial"/>
              <w:sz w:val="24"/>
              <w:szCs w:val="24"/>
              <w:lang w:val="ro-RO"/>
            </w:rPr>
            <w:t>intravilanul şi extravilanul localităţilor Chinteni,Vultureni,Panticeu,Aşchileu,Recea Cristur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1164FF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="00753675" w:rsidRPr="00522DB9" w:rsidRDefault="001164F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A53AEC" w:rsidRPr="00A53AEC" w:rsidRDefault="001164FF" w:rsidP="00A53AE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 w:rsidR="00A53AEC">
            <w:rPr>
              <w:rFonts w:ascii="Arial" w:hAnsi="Arial" w:cs="Arial"/>
              <w:sz w:val="24"/>
              <w:szCs w:val="24"/>
            </w:rPr>
            <w:t>a)</w:t>
          </w:r>
          <w:r w:rsidR="00A53AEC"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 w:rsidR="00A53AEC" w:rsidRPr="00841852">
            <w:rPr>
              <w:rFonts w:ascii="Arial" w:hAnsi="Arial" w:cs="Arial"/>
              <w:sz w:val="24"/>
              <w:szCs w:val="24"/>
            </w:rPr>
            <w:t xml:space="preserve">proiectul se încadrează în prevederile </w:t>
          </w:r>
          <w:r w:rsidR="00A53AEC" w:rsidRPr="00841852">
            <w:rPr>
              <w:rFonts w:ascii="Arial" w:hAnsi="Arial" w:cs="Arial"/>
              <w:sz w:val="24"/>
              <w:szCs w:val="24"/>
              <w:u w:val="single"/>
            </w:rPr>
            <w:t>Hotărârii Guvernului nr. 445/2009</w:t>
          </w:r>
          <w:r w:rsidR="00A53AEC" w:rsidRPr="00841852">
            <w:rPr>
              <w:rFonts w:ascii="Arial" w:hAnsi="Arial" w:cs="Arial"/>
              <w:sz w:val="24"/>
              <w:szCs w:val="24"/>
            </w:rPr>
            <w:t>, anexa nr. II, pct. 13, lit.a)</w:t>
          </w:r>
          <w:r w:rsidR="00A53AEC" w:rsidRPr="00841852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“</w:t>
          </w:r>
          <w:r w:rsidR="00A53AEC" w:rsidRPr="00841852">
            <w:rPr>
              <w:rFonts w:ascii="Arial" w:hAnsi="Arial" w:cs="Arial"/>
              <w:i/>
              <w:sz w:val="24"/>
              <w:szCs w:val="24"/>
            </w:rPr>
            <w:t>Orice modificari sau extinderi, altele decat cele prevazute la pct.22 din anexa nr.1, ale proiectelor prevazute in anexa nr.1 sau in prezenta anexa, d</w:t>
          </w:r>
          <w:r w:rsidR="00A53AEC">
            <w:rPr>
              <w:rFonts w:ascii="Arial" w:hAnsi="Arial" w:cs="Arial"/>
              <w:i/>
              <w:sz w:val="24"/>
              <w:szCs w:val="24"/>
            </w:rPr>
            <w:t>e</w:t>
          </w:r>
          <w:r w:rsidR="00A53AEC" w:rsidRPr="00841852">
            <w:rPr>
              <w:rFonts w:ascii="Arial" w:hAnsi="Arial" w:cs="Arial"/>
              <w:i/>
              <w:sz w:val="24"/>
              <w:szCs w:val="24"/>
            </w:rPr>
            <w:t>j</w:t>
          </w:r>
          <w:r w:rsidR="00A53AEC">
            <w:rPr>
              <w:rFonts w:ascii="Arial" w:hAnsi="Arial" w:cs="Arial"/>
              <w:i/>
              <w:sz w:val="24"/>
              <w:szCs w:val="24"/>
            </w:rPr>
            <w:t>a</w:t>
          </w:r>
          <w:r w:rsidR="00A53AEC" w:rsidRPr="00841852">
            <w:rPr>
              <w:rFonts w:ascii="Arial" w:hAnsi="Arial" w:cs="Arial"/>
              <w:i/>
              <w:sz w:val="24"/>
              <w:szCs w:val="24"/>
            </w:rPr>
            <w:t xml:space="preserve"> autorizate,executate sau in curs de a fi executate, care pot avea efecte semnificative, negative asupra mediului</w:t>
          </w:r>
          <w:r w:rsidR="00A53AEC" w:rsidRPr="00841852">
            <w:rPr>
              <w:rFonts w:ascii="Arial" w:hAnsi="Arial" w:cs="Arial"/>
              <w:i/>
              <w:sz w:val="24"/>
              <w:szCs w:val="24"/>
              <w:lang w:val="ro-RO"/>
            </w:rPr>
            <w:t>”</w:t>
          </w:r>
        </w:p>
        <w:p w:rsidR="00A53AEC" w:rsidRPr="00841852" w:rsidRDefault="00A53AEC" w:rsidP="00A53AEC">
          <w:pPr>
            <w:spacing w:after="0" w:line="240" w:lineRule="auto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  <w:r w:rsidRPr="00841852">
            <w:rPr>
              <w:rFonts w:ascii="Arial" w:hAnsi="Arial" w:cs="Arial"/>
              <w:sz w:val="24"/>
              <w:szCs w:val="24"/>
            </w:rPr>
            <w:t xml:space="preserve">b) </w:t>
          </w:r>
          <w:r w:rsidRPr="00841852">
            <w:rPr>
              <w:rStyle w:val="sttlitera"/>
              <w:rFonts w:ascii="Arial" w:hAnsi="Arial" w:cs="Arial"/>
              <w:sz w:val="24"/>
              <w:szCs w:val="24"/>
            </w:rPr>
            <w:t xml:space="preserve"> </w:t>
          </w:r>
          <w:r w:rsidRPr="00841852">
            <w:rPr>
              <w:rFonts w:ascii="Arial" w:hAnsi="Arial" w:cs="Arial"/>
              <w:sz w:val="24"/>
              <w:szCs w:val="24"/>
            </w:rPr>
            <w:t xml:space="preserve">investiţia propusă nu se cumulează cu alte activităţi existente </w:t>
          </w:r>
          <w:r w:rsidRPr="00841852">
            <w:rPr>
              <w:rFonts w:ascii="Arial" w:hAnsi="Arial" w:cs="Arial"/>
              <w:sz w:val="24"/>
              <w:szCs w:val="24"/>
              <w:lang w:val="ro-RO"/>
            </w:rPr>
            <w:t>în zonă</w:t>
          </w:r>
          <w:r w:rsidRPr="00841852">
            <w:rPr>
              <w:rFonts w:ascii="Arial" w:hAnsi="Arial" w:cs="Arial"/>
              <w:sz w:val="24"/>
              <w:szCs w:val="24"/>
            </w:rPr>
            <w:t>;</w:t>
          </w:r>
        </w:p>
        <w:p w:rsidR="00A53AEC" w:rsidRPr="00841852" w:rsidRDefault="00A53AEC" w:rsidP="00A53AEC">
          <w:pPr>
            <w:spacing w:after="0" w:line="240" w:lineRule="auto"/>
            <w:ind w:right="-180" w:hanging="360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841852">
            <w:rPr>
              <w:rFonts w:ascii="Arial" w:hAnsi="Arial" w:cs="Arial"/>
              <w:sz w:val="24"/>
              <w:szCs w:val="24"/>
            </w:rPr>
            <w:t xml:space="preserve">    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 xml:space="preserve">     </w:t>
          </w:r>
          <w:r w:rsidRPr="00841852">
            <w:rPr>
              <w:rFonts w:ascii="Arial" w:hAnsi="Arial" w:cs="Arial"/>
              <w:sz w:val="24"/>
              <w:szCs w:val="24"/>
            </w:rPr>
            <w:t xml:space="preserve">c) amplasamentul </w:t>
          </w:r>
          <w:r>
            <w:rPr>
              <w:rFonts w:ascii="Arial" w:hAnsi="Arial" w:cs="Arial"/>
              <w:sz w:val="24"/>
              <w:szCs w:val="24"/>
            </w:rPr>
            <w:t xml:space="preserve">aparţine domeniului public al </w:t>
          </w:r>
          <w:r>
            <w:rPr>
              <w:rFonts w:ascii="Arial" w:hAnsi="Arial" w:cs="Arial"/>
              <w:sz w:val="24"/>
              <w:szCs w:val="24"/>
            </w:rPr>
            <w:t>judeţului Cluj,</w:t>
          </w:r>
          <w:r>
            <w:rPr>
              <w:rFonts w:ascii="Arial" w:hAnsi="Arial" w:cs="Arial"/>
              <w:sz w:val="24"/>
              <w:szCs w:val="24"/>
            </w:rPr>
            <w:t xml:space="preserve"> nu se gă</w:t>
          </w:r>
          <w:r>
            <w:rPr>
              <w:rFonts w:ascii="Arial" w:hAnsi="Arial" w:cs="Arial"/>
              <w:sz w:val="24"/>
              <w:szCs w:val="24"/>
            </w:rPr>
            <w:t>seşte în arii natural protejate(limitrof sitului Natura 2000 Dealurile Clujului Est)</w:t>
          </w:r>
          <w:r>
            <w:rPr>
              <w:rFonts w:ascii="Arial" w:hAnsi="Arial" w:cs="Arial"/>
              <w:sz w:val="24"/>
              <w:szCs w:val="24"/>
            </w:rPr>
            <w:t>;Folosinţă actuală-căi de comunicaţie rutieră</w:t>
          </w:r>
          <w:r>
            <w:rPr>
              <w:rFonts w:ascii="Arial" w:hAnsi="Arial" w:cs="Arial"/>
              <w:sz w:val="24"/>
              <w:szCs w:val="24"/>
            </w:rPr>
            <w:t>-drum judeţean DJ109A</w:t>
          </w:r>
          <w:r>
            <w:rPr>
              <w:rFonts w:ascii="Arial" w:hAnsi="Arial" w:cs="Arial"/>
              <w:sz w:val="24"/>
              <w:szCs w:val="24"/>
            </w:rPr>
            <w:t>, conform Certificatului de Urbanism nr.</w:t>
          </w:r>
          <w:r>
            <w:rPr>
              <w:rFonts w:ascii="Arial" w:hAnsi="Arial" w:cs="Arial"/>
              <w:sz w:val="24"/>
              <w:szCs w:val="24"/>
            </w:rPr>
            <w:t>9</w:t>
          </w:r>
          <w:r>
            <w:rPr>
              <w:rFonts w:ascii="Arial" w:hAnsi="Arial" w:cs="Arial"/>
              <w:sz w:val="24"/>
              <w:szCs w:val="24"/>
            </w:rPr>
            <w:t>1/</w:t>
          </w:r>
          <w:r>
            <w:rPr>
              <w:rFonts w:ascii="Arial" w:hAnsi="Arial" w:cs="Arial"/>
              <w:sz w:val="24"/>
              <w:szCs w:val="24"/>
            </w:rPr>
            <w:t>07</w:t>
          </w:r>
          <w:r>
            <w:rPr>
              <w:rFonts w:ascii="Arial" w:hAnsi="Arial" w:cs="Arial"/>
              <w:sz w:val="24"/>
              <w:szCs w:val="24"/>
            </w:rPr>
            <w:t>.0</w:t>
          </w:r>
          <w:r>
            <w:rPr>
              <w:rFonts w:ascii="Arial" w:hAnsi="Arial" w:cs="Arial"/>
              <w:sz w:val="24"/>
              <w:szCs w:val="24"/>
            </w:rPr>
            <w:t>2</w:t>
          </w:r>
          <w:r>
            <w:rPr>
              <w:rFonts w:ascii="Arial" w:hAnsi="Arial" w:cs="Arial"/>
              <w:sz w:val="24"/>
              <w:szCs w:val="24"/>
            </w:rPr>
            <w:t>.201</w:t>
          </w:r>
          <w:r>
            <w:rPr>
              <w:rFonts w:ascii="Arial" w:hAnsi="Arial" w:cs="Arial"/>
              <w:sz w:val="24"/>
              <w:szCs w:val="24"/>
            </w:rPr>
            <w:t>7</w:t>
          </w:r>
        </w:p>
        <w:p w:rsidR="00A53AEC" w:rsidRPr="00841852" w:rsidRDefault="00A53AEC" w:rsidP="00A53AEC">
          <w:pPr>
            <w:spacing w:after="0" w:line="240" w:lineRule="auto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  <w:r w:rsidRPr="00841852">
            <w:rPr>
              <w:rFonts w:ascii="Arial" w:hAnsi="Arial" w:cs="Arial"/>
              <w:sz w:val="24"/>
              <w:szCs w:val="24"/>
            </w:rPr>
            <w:t>d) realizarea şi utilizarea investiţiei propuse  implică generarea de emisii reduse doar pe perioada realizarii lucrarilor;</w:t>
          </w:r>
        </w:p>
        <w:p w:rsidR="00A53AEC" w:rsidRPr="00841852" w:rsidRDefault="00A53AEC" w:rsidP="00A53AEC">
          <w:pPr>
            <w:spacing w:after="0" w:line="240" w:lineRule="auto"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  <w:r w:rsidRPr="00841852">
            <w:rPr>
              <w:rFonts w:ascii="Arial" w:hAnsi="Arial" w:cs="Arial"/>
              <w:sz w:val="24"/>
              <w:szCs w:val="24"/>
            </w:rPr>
            <w:t>e) pe parcursul derulării procedurii nu au fost formulate observaţii din partea publicului referitoare la realizarea proiectului</w:t>
          </w:r>
        </w:p>
        <w:p w:rsidR="00A53AEC" w:rsidRPr="00522DB9" w:rsidRDefault="00A53AEC" w:rsidP="00A53AE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EA2AD9" w:rsidRPr="00522DB9" w:rsidRDefault="001164F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>Condiţiile de realizare a proiectului: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759130971"/>
            <w:placeholder>
              <w:docPart w:val="BCA708164B9D46A5B54B16F2377BE87C"/>
            </w:placeholder>
          </w:sdtPr>
          <w:sdtContent>
            <w:p w:rsidR="00925CC0" w:rsidRDefault="00925CC0" w:rsidP="00925CC0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</w:p>
            <w:sdt>
              <w:sdtPr>
                <w:rPr>
                  <w:rFonts w:ascii="Arial" w:hAnsi="Arial" w:cs="Arial"/>
                  <w:sz w:val="24"/>
                  <w:szCs w:val="24"/>
                </w:rPr>
                <w:alias w:val="Câmp editabil text"/>
                <w:tag w:val="CampEditabil"/>
                <w:id w:val="111878041"/>
                <w:placeholder>
                  <w:docPart w:val="E337BD4EF08643A4B71A6A6AAE37E1D4"/>
                </w:placeholder>
              </w:sdtPr>
              <w:sdtContent>
                <w:p w:rsidR="00925CC0" w:rsidRPr="00536903" w:rsidRDefault="00925CC0" w:rsidP="00925C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Style w:val="stlitera"/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Style w:val="stlitera"/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a) </w:t>
                  </w:r>
                  <w:r w:rsidRPr="00EF3F6F">
                    <w:rPr>
                      <w:rStyle w:val="stlitera"/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respectarea proiectului care prevede efectuarea de: </w:t>
                  </w:r>
                </w:p>
                <w:p w:rsidR="00925CC0" w:rsidRPr="00841852" w:rsidRDefault="00925CC0" w:rsidP="00925CC0">
                  <w:pPr>
                    <w:spacing w:after="0" w:line="240" w:lineRule="auto"/>
                    <w:ind w:left="270"/>
                    <w:jc w:val="both"/>
                    <w:textAlignment w:val="baseline"/>
                    <w:rPr>
                      <w:rStyle w:val="stlitera"/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Style w:val="stlitera"/>
                      <w:rFonts w:ascii="Arial" w:hAnsi="Arial" w:cs="Arial"/>
                      <w:sz w:val="24"/>
                      <w:szCs w:val="24"/>
                      <w:lang w:val="ro-RO"/>
                    </w:rPr>
                    <w:t>-</w:t>
                  </w:r>
                  <w:r w:rsidRPr="00841852">
                    <w:rPr>
                      <w:rStyle w:val="stlitera"/>
                      <w:rFonts w:ascii="Arial" w:hAnsi="Arial" w:cs="Arial"/>
                      <w:sz w:val="24"/>
                      <w:szCs w:val="24"/>
                      <w:lang w:val="ro-RO"/>
                    </w:rPr>
                    <w:t>lucrări de modernizare a sistemului rutier</w:t>
                  </w:r>
                </w:p>
                <w:p w:rsidR="00925CC0" w:rsidRPr="00841852" w:rsidRDefault="00925CC0" w:rsidP="00925CC0">
                  <w:pPr>
                    <w:spacing w:after="0" w:line="240" w:lineRule="auto"/>
                    <w:ind w:left="270"/>
                    <w:jc w:val="both"/>
                    <w:textAlignment w:val="baseline"/>
                    <w:rPr>
                      <w:rStyle w:val="stlitera"/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841852">
                    <w:rPr>
                      <w:rStyle w:val="stlitera"/>
                      <w:rFonts w:ascii="Arial" w:hAnsi="Arial" w:cs="Arial"/>
                      <w:sz w:val="24"/>
                      <w:szCs w:val="24"/>
                      <w:lang w:val="ro-RO"/>
                    </w:rPr>
                    <w:lastRenderedPageBreak/>
                    <w:t>-lucrări privind scurgerea şi evacuarea apelor pluviale</w:t>
                  </w:r>
                  <w:r>
                    <w:rPr>
                      <w:rStyle w:val="stlitera"/>
                      <w:rFonts w:ascii="Arial" w:hAnsi="Arial" w:cs="Arial"/>
                      <w:sz w:val="24"/>
                      <w:szCs w:val="24"/>
                      <w:lang w:val="ro-RO"/>
                    </w:rPr>
                    <w:t>(şanţuri şi rigole)</w:t>
                  </w:r>
                </w:p>
                <w:p w:rsidR="00925CC0" w:rsidRPr="00841852" w:rsidRDefault="00925CC0" w:rsidP="00925CC0">
                  <w:pPr>
                    <w:spacing w:after="0" w:line="240" w:lineRule="auto"/>
                    <w:ind w:left="270"/>
                    <w:jc w:val="both"/>
                    <w:textAlignment w:val="baseline"/>
                    <w:rPr>
                      <w:rStyle w:val="stlitera"/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841852">
                    <w:rPr>
                      <w:rStyle w:val="stlitera"/>
                      <w:rFonts w:ascii="Arial" w:hAnsi="Arial" w:cs="Arial"/>
                      <w:sz w:val="24"/>
                      <w:szCs w:val="24"/>
                      <w:lang w:val="ro-RO"/>
                    </w:rPr>
                    <w:t>-</w:t>
                  </w:r>
                  <w:r>
                    <w:rPr>
                      <w:rStyle w:val="stlitera"/>
                      <w:rFonts w:ascii="Arial" w:hAnsi="Arial" w:cs="Arial"/>
                      <w:sz w:val="24"/>
                      <w:szCs w:val="24"/>
                      <w:lang w:val="ro-RO"/>
                    </w:rPr>
                    <w:t>acostamente</w:t>
                  </w:r>
                </w:p>
                <w:p w:rsidR="00925CC0" w:rsidRPr="00841852" w:rsidRDefault="00925CC0" w:rsidP="00925CC0">
                  <w:pPr>
                    <w:spacing w:after="0" w:line="240" w:lineRule="auto"/>
                    <w:jc w:val="both"/>
                    <w:textAlignment w:val="baseline"/>
                    <w:rPr>
                      <w:rStyle w:val="stlitera"/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841852">
                    <w:rPr>
                      <w:rStyle w:val="stlitera"/>
                      <w:rFonts w:ascii="Arial" w:hAnsi="Arial" w:cs="Arial"/>
                      <w:sz w:val="24"/>
                      <w:szCs w:val="24"/>
                      <w:lang w:val="ro-RO"/>
                    </w:rPr>
                    <w:t>Lucrările</w:t>
                  </w:r>
                  <w:r>
                    <w:rPr>
                      <w:rStyle w:val="stlitera"/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</w:t>
                  </w:r>
                  <w:r w:rsidRPr="00841852">
                    <w:rPr>
                      <w:rStyle w:val="stlitera"/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de modernizare se vor desfăşura pe suprafaţa totală de </w:t>
                  </w:r>
                  <w:r>
                    <w:rPr>
                      <w:rStyle w:val="stlitera"/>
                      <w:rFonts w:ascii="Arial" w:hAnsi="Arial" w:cs="Arial"/>
                      <w:sz w:val="24"/>
                      <w:szCs w:val="24"/>
                      <w:lang w:val="ro-RO"/>
                    </w:rPr>
                    <w:t>3</w:t>
                  </w:r>
                  <w:r w:rsidR="00101C41">
                    <w:rPr>
                      <w:rStyle w:val="stlitera"/>
                      <w:rFonts w:ascii="Arial" w:hAnsi="Arial" w:cs="Arial"/>
                      <w:sz w:val="24"/>
                      <w:szCs w:val="24"/>
                      <w:lang w:val="ro-RO"/>
                    </w:rPr>
                    <w:t>48.511</w:t>
                  </w:r>
                  <w:r>
                    <w:rPr>
                      <w:rStyle w:val="stlitera"/>
                      <w:rFonts w:ascii="Arial" w:hAnsi="Arial" w:cs="Arial"/>
                      <w:sz w:val="24"/>
                      <w:szCs w:val="24"/>
                      <w:lang w:val="ro-RO"/>
                    </w:rPr>
                    <w:t>mp, lungimea totală a drumurilor fiind de 3</w:t>
                  </w:r>
                  <w:r w:rsidR="00101C41">
                    <w:rPr>
                      <w:rStyle w:val="stlitera"/>
                      <w:rFonts w:ascii="Arial" w:hAnsi="Arial" w:cs="Arial"/>
                      <w:sz w:val="24"/>
                      <w:szCs w:val="24"/>
                      <w:lang w:val="ro-RO"/>
                    </w:rPr>
                    <w:t>8,300km</w:t>
                  </w:r>
                  <w:r>
                    <w:rPr>
                      <w:rStyle w:val="stlitera"/>
                      <w:rFonts w:ascii="Arial" w:hAnsi="Arial" w:cs="Arial"/>
                      <w:sz w:val="24"/>
                      <w:szCs w:val="24"/>
                      <w:lang w:val="ro-RO"/>
                    </w:rPr>
                    <w:t>.</w:t>
                  </w:r>
                  <w:r w:rsidRPr="00841852">
                    <w:rPr>
                      <w:rStyle w:val="stlitera"/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</w:t>
                  </w:r>
                </w:p>
                <w:p w:rsidR="00925CC0" w:rsidRPr="00841852" w:rsidRDefault="00925CC0" w:rsidP="00925CC0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ro-RO" w:eastAsia="ro-RO"/>
                    </w:rPr>
                  </w:pPr>
                  <w:r w:rsidRPr="00841852">
                    <w:rPr>
                      <w:rFonts w:ascii="Arial" w:hAnsi="Arial" w:cs="Arial"/>
                      <w:sz w:val="24"/>
                      <w:szCs w:val="24"/>
                    </w:rPr>
                    <w:t>b)</w:t>
                  </w:r>
                  <w:r w:rsidRPr="00841852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o-RO" w:eastAsia="ro-RO"/>
                    </w:rPr>
                    <w:t xml:space="preserve"> organizarea de şantier se va amenaja pe amplasamentul menţionat în proiect; se vor restrânge la minimum suprafetele ocupate temporar în timpul perioadei de executie;</w:t>
                  </w:r>
                </w:p>
                <w:p w:rsidR="00925CC0" w:rsidRPr="00841852" w:rsidRDefault="00925CC0" w:rsidP="00925CC0">
                  <w:pPr>
                    <w:shd w:val="clear" w:color="auto" w:fill="FFFFFF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 w:rsidRPr="00841852">
                    <w:rPr>
                      <w:rFonts w:ascii="Arial" w:hAnsi="Arial" w:cs="Arial"/>
                      <w:sz w:val="24"/>
                      <w:szCs w:val="24"/>
                    </w:rPr>
                    <w:t xml:space="preserve">c) </w:t>
                  </w:r>
                  <w:r w:rsidRPr="00841852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organizarea activităţilor şi operaţiilor producătoare de zgomot în perioada zilei, cu evitarea cumulării emisiilor de zgomot;</w:t>
                  </w:r>
                </w:p>
                <w:p w:rsidR="00925CC0" w:rsidRPr="00841852" w:rsidRDefault="00925CC0" w:rsidP="00925CC0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841852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o-RO" w:eastAsia="ro-RO"/>
                    </w:rPr>
                    <w:t>d) pe durata realizării proiectului se vor amplasa panouri fonoabsorbante spre locaţiile sensibile(inclusiv construirea) în vederea încadrării nivelului de zgomot în LMA conform  Ord.nr.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o-RO" w:eastAsia="ro-RO"/>
                    </w:rPr>
                    <w:t>119</w:t>
                  </w:r>
                  <w:r w:rsidRPr="00841852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o-RO" w:eastAsia="ro-RO"/>
                    </w:rPr>
                    <w:t>/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ro-RO" w:eastAsia="ro-RO"/>
                    </w:rPr>
                    <w:t>2014</w:t>
                  </w:r>
                </w:p>
                <w:p w:rsidR="00925CC0" w:rsidRPr="00841852" w:rsidRDefault="00925CC0" w:rsidP="00925CC0">
                  <w:pPr>
                    <w:tabs>
                      <w:tab w:val="left" w:pos="1620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841852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e) asigurarea transportului şi manipulării materialelor pentru evitarea pierderilor din utilajele de transport;</w:t>
                  </w:r>
                </w:p>
                <w:p w:rsidR="00925CC0" w:rsidRPr="00841852" w:rsidRDefault="00925CC0" w:rsidP="00925CC0">
                  <w:pPr>
                    <w:shd w:val="clear" w:color="auto" w:fill="FFFFFF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 w:rsidRPr="00841852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f)folosirea unor utilaje şi mijloace de transport silenţioase;</w:t>
                  </w:r>
                </w:p>
                <w:p w:rsidR="00925CC0" w:rsidRPr="00841852" w:rsidRDefault="00925CC0" w:rsidP="00925CC0">
                  <w:pPr>
                    <w:tabs>
                      <w:tab w:val="left" w:pos="220"/>
                      <w:tab w:val="left" w:pos="851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841852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g)gestionarea corespunzătoare a solului din săpături şi a deşeurilor de materiale de construcţie, cu evacuarea imediată a acestora;</w:t>
                  </w:r>
                </w:p>
                <w:p w:rsidR="00925CC0" w:rsidRPr="00841852" w:rsidRDefault="00925CC0" w:rsidP="00925CC0">
                  <w:pPr>
                    <w:tabs>
                      <w:tab w:val="left" w:pos="220"/>
                      <w:tab w:val="left" w:pos="851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841852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h)realizarea lucrărilor se va face cu luarea tuturor măsurilor tehnice şi manageriale pentru minimizarea emisiilor de pulberi;</w:t>
                  </w:r>
                </w:p>
                <w:p w:rsidR="00925CC0" w:rsidRPr="00841852" w:rsidRDefault="00925CC0" w:rsidP="00925CC0">
                  <w:pPr>
                    <w:shd w:val="clear" w:color="auto" w:fill="FFFFFF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ro-RO" w:eastAsia="ro-RO"/>
                    </w:rPr>
                  </w:pPr>
                  <w:r w:rsidRPr="00841852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o-RO" w:eastAsia="ro-RO"/>
                    </w:rPr>
                    <w:t>i)pe perioada de realizare a lucrărilor se vor lua măsuri pentru evitarea accidentării populaţiei învecinate:</w:t>
                  </w:r>
                </w:p>
                <w:p w:rsidR="00925CC0" w:rsidRPr="00841852" w:rsidRDefault="00925CC0" w:rsidP="00925CC0">
                  <w:pPr>
                    <w:numPr>
                      <w:ilvl w:val="0"/>
                      <w:numId w:val="63"/>
                    </w:numPr>
                    <w:shd w:val="clear" w:color="auto" w:fill="FFFFFF"/>
                    <w:adjustRightInd w:val="0"/>
                    <w:spacing w:after="0" w:line="240" w:lineRule="auto"/>
                    <w:ind w:hanging="36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ro-RO" w:eastAsia="ro-RO"/>
                    </w:rPr>
                  </w:pPr>
                  <w:r w:rsidRPr="00841852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o-RO" w:eastAsia="ro-RO"/>
                    </w:rPr>
                    <w:t>marcarea corespunzătoare a lucrărilor periculoase;</w:t>
                  </w:r>
                </w:p>
                <w:p w:rsidR="00925CC0" w:rsidRPr="00841852" w:rsidRDefault="00925CC0" w:rsidP="00925CC0">
                  <w:pPr>
                    <w:numPr>
                      <w:ilvl w:val="0"/>
                      <w:numId w:val="63"/>
                    </w:numPr>
                    <w:shd w:val="clear" w:color="auto" w:fill="FFFFFF"/>
                    <w:adjustRightInd w:val="0"/>
                    <w:spacing w:after="0" w:line="240" w:lineRule="auto"/>
                    <w:ind w:hanging="36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ro-RO" w:eastAsia="ro-RO"/>
                    </w:rPr>
                  </w:pPr>
                  <w:r w:rsidRPr="00841852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o-RO" w:eastAsia="ro-RO"/>
                    </w:rPr>
                    <w:t>protejarea / supravegherea utilajelor menţinute în zona lucrărilor;</w:t>
                  </w:r>
                </w:p>
                <w:p w:rsidR="00925CC0" w:rsidRPr="00841852" w:rsidRDefault="00925CC0" w:rsidP="00925CC0">
                  <w:pPr>
                    <w:numPr>
                      <w:ilvl w:val="0"/>
                      <w:numId w:val="63"/>
                    </w:numPr>
                    <w:shd w:val="clear" w:color="auto" w:fill="FFFFFF"/>
                    <w:adjustRightInd w:val="0"/>
                    <w:spacing w:after="0" w:line="240" w:lineRule="auto"/>
                    <w:ind w:hanging="360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ro-RO" w:eastAsia="ro-RO"/>
                    </w:rPr>
                  </w:pPr>
                  <w:r w:rsidRPr="00841852">
                    <w:rPr>
                      <w:rFonts w:ascii="Arial" w:hAnsi="Arial" w:cs="Arial"/>
                      <w:color w:val="000000"/>
                      <w:sz w:val="24"/>
                      <w:szCs w:val="24"/>
                      <w:lang w:val="ro-RO" w:eastAsia="ro-RO"/>
                    </w:rPr>
                    <w:t>asigurarea accesului locuitorilor peste lucrările executate, în cazul în care este necesară traversarea acestora;</w:t>
                  </w:r>
                </w:p>
                <w:p w:rsidR="00925CC0" w:rsidRDefault="00925CC0" w:rsidP="00925CC0">
                  <w:pPr>
                    <w:shd w:val="clear" w:color="auto" w:fill="FFFFFF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841852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j)refacerea la starea iniţială a terenurilor ocupate temporar, la finalizarea lucrărilor.</w:t>
                  </w:r>
                </w:p>
                <w:p w:rsidR="00101C41" w:rsidRPr="00841852" w:rsidRDefault="00101C41" w:rsidP="00925CC0">
                  <w:pPr>
                    <w:shd w:val="clear" w:color="auto" w:fill="FFFFFF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k)se vor respecta condiţiile şi măsurile prevăzute în Avizul de Gospodărire a Apelor nr.95/10.05.2017 emis de către A.N Apele Române-Administraţia Bazinală de Apă Someş-Tisa şi în Avizul nr.3/29.03.2017 emis de către Societatea Lepidopterologică Română</w:t>
                  </w:r>
                </w:p>
                <w:p w:rsidR="00753675" w:rsidRPr="00101C41" w:rsidRDefault="00101C41" w:rsidP="00101C41">
                  <w:pPr>
                    <w:shd w:val="clear" w:color="auto" w:fill="FFFFFF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l</w:t>
                  </w:r>
                  <w:r w:rsidR="00925CC0" w:rsidRPr="00841852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)titularul proiectului are obligaţia de a notifica în scris Agenţia  pentru Protecţia Mediului Cluj despre orice modificare sau extindere a proiectului survenită după emi</w:t>
                  </w:r>
                  <w:r w:rsidR="00925CC0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t</w:t>
                  </w:r>
                  <w:r w:rsidR="00925CC0" w:rsidRPr="00841852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erea deciziei de încadrare, înainte de producerea modificării;</w:t>
                  </w:r>
                </w:p>
              </w:sdtContent>
            </w:sdt>
          </w:sdtContent>
        </w:sdt>
      </w:sdtContent>
    </w:sdt>
    <w:p w:rsidR="00595382" w:rsidRPr="00447422" w:rsidRDefault="001164FF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1164FF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1164FF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/>
      <w:sdtContent>
        <w:p w:rsidR="00447422" w:rsidRPr="005B1562" w:rsidRDefault="001164FF" w:rsidP="005B1562">
          <w:pPr>
            <w:spacing w:after="0" w:line="24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5B156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Pr="005B1562" w:rsidRDefault="001164FF" w:rsidP="005B1562">
          <w:pPr>
            <w:spacing w:after="0" w:line="24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Pr="005B1562" w:rsidRDefault="001164FF" w:rsidP="005B1562">
          <w:pPr>
            <w:spacing w:after="0" w:line="24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5B156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EE38CA" w:rsidRPr="005B1562" w:rsidRDefault="001164FF" w:rsidP="005B1562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5B156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  <w:r w:rsidR="00101C41" w:rsidRPr="005B156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    </w:t>
          </w:r>
          <w:r w:rsidR="005B1562" w:rsidRPr="005B156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                    d</w:t>
          </w:r>
          <w:r w:rsidR="00101C41" w:rsidRPr="005B156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r.ing.G</w:t>
          </w:r>
          <w:r w:rsidR="005B1562" w:rsidRPr="005B156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rigore</w:t>
          </w:r>
          <w:r w:rsidR="00101C41" w:rsidRPr="005B156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C</w:t>
          </w:r>
          <w:r w:rsidR="005B1562" w:rsidRPr="005B156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RĂCIUN</w:t>
          </w:r>
        </w:p>
        <w:p w:rsidR="00C64AF9" w:rsidRPr="005B1562" w:rsidRDefault="001164FF" w:rsidP="005B1562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5B156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Pr="005B1562" w:rsidRDefault="001164FF" w:rsidP="005B1562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902CE" w:rsidRPr="005B1562" w:rsidRDefault="001164FF" w:rsidP="005B1562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5B156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  <w:r w:rsidR="005B1562" w:rsidRPr="005B156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AAA,</w:t>
          </w:r>
        </w:p>
        <w:p w:rsidR="005B1562" w:rsidRPr="005B1562" w:rsidRDefault="005B1562" w:rsidP="005B1562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i</w:t>
          </w:r>
          <w:r w:rsidRPr="005B156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ng.Anca CÎMPEAN</w:t>
          </w:r>
        </w:p>
        <w:p w:rsidR="00864A55" w:rsidRDefault="001164FF" w:rsidP="005B1562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B1562" w:rsidRDefault="005B1562" w:rsidP="005B1562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B1562" w:rsidRPr="005B1562" w:rsidRDefault="005B1562" w:rsidP="005B1562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B1562" w:rsidRPr="005B1562" w:rsidRDefault="001164FF" w:rsidP="005B1562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5B156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Î</w:t>
          </w:r>
          <w:r w:rsidRPr="005B156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ntocmit, </w:t>
          </w:r>
        </w:p>
        <w:p w:rsidR="0071693D" w:rsidRPr="005B1562" w:rsidRDefault="005B1562" w:rsidP="005B1562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i</w:t>
          </w:r>
          <w:r w:rsidRPr="005B1562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ng.Dumitru ULIEŞAN</w:t>
          </w:r>
        </w:p>
      </w:sdtContent>
    </w:sdt>
    <w:p w:rsidR="00522DB9" w:rsidRPr="00447422" w:rsidRDefault="001164F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1164FF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1164F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1164F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1164FF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1164F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1164F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64FF">
      <w:pPr>
        <w:spacing w:after="0" w:line="240" w:lineRule="auto"/>
      </w:pPr>
      <w:r>
        <w:separator/>
      </w:r>
    </w:p>
  </w:endnote>
  <w:endnote w:type="continuationSeparator" w:id="0">
    <w:p w:rsidR="00000000" w:rsidRDefault="0011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1164FF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1164FF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992A14" w:rsidRPr="007A4C64" w:rsidRDefault="001164FF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 w:rsidR="008674CC">
              <w:rPr>
                <w:rFonts w:ascii="Arial" w:hAnsi="Arial" w:cs="Arial"/>
                <w:b/>
                <w:sz w:val="20"/>
                <w:szCs w:val="20"/>
              </w:rPr>
              <w:t xml:space="preserve"> CLUJ</w:t>
            </w:r>
          </w:p>
          <w:p w:rsidR="00992A14" w:rsidRPr="007A4C64" w:rsidRDefault="001164FF" w:rsidP="00992A1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 w:rsidR="008674CC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Dorobantilor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 w:rsidR="008674CC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99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 w:rsidR="008674CC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Cluj-Napoca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 w:rsidR="008674CC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400609</w:t>
            </w:r>
          </w:p>
          <w:p w:rsidR="00992A14" w:rsidRPr="007A4C64" w:rsidRDefault="001164FF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="008674CC" w:rsidRPr="00DC4C2A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office@apmcj.anpm.ro</w:t>
              </w:r>
            </w:hyperlink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  <w:r w:rsidR="008674CC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0264-410722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 .</w:t>
            </w:r>
            <w:r w:rsidR="008674CC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0264-410716</w:t>
            </w:r>
          </w:p>
        </w:sdtContent>
      </w:sdt>
      <w:p w:rsidR="00B72680" w:rsidRPr="00C44321" w:rsidRDefault="001164FF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5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1164FF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 xml:space="preserve">AGENŢIA PENTRU PROTECŢIA </w:t>
        </w:r>
        <w:r w:rsidRPr="007A4C64">
          <w:rPr>
            <w:rFonts w:ascii="Arial" w:hAnsi="Arial" w:cs="Arial"/>
            <w:b/>
            <w:sz w:val="20"/>
            <w:szCs w:val="20"/>
          </w:rPr>
          <w:t>MEDIULUI</w:t>
        </w:r>
        <w:r w:rsidR="008674CC">
          <w:rPr>
            <w:rFonts w:ascii="Arial" w:hAnsi="Arial" w:cs="Arial"/>
            <w:b/>
            <w:sz w:val="20"/>
            <w:szCs w:val="20"/>
          </w:rPr>
          <w:t xml:space="preserve"> CLUJ</w:t>
        </w:r>
      </w:p>
      <w:p w:rsidR="00992A14" w:rsidRPr="007A4C64" w:rsidRDefault="001164FF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 w:rsidR="008674CC">
          <w:rPr>
            <w:rFonts w:ascii="Arial" w:hAnsi="Arial" w:cs="Arial"/>
            <w:color w:val="00214E"/>
            <w:sz w:val="20"/>
            <w:szCs w:val="20"/>
            <w:lang w:val="ro-RO"/>
          </w:rPr>
          <w:t>Dorobantilor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Nr.</w:t>
        </w:r>
        <w:r w:rsidR="008674CC">
          <w:rPr>
            <w:rFonts w:ascii="Arial" w:hAnsi="Arial" w:cs="Arial"/>
            <w:color w:val="00214E"/>
            <w:sz w:val="20"/>
            <w:szCs w:val="20"/>
            <w:lang w:val="ro-RO"/>
          </w:rPr>
          <w:t>99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Loc.</w:t>
        </w:r>
        <w:r w:rsidR="008674CC">
          <w:rPr>
            <w:rFonts w:ascii="Arial" w:hAnsi="Arial" w:cs="Arial"/>
            <w:color w:val="00214E"/>
            <w:sz w:val="20"/>
            <w:szCs w:val="20"/>
            <w:lang w:val="ro-RO"/>
          </w:rPr>
          <w:t>Cluj-Napoca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 w:rsidR="008674CC">
          <w:rPr>
            <w:rFonts w:ascii="Arial" w:hAnsi="Arial" w:cs="Arial"/>
            <w:color w:val="00214E"/>
            <w:sz w:val="20"/>
            <w:szCs w:val="20"/>
            <w:lang w:val="ro-RO"/>
          </w:rPr>
          <w:t>400609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1164FF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E-mail:</w:t>
        </w:r>
        <w:r w:rsidR="008674CC">
          <w:rPr>
            <w:rFonts w:ascii="Arial" w:hAnsi="Arial" w:cs="Arial"/>
            <w:color w:val="00214E"/>
            <w:sz w:val="20"/>
            <w:szCs w:val="20"/>
            <w:lang w:val="ro-RO"/>
          </w:rPr>
          <w:t>office@apmcj.anpm.ro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</w:t>
        </w:r>
        <w:r w:rsidR="008674CC">
          <w:rPr>
            <w:rFonts w:ascii="Arial" w:hAnsi="Arial" w:cs="Arial"/>
            <w:color w:val="00214E"/>
            <w:sz w:val="20"/>
            <w:szCs w:val="20"/>
            <w:lang w:val="ro-RO"/>
          </w:rPr>
          <w:t>0264-410722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</w:t>
        </w:r>
        <w:r w:rsidR="008674CC">
          <w:rPr>
            <w:rFonts w:ascii="Arial" w:hAnsi="Arial" w:cs="Arial"/>
            <w:color w:val="00214E"/>
            <w:sz w:val="20"/>
            <w:szCs w:val="20"/>
            <w:lang w:val="ro-RO"/>
          </w:rPr>
          <w:t>.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</w:t>
        </w:r>
        <w:r w:rsidR="008674CC">
          <w:rPr>
            <w:rFonts w:ascii="Arial" w:hAnsi="Arial" w:cs="Arial"/>
            <w:color w:val="00214E"/>
            <w:sz w:val="20"/>
            <w:szCs w:val="20"/>
            <w:lang w:val="ro-RO"/>
          </w:rPr>
          <w:t>0264410716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164FF">
      <w:pPr>
        <w:spacing w:after="0" w:line="240" w:lineRule="auto"/>
      </w:pPr>
      <w:r>
        <w:separator/>
      </w:r>
    </w:p>
  </w:footnote>
  <w:footnote w:type="continuationSeparator" w:id="0">
    <w:p w:rsidR="00000000" w:rsidRDefault="00116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1164FF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57045695" r:id="rId2"/>
      </w:pic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1164FF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1164F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1164F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1164FF" w:rsidP="008674CC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8674C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CLUJ</w:t>
              </w:r>
            </w:sdtContent>
          </w:sdt>
        </w:p>
      </w:tc>
    </w:tr>
  </w:tbl>
  <w:p w:rsidR="00B72680" w:rsidRPr="0090788F" w:rsidRDefault="001164FF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D18"/>
    <w:multiLevelType w:val="multilevel"/>
    <w:tmpl w:val="B470D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6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cSqlPbCVA/XplYqo830g2og7C9U=" w:salt="7ZE2YBH1olH5evndtFWaRA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0F88"/>
    <w:rsid w:val="00070F88"/>
    <w:rsid w:val="00101C41"/>
    <w:rsid w:val="001164FF"/>
    <w:rsid w:val="00203CC0"/>
    <w:rsid w:val="003C4828"/>
    <w:rsid w:val="005B1562"/>
    <w:rsid w:val="007D1338"/>
    <w:rsid w:val="008674CC"/>
    <w:rsid w:val="00925CC0"/>
    <w:rsid w:val="00A53AEC"/>
    <w:rsid w:val="00B9289D"/>
    <w:rsid w:val="00E32A6F"/>
    <w:rsid w:val="00E8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character" w:customStyle="1" w:styleId="stlitera">
    <w:name w:val="st_litera"/>
    <w:basedOn w:val="DefaultParagraphFont"/>
    <w:rsid w:val="00925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character" w:customStyle="1" w:styleId="stlitera">
    <w:name w:val="st_litera"/>
    <w:basedOn w:val="DefaultParagraphFont"/>
    <w:rsid w:val="0092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j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BCA708164B9D46A5B54B16F2377BE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8D200-FCA0-4321-8C42-7AF346371C53}"/>
      </w:docPartPr>
      <w:docPartBody>
        <w:p w:rsidR="00000000" w:rsidRDefault="0023359B" w:rsidP="0023359B">
          <w:pPr>
            <w:pStyle w:val="BCA708164B9D46A5B54B16F2377BE87C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E337BD4EF08643A4B71A6A6AAE37E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1F052-5C58-4A61-A1B5-DA903B885ED1}"/>
      </w:docPartPr>
      <w:docPartBody>
        <w:p w:rsidR="00000000" w:rsidRDefault="0023359B" w:rsidP="0023359B">
          <w:pPr>
            <w:pStyle w:val="E337BD4EF08643A4B71A6A6AAE37E1D4"/>
          </w:pPr>
          <w:r w:rsidRPr="00185C77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3359B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59B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BCA708164B9D46A5B54B16F2377BE87C">
    <w:name w:val="BCA708164B9D46A5B54B16F2377BE87C"/>
    <w:rsid w:val="0023359B"/>
  </w:style>
  <w:style w:type="paragraph" w:customStyle="1" w:styleId="E337BD4EF08643A4B71A6A6AAE37E1D4">
    <w:name w:val="E337BD4EF08643A4B71A6A6AAE37E1D4"/>
    <w:rsid w:val="002335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61729e8e-3a22-4922-8a63-aab614e72889","Numar":null,"Data":null,"NumarActReglementareInitial":null,"DataActReglementareInitial":null,"DataInceput":"2017-05-23T00:00:00","DataSfarsit":null,"Durata":null,"PunctLucruId":308322.0,"TipActId":4.0,"NumarCerere":null,"DataCerere":null,"NumarCerereScriptic":"21123","DataCerereScriptic":null,"CodFiscal":null,"SordId":"(9480BEC4-EC92-0062-A2D9-BA2C7229B7F5)","SablonSordId":"(8B66777B-56B9-65A9-2773-1FA4A6BC21FB)","DosarSordId":"4208957","LatitudineWgs84":null,"LongitudineWgs84":null,"LatitudineStereo70":null,"LongitudineStereo70":null,"NumarAutorizatieGospodarireApe":null,"DataAutorizatieGospodarireApe":null,"DurataAutorizatieGospodarireApe":null,"Aba":null,"Sga":null,"AdresaSediuSocial":"Str. Dorobantilor, Nr. 106, Cluj-Napoca , Judetul Cluj","AdresaPunctLucru":null,"DenumireObiectiv":null,"DomeniuActivitate":null,"DomeniuSpecific":null,"ApmEmitere":null,"ApmRaportare":null,"AnpmApm":"APM Cluj","NotificareApm":"APM Clu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7948EB5D-FA16-4C96-B696-7C67E4BB37DB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E8286FBE-105B-4C2A-B446-F61AA829FE89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34193D10-AD3D-4BDE-B758-5F033DFD58C9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5A14CDBD-8EE7-4161-BC4E-A28FA598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4436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5204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DUMITRU ULIESAN</cp:lastModifiedBy>
  <cp:revision>3</cp:revision>
  <cp:lastPrinted>2014-04-25T12:16:00Z</cp:lastPrinted>
  <dcterms:created xsi:type="dcterms:W3CDTF">2017-05-23T08:55:00Z</dcterms:created>
  <dcterms:modified xsi:type="dcterms:W3CDTF">2017-05-23T08:55:00Z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CONSILIUL JUDETEAN LUJ</vt:lpwstr>
  </property>
  <property fmtid="{D5CDD505-2E9C-101B-9397-08002B2CF9AE}" pid="5" name="SordId">
    <vt:lpwstr>(9480BEC4-EC92-0062-A2D9-BA2C7229B7F5)</vt:lpwstr>
  </property>
  <property fmtid="{D5CDD505-2E9C-101B-9397-08002B2CF9AE}" pid="6" name="VersiuneDocument">
    <vt:lpwstr>6</vt:lpwstr>
  </property>
  <property fmtid="{D5CDD505-2E9C-101B-9397-08002B2CF9AE}" pid="7" name="RuntimeGuid">
    <vt:lpwstr>4894d0db-a4bf-42d9-adcd-6bbb2e188727</vt:lpwstr>
  </property>
  <property fmtid="{D5CDD505-2E9C-101B-9397-08002B2CF9AE}" pid="8" name="PunctLucruId">
    <vt:lpwstr>308322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4208957</vt:lpwstr>
  </property>
  <property fmtid="{D5CDD505-2E9C-101B-9397-08002B2CF9AE}" pid="11" name="DosarCerereSordId">
    <vt:lpwstr>4187606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61729e8e-3a22-4922-8a63-aab614e72889</vt:lpwstr>
  </property>
  <property fmtid="{D5CDD505-2E9C-101B-9397-08002B2CF9AE}" pid="16" name="CommitRoles">
    <vt:lpwstr>false</vt:lpwstr>
  </property>
</Properties>
</file>