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FD" w:rsidRDefault="00962BFD" w:rsidP="00962BFD">
      <w:pPr>
        <w:spacing w:after="0"/>
        <w:rPr>
          <w:rFonts w:ascii="Arial" w:hAnsi="Arial" w:cs="Arial"/>
          <w:sz w:val="24"/>
          <w:szCs w:val="24"/>
        </w:rPr>
      </w:pPr>
    </w:p>
    <w:p w:rsidR="00962BFD" w:rsidRDefault="00962BFD" w:rsidP="00962BFD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962BFD" w:rsidRDefault="00962BFD" w:rsidP="00962BFD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_ACT_REGLEMENTARE"/>
          <w:id w:val="1991824048"/>
          <w:lock w:val="contentLocked"/>
          <w:placeholder>
            <w:docPart w:val="17D1F539284743CC99E1F14232B5D4A4"/>
          </w:placeholder>
          <w:text/>
        </w:sdtPr>
        <w:sdtContent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380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_ACT_REGLEMENTARE"/>
          <w:id w:val="-55014756"/>
          <w:lock w:val="contentLocked"/>
          <w:placeholder>
            <w:docPart w:val="7E79EFC25A5643F6A0DAF865F6314670"/>
          </w:placeholder>
          <w:date w:fullDate="2009-10-3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30.10.2009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962BFD" w:rsidRDefault="00962BFD" w:rsidP="00962BFD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Revizuită în data de </w:t>
          </w:r>
          <w:r w:rsidRPr="00962BFD">
            <w:rPr>
              <w:rFonts w:ascii="Arial" w:hAnsi="Arial" w:cs="Arial"/>
              <w:noProof/>
              <w:sz w:val="28"/>
              <w:szCs w:val="28"/>
              <w:lang w:val="ro-RO"/>
            </w:rPr>
            <w:t>26.05.2014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jc w:val="center"/>
            <w:tblInd w:w="-10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69"/>
            <w:gridCol w:w="2268"/>
          </w:tblGrid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rPr>
              <w:jc w:val="center"/>
            </w:trPr>
            <w:tc>
              <w:tcPr>
                <w:tcW w:w="3969" w:type="dxa"/>
              </w:tcPr>
              <w:p w:rsidR="00962BFD" w:rsidRPr="00962BFD" w:rsidRDefault="00962BFD" w:rsidP="00962BFD">
                <w:pPr>
                  <w:spacing w:before="40" w:after="0" w:line="240" w:lineRule="auto"/>
                  <w:jc w:val="right"/>
                  <w:rPr>
                    <w:rFonts w:ascii="Arial" w:hAnsi="Arial" w:cs="Arial"/>
                    <w:noProof/>
                    <w:sz w:val="28"/>
                    <w:szCs w:val="28"/>
                    <w:lang w:val="ro-RO"/>
                  </w:rPr>
                </w:pPr>
                <w:r w:rsidRPr="00962BFD">
                  <w:rPr>
                    <w:rFonts w:ascii="Arial" w:hAnsi="Arial" w:cs="Arial"/>
                    <w:noProof/>
                    <w:sz w:val="28"/>
                    <w:szCs w:val="28"/>
                    <w:lang w:val="ro-RO"/>
                  </w:rPr>
                  <w:t xml:space="preserve">Revizuită în data de </w:t>
                </w:r>
              </w:p>
            </w:tc>
            <w:tc>
              <w:tcPr>
                <w:tcW w:w="2268" w:type="dxa"/>
              </w:tcPr>
              <w:p w:rsidR="00962BFD" w:rsidRPr="00962BFD" w:rsidRDefault="00962BFD" w:rsidP="00962BFD">
                <w:pPr>
                  <w:spacing w:before="40" w:after="0" w:line="240" w:lineRule="auto"/>
                  <w:ind w:left="57"/>
                  <w:rPr>
                    <w:rFonts w:ascii="Arial" w:hAnsi="Arial" w:cs="Arial"/>
                    <w:noProof/>
                    <w:sz w:val="28"/>
                    <w:szCs w:val="28"/>
                    <w:lang w:val="ro-RO"/>
                  </w:rPr>
                </w:pPr>
                <w:r w:rsidRPr="00962BFD">
                  <w:rPr>
                    <w:rFonts w:ascii="Arial" w:hAnsi="Arial" w:cs="Arial"/>
                    <w:noProof/>
                    <w:sz w:val="28"/>
                    <w:szCs w:val="28"/>
                    <w:lang w:val="ro-RO"/>
                  </w:rPr>
                  <w:t>17.06.2016</w:t>
                </w:r>
              </w:p>
            </w:tc>
          </w:tr>
        </w:tbl>
        <w:p w:rsidR="00962BFD" w:rsidRDefault="00962BFD" w:rsidP="00962BF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</w:p>
      </w:sdtContent>
    </w:sdt>
    <w:p w:rsidR="00962BFD" w:rsidRDefault="00962BFD" w:rsidP="00962BFD">
      <w:pPr>
        <w:spacing w:after="0"/>
        <w:rPr>
          <w:rFonts w:ascii="Arial" w:hAnsi="Arial" w:cs="Arial"/>
          <w:b/>
          <w:sz w:val="24"/>
          <w:szCs w:val="24"/>
        </w:rPr>
      </w:pPr>
    </w:p>
    <w:p w:rsidR="00962BFD" w:rsidRDefault="00962BFD" w:rsidP="00962BFD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MECSOM SA</w:t>
          </w:r>
        </w:sdtContent>
      </w:sdt>
    </w:p>
    <w:p w:rsidR="00962BFD" w:rsidRDefault="00962BFD" w:rsidP="00962BF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Bistritei, Nr. 63, Dej, Judetul Cluj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962BFD" w:rsidRDefault="00962BFD" w:rsidP="00962B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MECSOM SA</w:t>
          </w:r>
        </w:sdtContent>
      </w:sdt>
    </w:p>
    <w:p w:rsidR="00962BFD" w:rsidRDefault="00962BFD" w:rsidP="00962B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Bistritei, Nr. 63, Dej, Judetul Cluj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962BFD" w:rsidRDefault="00962BFD" w:rsidP="00962BF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962BFD" w:rsidRPr="00B81806" w:rsidRDefault="00962BFD" w:rsidP="00962BFD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3811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Colectarea deseurilor nepericuloase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277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9002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Colectarea si tratarea altor reziduuri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3812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Colectarea deseurilor 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277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9002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Colectarea si tratarea altor reziduuri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3821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Tratarea si eliminarea deseurilor nepericuloase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277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9002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Colectarea si tratarea altor reziduuri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3832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Recuperarea materialelor reciclabile sortate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247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3710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Recuperarea deseurilor si resturilor metalice reciclabile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3832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Recuperarea materialelor reciclabile sortate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248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3720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Recuperarea deseurilor si resturilor nemetalice reciclabile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4677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Comert cu ridicata al deseurilor si resturilor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260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5157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Comertul cu ridicata al deseurilor si resturilor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2511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Fabricarea de constructii metalice si parti componente ale structurilor metalice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172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2811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62BFD">
                  <w:rPr>
                    <w:rFonts w:ascii="Arial" w:hAnsi="Arial" w:cs="Arial"/>
                    <w:sz w:val="20"/>
                    <w:szCs w:val="24"/>
                  </w:rPr>
                  <w:t>Fabricarea de constructii metalice si parti componente ale structurilor metalice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62BFD" w:rsidRDefault="00962BFD" w:rsidP="00962BF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EndPr>
        <w:rPr>
          <w:lang w:val="ro-RO"/>
        </w:rPr>
      </w:sdtEndPr>
      <w:sdtContent>
        <w:p w:rsidR="00962BFD" w:rsidRPr="00962BFD" w:rsidRDefault="00962BFD" w:rsidP="00962BF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962BFD">
            <w:rPr>
              <w:rFonts w:ascii="Arial" w:hAnsi="Arial" w:cs="Arial"/>
              <w:sz w:val="24"/>
              <w:szCs w:val="24"/>
              <w:lang w:val="ro-RO"/>
            </w:rPr>
            <w:t>Nu este cazul.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962BFD" w:rsidRPr="00FB4B1E" w:rsidTr="00962BFD">
            <w:tc>
              <w:tcPr>
                <w:tcW w:w="4002" w:type="dxa"/>
                <w:shd w:val="clear" w:color="auto" w:fill="C0C0C0"/>
              </w:tcPr>
              <w:p w:rsidR="00962BFD" w:rsidRPr="00FB4B1E" w:rsidRDefault="00962BFD" w:rsidP="00962BFD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962BFD" w:rsidRPr="00FB4B1E" w:rsidRDefault="00962BFD" w:rsidP="00962BFD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962BFD" w:rsidRPr="00FB4B1E" w:rsidTr="00962BFD">
            <w:tc>
              <w:tcPr>
                <w:tcW w:w="4002" w:type="dxa"/>
                <w:shd w:val="clear" w:color="auto" w:fill="auto"/>
              </w:tcPr>
              <w:p w:rsidR="00962BFD" w:rsidRPr="00FB4B1E" w:rsidRDefault="00962BFD" w:rsidP="00962BFD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962BFD" w:rsidRPr="00FB4B1E" w:rsidRDefault="00962BFD" w:rsidP="00962BFD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62BFD" w:rsidRDefault="00962BFD" w:rsidP="00962BF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962BFD" w:rsidRDefault="00054F77" w:rsidP="00962BFD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Cluj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962BFD" w:rsidRDefault="00054F77" w:rsidP="00962BFD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color w:val="808080"/>
                  <w:sz w:val="24"/>
                  <w:szCs w:val="24"/>
                  <w:lang w:val="ro-RO"/>
                </w:rPr>
                <w:t>A</w:t>
              </w:r>
              <w:r w:rsidR="00962BFD"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ctivit</w:t>
              </w:r>
              <w:r w:rsidR="00962BF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="00962BFD"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 w:rsidR="00962BF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="00962BFD"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 Cluj</w:t>
              </w:r>
            </w:p>
          </w:sdtContent>
        </w:sdt>
      </w:sdtContent>
    </w:sdt>
    <w:p w:rsidR="00962BFD" w:rsidRDefault="00962BFD" w:rsidP="00962BF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962BFD" w:rsidRDefault="00962BFD" w:rsidP="00962BF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962BFD" w:rsidRDefault="00962BFD" w:rsidP="00962BF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962BFD" w:rsidRPr="002F5235" w:rsidRDefault="00054F77" w:rsidP="00962BF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962BFD" w:rsidRDefault="00962BFD" w:rsidP="00962BF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962BFD" w:rsidRDefault="00962BFD" w:rsidP="00962BF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MECSOM SA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Bistritei, Nr. 63, Dej, Judetul Cluj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 w:rsidR="00054F77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054F77">
            <w:rPr>
              <w:rFonts w:ascii="Arial" w:hAnsi="Arial" w:cs="Arial"/>
              <w:noProof/>
              <w:sz w:val="24"/>
              <w:szCs w:val="24"/>
              <w:lang w:val="ro-RO"/>
            </w:rPr>
            <w:t>21337/2.03.2016, 5415/18.04.2016 (număr electronic de înregistrare 146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2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54F77">
            <w:rPr>
              <w:rFonts w:ascii="Arial" w:hAnsi="Arial" w:cs="Arial"/>
              <w:noProof/>
              <w:sz w:val="24"/>
              <w:szCs w:val="24"/>
              <w:lang w:val="ro-RO"/>
            </w:rPr>
            <w:t>03.02.2016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 w:rsidR="00054F77">
            <w:rPr>
              <w:rFonts w:ascii="Arial" w:hAnsi="Arial" w:cs="Arial"/>
              <w:noProof/>
              <w:sz w:val="24"/>
              <w:szCs w:val="24"/>
              <w:lang w:val="ro-RO"/>
            </w:rPr>
            <w:t>precum și a documentației inițiale înregistrată cu numerele 7082/27.07.2009, 8558/3.09.2009, 8741/8.09.2009, 10866/27.10.2009, 21440/21.03.2014, 22043/17.04.2014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054F77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privind organizarea și funcționarea Ministerului Mediului,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962BFD" w:rsidRPr="00FB4B1E" w:rsidRDefault="00962BFD" w:rsidP="00962B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962BFD" w:rsidRDefault="00A32658" w:rsidP="00962BFD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b/>
                  <w:noProof/>
                  <w:lang w:val="ro-RO"/>
                </w:rPr>
                <w:t xml:space="preserve"> </w:t>
              </w:r>
            </w:p>
          </w:sdtContent>
        </w:sdt>
      </w:sdtContent>
    </w:sdt>
    <w:p w:rsidR="00962BFD" w:rsidRDefault="00962BFD" w:rsidP="00962BFD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962BFD" w:rsidRPr="0022638F" w:rsidRDefault="00962BFD" w:rsidP="00962BF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962BFD" w:rsidRPr="0022638F" w:rsidRDefault="00962BFD" w:rsidP="00962BFD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962BFD" w:rsidRPr="0022638F" w:rsidRDefault="00962BFD" w:rsidP="00962BF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62BFD" w:rsidRDefault="00962BFD" w:rsidP="00962BF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MECSOM SA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Bistritei, Nr. 63, Dej, Judetul Cluj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962BFD" w:rsidRDefault="00962BFD" w:rsidP="00962BF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62BFD" w:rsidRDefault="00962BFD" w:rsidP="00962BF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962BFD" w:rsidRDefault="00962BFD" w:rsidP="00962BFD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962BFD" w:rsidRDefault="00962BFD" w:rsidP="00962BFD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962BFD" w:rsidRDefault="00962BFD" w:rsidP="00962BFD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962BFD" w:rsidRDefault="00962BFD" w:rsidP="00962BFD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962BFD" w:rsidRDefault="00962BFD" w:rsidP="00962BF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8A1439" w:rsidRDefault="00962BFD" w:rsidP="00962BF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962BFD" w:rsidRPr="008A1439" w:rsidRDefault="00962BFD" w:rsidP="00962BF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962BFD" w:rsidRDefault="00962BFD" w:rsidP="00962BFD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lastRenderedPageBreak/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962BFD" w:rsidRDefault="00962BFD" w:rsidP="00962BF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7F6189" w:rsidRDefault="00962BFD" w:rsidP="00962BF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962BFD" w:rsidRDefault="00962BFD" w:rsidP="00962BF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6"/>
            <w:gridCol w:w="3617"/>
            <w:gridCol w:w="2411"/>
            <w:gridCol w:w="2411"/>
          </w:tblGrid>
          <w:tr w:rsidR="00A32658" w:rsidRPr="00A32658" w:rsidTr="00A32658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A32658" w:rsidRPr="00A32658" w:rsidTr="00A32658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3811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Colectare deșuri nepericuloase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A32658" w:rsidRPr="00A32658" w:rsidTr="00A32658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3812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Colectare deșeuri periculoase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A32658" w:rsidRPr="00A32658" w:rsidTr="00A32658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3821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Tratare și eliminare deșeuri nepericuloase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A32658" w:rsidRPr="00A32658" w:rsidTr="00A32658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3832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Recuperare materiale reciclabile sortate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A32658" w:rsidRPr="00A32658" w:rsidTr="00A32658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4677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Comerț cu ridicata al deșeurilor și resturilor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A32658" w:rsidRPr="00A32658" w:rsidTr="00A32658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2511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Fabricarea de construcții metalice și părți componente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A32658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A32658" w:rsidRPr="00A32658" w:rsidRDefault="00A32658" w:rsidP="00A3265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Pr="00420C4E" w:rsidRDefault="00962BFD" w:rsidP="00A3265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962BFD" w:rsidRPr="0038326F" w:rsidRDefault="00962BFD" w:rsidP="00962BFD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962BFD" w:rsidRPr="00420C4E" w:rsidRDefault="00962BFD" w:rsidP="00962BF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962BFD" w:rsidRDefault="00962BFD" w:rsidP="00962BFD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62BFD" w:rsidRDefault="00962BFD" w:rsidP="00962BFD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962BFD" w:rsidRPr="00F03E92" w:rsidTr="00962BFD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962BFD" w:rsidRPr="00F03E92" w:rsidRDefault="00962BFD" w:rsidP="00962BFD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962BFD" w:rsidRPr="00F03E92" w:rsidTr="00962BFD">
            <w:tc>
              <w:tcPr>
                <w:tcW w:w="1174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962BFD" w:rsidRPr="00F03E92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62BFD" w:rsidRDefault="00962BFD" w:rsidP="00962BFD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962BFD" w:rsidRDefault="00962BFD" w:rsidP="00962BF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962BFD" w:rsidRPr="00FC5AAA" w:rsidRDefault="00962BFD" w:rsidP="00962BF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bookmarkStart w:id="0" w:name="_GoBack" w:displacedByCustomXml="prev"/>
    <w:bookmarkEnd w:id="0" w:displacedByCustomXml="prev"/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6"/>
            <w:gridCol w:w="3617"/>
            <w:gridCol w:w="3617"/>
            <w:gridCol w:w="1206"/>
          </w:tblGrid>
          <w:tr w:rsidR="00545A26" w:rsidRPr="00545A26" w:rsidTr="00545A26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06" w:type="dxa"/>
                <w:shd w:val="clear" w:color="auto" w:fill="C0C0C0"/>
                <w:vAlign w:val="center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545A26" w:rsidRPr="00545A26" w:rsidTr="00545A26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Apa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 la rețeaua municipală (în scop menajer)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150,00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Metri cubi/luna</w:t>
                </w:r>
              </w:p>
            </w:tc>
          </w:tr>
          <w:tr w:rsidR="00545A26" w:rsidRPr="00545A26" w:rsidTr="00545A26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Canalizare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 xml:space="preserve">Rețeaua de canalizare a S.C. Someș Dej S.A. (canal Cuzdrioara și apoi stația de epurare); apele tehnologice și apele pluviale sunt preeputare 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545A26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1206" w:type="dxa"/>
                <w:shd w:val="clear" w:color="auto" w:fill="auto"/>
              </w:tcPr>
              <w:p w:rsidR="00545A26" w:rsidRPr="00545A26" w:rsidRDefault="00545A26" w:rsidP="00545A2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545A26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962BFD" w:rsidRPr="00FC5AAA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962BFD" w:rsidRPr="00624610" w:rsidRDefault="00962BFD" w:rsidP="00962BFD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962BFD" w:rsidRDefault="00962BFD" w:rsidP="00962BF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962BFD" w:rsidRPr="00670CA3" w:rsidRDefault="00962BFD" w:rsidP="00962BF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78"/>
            <w:gridCol w:w="4134"/>
            <w:gridCol w:w="4134"/>
          </w:tblGrid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62BF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962BFD" w:rsidRPr="00962BFD" w:rsidTr="00962BFD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962BFD" w:rsidRPr="00962BFD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962BF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962BFD" w:rsidRPr="00BD4EA0" w:rsidRDefault="00962BFD" w:rsidP="00962BF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0A2FF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="00962BFD" w:rsidRPr="008A2286" w:rsidTr="00962BFD">
            <w:tc>
              <w:tcPr>
                <w:tcW w:w="2175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962BFD" w:rsidRPr="008A2286" w:rsidTr="00962BFD">
            <w:tc>
              <w:tcPr>
                <w:tcW w:w="2175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Pr="001447ED" w:rsidRDefault="00962BFD" w:rsidP="00962BFD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962BFD" w:rsidRPr="00590B4D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0A2FF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962BFD" w:rsidRPr="008A2286" w:rsidTr="00962BFD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962BFD" w:rsidRPr="008A2286" w:rsidTr="00962BFD">
            <w:tc>
              <w:tcPr>
                <w:tcW w:w="212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962BFD" w:rsidRPr="001D03CA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0A2FF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8577"/>
          </w:tblGrid>
          <w:tr w:rsidR="00962BFD" w:rsidRPr="000768B9" w:rsidTr="00962BFD">
            <w:tc>
              <w:tcPr>
                <w:tcW w:w="1429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962BFD" w:rsidRPr="000768B9" w:rsidTr="00962BFD">
            <w:tc>
              <w:tcPr>
                <w:tcW w:w="1429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Pr="00A4776B" w:rsidRDefault="00962BFD" w:rsidP="00962BFD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962BFD" w:rsidRPr="00A4776B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0A2FF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962BFD" w:rsidRDefault="00962BFD" w:rsidP="00962BF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7F6189" w:rsidRDefault="00962BFD" w:rsidP="00962BF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962BFD" w:rsidRPr="00FC5AAA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E6A3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962BFD" w:rsidRPr="00FC5AAA" w:rsidRDefault="00962BFD" w:rsidP="00962BF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962BFD" w:rsidRPr="00FC5AAA" w:rsidRDefault="00962BFD" w:rsidP="00962BF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962BFD" w:rsidRPr="000768B9" w:rsidTr="00962BFD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62BFD" w:rsidRPr="000768B9" w:rsidRDefault="00962BFD" w:rsidP="00962BF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62BFD" w:rsidRPr="000768B9" w:rsidRDefault="00962BFD" w:rsidP="00962BF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62BFD" w:rsidRPr="000768B9" w:rsidRDefault="00962BFD" w:rsidP="00962BF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962BFD" w:rsidRPr="000768B9" w:rsidRDefault="00962BFD" w:rsidP="00962BF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62BFD" w:rsidRPr="000768B9" w:rsidRDefault="00962BFD" w:rsidP="00962BF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62BFD" w:rsidRPr="000768B9" w:rsidRDefault="00962BFD" w:rsidP="00962BF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962BFD" w:rsidRPr="000768B9" w:rsidTr="00962BFD">
            <w:tc>
              <w:tcPr>
                <w:tcW w:w="695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962BFD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962BFD" w:rsidRPr="00FC5AAA" w:rsidRDefault="00962BFD" w:rsidP="00962BF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="00962BFD" w:rsidRPr="000768B9" w:rsidTr="00962BFD">
            <w:tc>
              <w:tcPr>
                <w:tcW w:w="6671" w:type="dxa"/>
                <w:shd w:val="clear" w:color="auto" w:fill="C0C0C0"/>
              </w:tcPr>
              <w:p w:rsidR="00962BFD" w:rsidRPr="000768B9" w:rsidRDefault="00962BFD" w:rsidP="00962BFD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962BFD" w:rsidRPr="000768B9" w:rsidRDefault="00962BFD" w:rsidP="00962BFD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962BFD" w:rsidRPr="000768B9" w:rsidTr="00962BFD">
            <w:tc>
              <w:tcPr>
                <w:tcW w:w="6671" w:type="dxa"/>
                <w:shd w:val="clear" w:color="auto" w:fill="auto"/>
              </w:tcPr>
              <w:p w:rsidR="00962BFD" w:rsidRPr="000768B9" w:rsidRDefault="00962BFD" w:rsidP="00962BFD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62BFD" w:rsidRPr="000768B9" w:rsidRDefault="00962BFD" w:rsidP="00962BFD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962BFD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962BFD" w:rsidRPr="00FC5AAA" w:rsidRDefault="00962BFD" w:rsidP="00962BF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962BFD" w:rsidRPr="00FC5AAA" w:rsidRDefault="00962BFD" w:rsidP="00962BF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962BFD" w:rsidRPr="00F72643" w:rsidRDefault="00962BFD" w:rsidP="00962BF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="00962BFD" w:rsidRPr="00E74820" w:rsidTr="00962BFD">
            <w:tc>
              <w:tcPr>
                <w:tcW w:w="5266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62BFD" w:rsidRPr="00E74820" w:rsidTr="00962BFD">
            <w:tc>
              <w:tcPr>
                <w:tcW w:w="5266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Pr="00F97095" w:rsidRDefault="00962BFD" w:rsidP="00962BFD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962BFD" w:rsidRPr="00F97095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97095" w:rsidRDefault="00962BFD" w:rsidP="00962B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962BFD" w:rsidRPr="00B82BD7" w:rsidRDefault="00962BFD" w:rsidP="00962BF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="00962BFD" w:rsidRPr="00E74820" w:rsidTr="00962BFD">
            <w:tc>
              <w:tcPr>
                <w:tcW w:w="5266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62BFD" w:rsidRPr="00E74820" w:rsidTr="00962BFD">
            <w:tc>
              <w:tcPr>
                <w:tcW w:w="5266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Pr="00F97095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962BFD" w:rsidRPr="00BD4EA0" w:rsidRDefault="00962BFD" w:rsidP="00962BF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962BFD" w:rsidRPr="00B82BD7" w:rsidRDefault="00962BFD" w:rsidP="00962BF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962BFD" w:rsidRPr="00BD4EA0" w:rsidRDefault="00962BFD" w:rsidP="00962BF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E6A3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962BFD" w:rsidRPr="00420C4E" w:rsidRDefault="00962BFD" w:rsidP="00962BF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E6A3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962BFD" w:rsidRPr="00BD4EA0" w:rsidRDefault="00962BFD" w:rsidP="00962BF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72643" w:rsidRDefault="00962BFD" w:rsidP="00962BF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962BFD" w:rsidRPr="00F72643" w:rsidRDefault="00962BFD" w:rsidP="00962BF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62BFD" w:rsidRPr="000768B9" w:rsidTr="00962BFD"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962BFD" w:rsidRPr="000768B9" w:rsidTr="00962BFD"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62BFD" w:rsidRDefault="00962BFD" w:rsidP="00962BFD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962BFD" w:rsidRPr="00513C71" w:rsidRDefault="00962BFD" w:rsidP="00962BFD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962BFD" w:rsidRPr="00513C71" w:rsidRDefault="00962BFD" w:rsidP="00962BFD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962BFD" w:rsidRPr="00513C71" w:rsidRDefault="00962BFD" w:rsidP="00962BFD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lastRenderedPageBreak/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962BFD" w:rsidRDefault="00962BFD" w:rsidP="00962BFD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962BFD" w:rsidRDefault="00962BFD" w:rsidP="00962BFD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962BFD" w:rsidRDefault="00962BFD" w:rsidP="00962BFD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962BFD" w:rsidRDefault="00962BFD" w:rsidP="00962BF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962BFD" w:rsidRDefault="00962BFD" w:rsidP="00962BFD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962BFD" w:rsidRDefault="00962BFD" w:rsidP="00962BF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="00962BFD" w:rsidRPr="000768B9" w:rsidTr="00962BFD">
            <w:tc>
              <w:tcPr>
                <w:tcW w:w="2779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62BFD" w:rsidRPr="000768B9" w:rsidTr="00962BFD">
            <w:tc>
              <w:tcPr>
                <w:tcW w:w="2779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62BFD" w:rsidRDefault="00962BFD" w:rsidP="00962BFD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962BFD" w:rsidRDefault="00962BFD" w:rsidP="00962BFD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962BFD" w:rsidRDefault="00962BFD" w:rsidP="00962BF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="00962BFD" w:rsidRPr="0019563E" w:rsidTr="00962BFD">
            <w:tc>
              <w:tcPr>
                <w:tcW w:w="3848" w:type="dxa"/>
                <w:shd w:val="clear" w:color="auto" w:fill="C0C0C0"/>
                <w:vAlign w:val="center"/>
              </w:tcPr>
              <w:p w:rsidR="00962BFD" w:rsidRPr="0019563E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62BFD" w:rsidRPr="0019563E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62BFD" w:rsidRPr="0019563E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962BFD" w:rsidRPr="0019563E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62BFD" w:rsidRPr="0019563E" w:rsidTr="00962BFD">
            <w:tc>
              <w:tcPr>
                <w:tcW w:w="3848" w:type="dxa"/>
                <w:shd w:val="clear" w:color="auto" w:fill="auto"/>
              </w:tcPr>
              <w:p w:rsidR="00962BFD" w:rsidRPr="0019563E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62BFD" w:rsidRPr="0019563E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62BFD" w:rsidRPr="0019563E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962BFD" w:rsidRPr="0019563E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62BFD" w:rsidRPr="0019563E" w:rsidRDefault="00962BFD" w:rsidP="00962BF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962BFD" w:rsidRDefault="00962BFD" w:rsidP="00962BFD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962BFD" w:rsidRPr="00A579F3" w:rsidTr="00962BFD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962BFD" w:rsidRPr="00A579F3" w:rsidTr="00962BFD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962BFD" w:rsidRPr="00A579F3" w:rsidTr="00962BFD">
            <w:tc>
              <w:tcPr>
                <w:tcW w:w="1692" w:type="dxa"/>
                <w:shd w:val="clear" w:color="auto" w:fill="auto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62BFD" w:rsidRPr="00A579F3" w:rsidRDefault="00962BFD" w:rsidP="00962BF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62BFD" w:rsidRDefault="00962BFD" w:rsidP="00962BFD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962BFD" w:rsidRDefault="00962BFD" w:rsidP="00962BFD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E6A36" w:rsidRDefault="00962BFD" w:rsidP="00962BF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962BFD" w:rsidRPr="00B82BD7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E6A36" w:rsidRDefault="00962BFD" w:rsidP="00962BF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962BFD" w:rsidRPr="00B82BD7" w:rsidRDefault="00962BFD" w:rsidP="00962BF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962BFD" w:rsidRPr="00B82BD7" w:rsidRDefault="00962BFD" w:rsidP="00962BF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962BFD" w:rsidRPr="000768B9" w:rsidTr="00962BFD">
            <w:tc>
              <w:tcPr>
                <w:tcW w:w="1072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62BFD" w:rsidRPr="000768B9" w:rsidTr="00962BFD">
            <w:tc>
              <w:tcPr>
                <w:tcW w:w="1072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62BFD" w:rsidRPr="00FF731C" w:rsidRDefault="00962BFD" w:rsidP="00962BFD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962BFD" w:rsidRPr="00B82BD7" w:rsidRDefault="00962BFD" w:rsidP="00962BF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962BFD" w:rsidRPr="00B82BD7" w:rsidRDefault="00962BFD" w:rsidP="00962BF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62BFD" w:rsidRPr="000768B9" w:rsidTr="00962BFD"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62BFD" w:rsidRPr="000768B9" w:rsidTr="00962BFD"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62BFD" w:rsidRDefault="00962BFD" w:rsidP="00962BFD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962BFD" w:rsidRDefault="00962BFD" w:rsidP="00962BFD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962BFD" w:rsidRPr="00010A8C" w:rsidRDefault="00962BFD" w:rsidP="00962BF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="00962BFD" w:rsidRPr="000768B9" w:rsidTr="00962BFD">
            <w:tc>
              <w:tcPr>
                <w:tcW w:w="2001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62BFD" w:rsidRPr="000768B9" w:rsidTr="00962BFD">
            <w:tc>
              <w:tcPr>
                <w:tcW w:w="2001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62BFD" w:rsidRDefault="00962BFD" w:rsidP="00962BFD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962BFD" w:rsidRDefault="00962BFD" w:rsidP="00962BFD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962BFD" w:rsidRPr="00010A8C" w:rsidRDefault="00962BFD" w:rsidP="00962BF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62BFD" w:rsidRPr="000768B9" w:rsidTr="00962BFD"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62BFD" w:rsidRPr="000768B9" w:rsidTr="00962BFD"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62BFD" w:rsidRPr="000768B9" w:rsidRDefault="00962BFD" w:rsidP="00962BF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62BFD" w:rsidRDefault="00962BFD" w:rsidP="00962BFD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962BFD" w:rsidRDefault="00962BFD" w:rsidP="00962BF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spacing w:after="0"/>
        <w:rPr>
          <w:rFonts w:ascii="Arial" w:hAnsi="Arial" w:cs="Arial"/>
          <w:lang w:val="ro-RO"/>
        </w:rPr>
      </w:pPr>
    </w:p>
    <w:p w:rsidR="00962BFD" w:rsidRDefault="00962BFD" w:rsidP="00962BFD">
      <w:pPr>
        <w:spacing w:after="0"/>
        <w:rPr>
          <w:rFonts w:ascii="Arial" w:hAnsi="Arial" w:cs="Arial"/>
          <w:lang w:val="ro-RO"/>
        </w:rPr>
      </w:pPr>
    </w:p>
    <w:p w:rsidR="00962BFD" w:rsidRPr="005B0C50" w:rsidRDefault="00962BFD" w:rsidP="00962BFD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962BFD" w:rsidRPr="00010A8C" w:rsidRDefault="00962BFD" w:rsidP="00962BFD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E6A36" w:rsidRDefault="00962BFD" w:rsidP="00962BF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962BFD" w:rsidRPr="00010A8C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962BFD" w:rsidRPr="00010A8C" w:rsidRDefault="00962BFD" w:rsidP="00962BF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962BFD" w:rsidRPr="008A2286" w:rsidTr="00962BFD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962BFD" w:rsidRPr="008A2286" w:rsidTr="00962BFD">
            <w:tc>
              <w:tcPr>
                <w:tcW w:w="88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Pr="004D6388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962BFD" w:rsidRPr="00010A8C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962BFD" w:rsidRPr="008A2286" w:rsidTr="00962BFD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962BFD" w:rsidRPr="008A2286" w:rsidTr="00962BFD">
            <w:tc>
              <w:tcPr>
                <w:tcW w:w="104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962BFD" w:rsidRPr="007466E3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962BFD" w:rsidRPr="000D07FE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962BFD" w:rsidRPr="00EF1AF4" w:rsidTr="00962BFD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962BFD" w:rsidRPr="00EF1AF4" w:rsidTr="00962BFD">
            <w:tc>
              <w:tcPr>
                <w:tcW w:w="1026" w:type="dxa"/>
                <w:shd w:val="clear" w:color="auto" w:fill="auto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962BFD" w:rsidRPr="00EF1AF4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962BFD" w:rsidRPr="000D07FE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962BFD" w:rsidRPr="000D07FE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962BFD" w:rsidRPr="002248C9" w:rsidTr="00962BFD">
            <w:tc>
              <w:tcPr>
                <w:tcW w:w="4002" w:type="dxa"/>
                <w:shd w:val="clear" w:color="auto" w:fill="C0C0C0"/>
                <w:vAlign w:val="center"/>
              </w:tcPr>
              <w:p w:rsidR="00962BFD" w:rsidRPr="002248C9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62BFD" w:rsidRPr="002248C9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62BFD" w:rsidRPr="002248C9" w:rsidTr="00962BFD">
            <w:tc>
              <w:tcPr>
                <w:tcW w:w="4002" w:type="dxa"/>
                <w:shd w:val="clear" w:color="auto" w:fill="auto"/>
              </w:tcPr>
              <w:p w:rsidR="00962BFD" w:rsidRPr="002248C9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62BFD" w:rsidRPr="002248C9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962BFD" w:rsidRPr="002248C9" w:rsidTr="00962BFD">
            <w:tc>
              <w:tcPr>
                <w:tcW w:w="4002" w:type="dxa"/>
                <w:shd w:val="clear" w:color="auto" w:fill="C0C0C0"/>
                <w:vAlign w:val="center"/>
              </w:tcPr>
              <w:p w:rsidR="00962BFD" w:rsidRPr="002248C9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62BFD" w:rsidRPr="002248C9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62BFD" w:rsidRPr="002248C9" w:rsidTr="00962BFD">
            <w:tc>
              <w:tcPr>
                <w:tcW w:w="4002" w:type="dxa"/>
                <w:shd w:val="clear" w:color="auto" w:fill="auto"/>
              </w:tcPr>
              <w:p w:rsidR="00962BFD" w:rsidRPr="002248C9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62BFD" w:rsidRPr="002248C9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962BFD" w:rsidRPr="00C329F1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962BFD" w:rsidRPr="00903EAE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="00962BFD" w:rsidRPr="008A2286" w:rsidTr="00962BFD">
            <w:tc>
              <w:tcPr>
                <w:tcW w:w="1715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962BFD" w:rsidRPr="008A2286" w:rsidTr="00962BFD">
            <w:tc>
              <w:tcPr>
                <w:tcW w:w="1715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62BFD" w:rsidRPr="008A2286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Pr="00D712BB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962BFD" w:rsidRPr="00010A8C" w:rsidRDefault="00962BFD" w:rsidP="00962BF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962BFD" w:rsidRDefault="00962BFD" w:rsidP="00962BF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962BFD" w:rsidRPr="00E74820" w:rsidTr="00962BFD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962BFD" w:rsidRPr="00E74820" w:rsidTr="00962BFD">
            <w:tc>
              <w:tcPr>
                <w:tcW w:w="1312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62BFD" w:rsidRPr="00E74820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962BFD" w:rsidRPr="00D712BB" w:rsidRDefault="00962BFD" w:rsidP="00962BFD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962BFD" w:rsidRPr="002248C9" w:rsidTr="00962BFD">
            <w:tc>
              <w:tcPr>
                <w:tcW w:w="4002" w:type="dxa"/>
                <w:shd w:val="clear" w:color="auto" w:fill="C0C0C0"/>
                <w:vAlign w:val="center"/>
              </w:tcPr>
              <w:p w:rsidR="00962BFD" w:rsidRPr="002248C9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62BFD" w:rsidRPr="002248C9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962BFD" w:rsidRPr="002248C9" w:rsidTr="00962BFD">
            <w:tc>
              <w:tcPr>
                <w:tcW w:w="4002" w:type="dxa"/>
                <w:shd w:val="clear" w:color="auto" w:fill="auto"/>
              </w:tcPr>
              <w:p w:rsidR="00962BFD" w:rsidRPr="002248C9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62BFD" w:rsidRPr="002248C9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962BFD" w:rsidRPr="0038326F" w:rsidRDefault="00962BFD" w:rsidP="00962BFD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="00962BFD" w:rsidRPr="002248C9" w:rsidTr="00962BFD">
            <w:tc>
              <w:tcPr>
                <w:tcW w:w="4002" w:type="dxa"/>
                <w:shd w:val="clear" w:color="auto" w:fill="C0C0C0"/>
                <w:vAlign w:val="center"/>
              </w:tcPr>
              <w:p w:rsidR="00962BFD" w:rsidRPr="002248C9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62BFD" w:rsidRPr="002248C9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962BFD" w:rsidRPr="002248C9" w:rsidTr="00962BFD">
            <w:tc>
              <w:tcPr>
                <w:tcW w:w="4002" w:type="dxa"/>
                <w:shd w:val="clear" w:color="auto" w:fill="auto"/>
              </w:tcPr>
              <w:p w:rsidR="00962BFD" w:rsidRPr="002248C9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62BFD" w:rsidRPr="002248C9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62BFD" w:rsidRDefault="00962BFD" w:rsidP="00962BFD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962BFD" w:rsidRPr="004C11CE" w:rsidRDefault="00962BFD" w:rsidP="00962BFD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962BFD" w:rsidRPr="0075375E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962BFD" w:rsidRPr="00A579F3" w:rsidTr="00962BFD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962BFD" w:rsidRPr="00A579F3" w:rsidRDefault="00962BFD" w:rsidP="00962BFD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962BFD" w:rsidRPr="00A579F3" w:rsidRDefault="00962BFD" w:rsidP="00962BFD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962BFD" w:rsidRPr="00A579F3" w:rsidTr="00962BFD">
            <w:tc>
              <w:tcPr>
                <w:tcW w:w="989" w:type="dxa"/>
                <w:shd w:val="clear" w:color="auto" w:fill="auto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962BFD" w:rsidRPr="00A579F3" w:rsidRDefault="00962BFD" w:rsidP="00962BF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962BFD" w:rsidRDefault="00962BFD" w:rsidP="00962BFD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962BFD" w:rsidRPr="0075375E" w:rsidRDefault="00962BFD" w:rsidP="00962BFD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962BFD" w:rsidRPr="00BD4EA0" w:rsidRDefault="00962BFD" w:rsidP="00962BF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="00962BFD" w:rsidRPr="00804FF0" w:rsidTr="00962BFD">
            <w:tc>
              <w:tcPr>
                <w:tcW w:w="1482" w:type="dxa"/>
                <w:shd w:val="clear" w:color="auto" w:fill="C0C0C0"/>
                <w:vAlign w:val="center"/>
              </w:tcPr>
              <w:p w:rsidR="00962BFD" w:rsidRPr="00804FF0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962BFD" w:rsidRPr="00804FF0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962BFD" w:rsidRPr="00804FF0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962BFD" w:rsidRPr="00804FF0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962BFD" w:rsidRPr="00804FF0" w:rsidTr="00962BFD">
            <w:tc>
              <w:tcPr>
                <w:tcW w:w="1482" w:type="dxa"/>
                <w:shd w:val="clear" w:color="auto" w:fill="auto"/>
              </w:tcPr>
              <w:p w:rsidR="00962BFD" w:rsidRPr="00804FF0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962BFD" w:rsidRPr="00804FF0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962BFD" w:rsidRPr="00804FF0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962BFD" w:rsidRPr="00804FF0" w:rsidRDefault="00962BFD" w:rsidP="00962BF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962BFD" w:rsidRPr="00CB2B4B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962BFD" w:rsidRPr="00010A8C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FE6A36" w:rsidRDefault="00962BFD" w:rsidP="00962BF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962BFD" w:rsidRPr="00010A8C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12250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962BFD" w:rsidRPr="00010A8C" w:rsidRDefault="00962BFD" w:rsidP="00962BF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962BFD" w:rsidRPr="00BA15D4" w:rsidTr="00962BFD">
            <w:tc>
              <w:tcPr>
                <w:tcW w:w="1501" w:type="dxa"/>
                <w:shd w:val="clear" w:color="auto" w:fill="C0C0C0"/>
                <w:vAlign w:val="center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962BFD" w:rsidRPr="00BA15D4" w:rsidTr="00962BFD">
            <w:tc>
              <w:tcPr>
                <w:tcW w:w="1501" w:type="dxa"/>
                <w:shd w:val="clear" w:color="auto" w:fill="auto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62BFD" w:rsidRPr="00BA15D4" w:rsidRDefault="00962BFD" w:rsidP="00962BF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962BFD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962BFD" w:rsidRPr="00010A8C" w:rsidRDefault="00962BFD" w:rsidP="00962BF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12250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962BFD" w:rsidRPr="00010A8C" w:rsidRDefault="00962BFD" w:rsidP="00962BF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62BFD" w:rsidRDefault="00962BFD" w:rsidP="00962BF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962BFD" w:rsidRDefault="00962BFD" w:rsidP="00962BF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62BFD" w:rsidRDefault="00962BFD" w:rsidP="00962BF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962BFD" w:rsidRPr="00BD4EA0" w:rsidRDefault="00962BFD" w:rsidP="00962BF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12250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962BFD" w:rsidRPr="00122506" w:rsidRDefault="00962BFD" w:rsidP="00962BF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12250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962BFD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962BFD" w:rsidRPr="00853234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962BFD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62BFD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962BFD" w:rsidRDefault="00962BFD" w:rsidP="00962B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962BFD" w:rsidRPr="00D15FAB" w:rsidTr="00962BFD">
            <w:tc>
              <w:tcPr>
                <w:tcW w:w="1804" w:type="dxa"/>
                <w:vMerge w:val="restart"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962BFD" w:rsidRPr="00D15FAB" w:rsidTr="00962BFD">
            <w:tc>
              <w:tcPr>
                <w:tcW w:w="1804" w:type="dxa"/>
                <w:vMerge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962BFD" w:rsidRPr="00D15FAB" w:rsidTr="00962BFD">
            <w:tc>
              <w:tcPr>
                <w:tcW w:w="1804" w:type="dxa"/>
                <w:shd w:val="clear" w:color="auto" w:fill="auto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62BFD" w:rsidRPr="00D15FAB" w:rsidRDefault="00962BFD" w:rsidP="00962BF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962BFD" w:rsidRPr="00853234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962BFD" w:rsidRDefault="00962BFD" w:rsidP="00962BF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="00962BFD" w:rsidRPr="000768B9" w:rsidTr="00962BFD">
            <w:tc>
              <w:tcPr>
                <w:tcW w:w="3848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962BFD" w:rsidRPr="000768B9" w:rsidTr="00962BFD">
            <w:tc>
              <w:tcPr>
                <w:tcW w:w="3848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962BF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962BFD" w:rsidRDefault="00962BFD" w:rsidP="00962BF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="00962BFD" w:rsidRPr="000768B9" w:rsidTr="00962BFD">
            <w:tc>
              <w:tcPr>
                <w:tcW w:w="2859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962BFD" w:rsidRPr="000768B9" w:rsidTr="00962BFD">
            <w:tc>
              <w:tcPr>
                <w:tcW w:w="2859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962BFD" w:rsidRPr="000768B9" w:rsidRDefault="00962BFD" w:rsidP="00962BF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62BFD" w:rsidRDefault="00962BFD" w:rsidP="00962BF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962BFD" w:rsidRDefault="00962BFD" w:rsidP="00962BF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122506" w:rsidRDefault="00962BFD" w:rsidP="00962BF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962BFD" w:rsidRPr="00114F26" w:rsidRDefault="00962BFD" w:rsidP="00962BF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Default="00962BFD" w:rsidP="00962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962BFD" w:rsidRDefault="00962BFD" w:rsidP="00962BF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962BFD" w:rsidRDefault="00962BFD" w:rsidP="00962BF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962BFD" w:rsidRDefault="00962BFD" w:rsidP="00962BFD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"/>
            <w:gridCol w:w="3335"/>
            <w:gridCol w:w="1334"/>
            <w:gridCol w:w="2001"/>
            <w:gridCol w:w="2668"/>
          </w:tblGrid>
          <w:tr w:rsidR="00962BFD" w:rsidRPr="008A2286" w:rsidTr="00962BFD">
            <w:tc>
              <w:tcPr>
                <w:tcW w:w="667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962BFD" w:rsidRPr="008A2286" w:rsidTr="00962BFD">
            <w:tc>
              <w:tcPr>
                <w:tcW w:w="667" w:type="dxa"/>
                <w:shd w:val="clear" w:color="auto" w:fill="auto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962BFD" w:rsidRPr="008A2286" w:rsidRDefault="00962BFD" w:rsidP="00962BF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962BFD" w:rsidRPr="001E7F70" w:rsidRDefault="00962BFD" w:rsidP="00962BF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962BFD" w:rsidRDefault="00962BFD" w:rsidP="0096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62BFD" w:rsidRPr="008A1439" w:rsidRDefault="00962BFD" w:rsidP="00962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962BFD" w:rsidRDefault="00962BFD" w:rsidP="00962BF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962BFD" w:rsidRPr="00122506" w:rsidRDefault="00962BFD" w:rsidP="00962BF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62BFD" w:rsidRPr="00122506" w:rsidRDefault="00962BFD" w:rsidP="00962BF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62BFD" w:rsidRPr="00851033" w:rsidRDefault="00962BFD" w:rsidP="00962BF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962BFD" w:rsidRPr="00851033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62BFD" w:rsidRPr="00851033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62BFD" w:rsidRPr="00851033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962BFD" w:rsidRPr="00851033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62BFD" w:rsidRPr="00851033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62BFD" w:rsidRPr="00851033" w:rsidRDefault="00962BFD" w:rsidP="00962BF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62BFD" w:rsidRDefault="00962BFD" w:rsidP="00962BF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962BFD" w:rsidRDefault="00962BFD" w:rsidP="00962BF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962BFD" w:rsidRPr="00A6127A" w:rsidRDefault="00962BFD" w:rsidP="00962BFD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962BFD" w:rsidRPr="00A6127A" w:rsidSect="00962BFD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FD" w:rsidRDefault="00962BFD">
      <w:pPr>
        <w:spacing w:after="0" w:line="240" w:lineRule="auto"/>
      </w:pPr>
      <w:r>
        <w:separator/>
      </w:r>
    </w:p>
  </w:endnote>
  <w:endnote w:type="continuationSeparator" w:id="0">
    <w:p w:rsidR="00962BFD" w:rsidRDefault="0096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636870868"/>
        </w:sdtPr>
        <w:sdtContent>
          <w:p w:rsidR="00962BFD" w:rsidRPr="00ED7D75" w:rsidRDefault="00962BFD" w:rsidP="00962BFD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CLUJ</w:t>
            </w:r>
          </w:p>
          <w:p w:rsidR="00962BFD" w:rsidRPr="00ED7D75" w:rsidRDefault="00962BFD" w:rsidP="00962BF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Calea Dorobanților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99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Municipiul Cluj-Napoca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400609</w:t>
            </w:r>
          </w:p>
          <w:p w:rsidR="00962BFD" w:rsidRDefault="00962BFD" w:rsidP="00962BFD">
            <w:pPr>
              <w:pStyle w:val="Header"/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C641E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office@apmcj.anpm.ro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; Tel. 0264410722; Fax: 0264410716 </w:t>
            </w:r>
          </w:p>
        </w:sdtContent>
      </w:sdt>
      <w:p w:rsidR="00962BFD" w:rsidRDefault="00962BFD" w:rsidP="00962BFD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0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Content>
      <w:p w:rsidR="00962BFD" w:rsidRPr="00ED7D75" w:rsidRDefault="00962BFD" w:rsidP="00962BF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CLUJ</w:t>
        </w:r>
      </w:p>
      <w:p w:rsidR="00962BFD" w:rsidRPr="00ED7D75" w:rsidRDefault="00962BFD" w:rsidP="00962BF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Calea Dorobanților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99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Municipiul Cluj-Napoca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400609</w:t>
        </w:r>
      </w:p>
      <w:p w:rsidR="00962BFD" w:rsidRPr="00A50C45" w:rsidRDefault="00962BFD" w:rsidP="00962BF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C641E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office@apmcj.anpm.ro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 0264410722; Fax: 0264410716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FD" w:rsidRDefault="00962BFD">
      <w:pPr>
        <w:spacing w:after="0" w:line="240" w:lineRule="auto"/>
      </w:pPr>
      <w:r>
        <w:separator/>
      </w:r>
    </w:p>
  </w:footnote>
  <w:footnote w:type="continuationSeparator" w:id="0">
    <w:p w:rsidR="00962BFD" w:rsidRDefault="0096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FD" w:rsidRPr="00DC47F7" w:rsidRDefault="00962BFD" w:rsidP="00962BF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7671871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962BFD" w:rsidRPr="00DC47F7" w:rsidRDefault="00962BFD" w:rsidP="00962BFD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962BFD" w:rsidRDefault="00962BFD" w:rsidP="00962BFD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CLUJ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muiEN/Dw4ywdD2RGNIJ15LH0o2w=" w:salt="DcvxYX0X+UTQrjQ9ewgkt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2BFD"/>
    <w:rsid w:val="00054F77"/>
    <w:rsid w:val="00545A26"/>
    <w:rsid w:val="00962BFD"/>
    <w:rsid w:val="00A32658"/>
    <w:rsid w:val="00B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microsoft.com/office/2007/relationships/stylesWithEffects" Target="stylesWithEffect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FE493E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68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DeseuriTratateModel, SIM.Reglementari.Model, Version=1.0.0.0, Culture=neutral, PublicKeyToken=null]]">[]</value>
</file>

<file path=customXml/item11.xml><?xml version="1.0" encoding="utf-8"?><value xmlns="System.Collections.Generic.List`1[[SIM.Reglementari.Model.Entities.ObligatiiRaportareModel, SIM.Reglementari.Model, Version=1.0.0.0, Culture=neutral, PublicKeyToken=null]]">[]</value>
</file>

<file path=customXml/item12.xml><?xml version="1.0" encoding="utf-8"?><value xmlns="System.Collections.Generic.List`1[[SIM.Reglementari.Model.Entities.PretratareApeModel, SIM.Reglementari.Model, Version=1.0.0.0, Culture=neutral, PublicKeyToken=null]]">[]</value>
</file>

<file path=customXml/item13.xml><?xml version="1.0" encoding="utf-8"?><value xmlns="System.Collections.Generic.List`1[[SIM.Reglementari.Model.Entities.TratareApeModel, SIM.Reglementari.Model, Version=1.0.0.0, Culture=neutral, PublicKeyToken=null]]">[]</value>
</file>

<file path=customXml/item14.xml><?xml version="1.0" encoding="utf-8"?><value xmlns="System.Collections.Generic.List`1[[SIM.Reglementari.Model.Entities.ProduseModel, SIM.Reglementari.Model, Version=1.0.0.0, Culture=neutral, PublicKeyToken=null]]">[]</value>
</file>

<file path=customXml/item15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6.xml><?xml version="1.0" encoding="utf-8"?><value xmlns="System.Collections.Generic.List`1[[SIM.Reglementari.Model.Entities.CentralaTermicaModel, SIM.Reglementari.Model, Version=1.0.0.0, Culture=neutral, PublicKeyToken=null]]">[]</value>
</file>

<file path=customXml/item17.xml><?xml version="1.0" encoding="utf-8"?><value xmlns="System.Collections.Generic.List`1[[SIM.Reglementari.Model.Entities.MonitorizareApaModel, SIM.Reglementari.Model, Version=1.0.0.0, Culture=neutral, PublicKeyToken=null]]">[]</value>
</file>

<file path=customXml/item18.xml><?xml version="1.0" encoding="utf-8"?><value xmlns="System.Collections.Generic.List`1[[SIM.Reglementari.Model.Entities.GospodarireAmbalajeModel, SIM.Reglementari.Model, Version=1.0.0.0, Culture=neutral, PublicKeyToken=null]]">[]</value>
</file>

<file path=customXml/item19.xml><?xml version="1.0" encoding="utf-8"?><value xmlns="System.Collections.Generic.List`1[[SIM.Reglementari.Model.Entities.MonitorizareSol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1.xml><?xml version="1.0" encoding="utf-8"?><value xmlns="System.Collections.Generic.List`1[[SIM.Reglementari.Model.Entities.DeseuriColectateModel, SIM.Reglementari.Model, Version=1.0.0.0, Culture=neutral, PublicKeyToken=null]]">[]</value>
</file>

<file path=customXml/item22.xml><?xml version="1.0" encoding="utf-8"?><value xmlns="System.Collections.Generic.List`1[[SIM.Reglementari.Model.Entities.AlteActivitatiModel, SIM.Reglementari.Model, Version=1.0.0.0, Culture=neutral, PublicKeyToken=null]]">[]</value>
</file>

<file path=customXml/item23.xml><?xml version="1.0" encoding="utf-8"?><value xmlns="System.Collections.Generic.List`1[[SIM.Reglementari.Model.Entities.SistemeSigurantaModel, SIM.Reglementari.Model, Version=1.0.0.0, Culture=neutral, PublicKeyToken=null]]">[]</value>
</file>

<file path=customXml/item24.xml><?xml version="1.0" encoding="utf-8"?><value xmlns="System.Collections.Generic.List`1[[SIM.Reglementari.Model.Entities.AlteSurseModel, SIM.Reglementari.Model, Version=1.0.0.0, Culture=neutral, PublicKeyToken=null]]">[]</value>
</file>

<file path=customXml/item25.xml><?xml version="1.0" encoding="utf-8"?><value xmlns="System.Collections.Generic.List`1[[SIM.Reglementari.Model.Entities.DeseuriStocateModel, SIM.Reglementari.Model, Version=1.0.0.0, Culture=neutral, PublicKeyToken=null]]">[]</value>
</file>

<file path=customXml/item26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7.xml><?xml version="1.0" encoding="utf-8"?><value xmlns="System.Collections.Generic.List`1[[SIM.Reglementari.Model.Entities.DeseuriProduseModel, SIM.Reglementari.Model, Version=1.0.0.0, Culture=neutral, PublicKeyToken=null]]">[]</value>
</file>

<file path=customXml/item28.xml><?xml version="1.0" encoding="utf-8"?><value xmlns="System.Collections.Generic.List`1[[SIM.Reglementari.Model.Entities.AriiProtejateModel, SIM.Reglementari.Model, Version=1.0.0.0, Culture=neutral, PublicKeyToken=null]]">[]</value>
</file>

<file path=customXml/item29.xml><?xml version="1.0" encoding="utf-8"?><value xmlns="System.Collections.Generic.List`1[[SIM.Reglementari.Model.Entities.RevizuiriModel, SIM.Reglementari.Model, Version=1.0.0.0, Culture=neutral, PublicKeyToken=null]]">[{"LabelRevizuireId":"Revizuita","LabelRevizuire":"Revizuită în data de ","DataRevizuire":"2016-06-17T00:00:00+03:00","ActReglementareInitialObjIdId":"","NotExistingRev":null,"Id":"7b744c9a-5745-421a-8c2b-a4194d856242","DetailId":"00000000-0000-0000-0000-000000000000","ActReglementareId":"4a37b97d-d9a6-441e-ac13-2c17d8c045a2"}]</value>
</file>

<file path=customXml/item3.xml><?xml version="1.0" encoding="utf-8"?><value xmlns="System.Collections.Generic.List`1[[SIM.Reglementari.Model.Entities.ConcentratieMaximaApaModel, SIM.Reglementari.Model, Version=1.0.0.0, Culture=neutral, PublicKeyToken=null]]">[]</value>
</file>

<file path=customXml/item30.xml><?xml version="1.0" encoding="utf-8"?><value xmlns="System.Collections.Generic.List`1[[SIM.Reglementari.Model.Entities.CodActivitateModel, SIM.Reglementari.Model, Version=1.0.0.0, Culture=neutral, PublicKeyToken=null]]">[{"CodRev2":"3811","DenumireRev2":"Colectarea deseurilor nepericuloase","IdRev2":2286,"PozitieRev1":"277","CodRev1":"9002","DenumireRev1":"Colectarea si tratarea altor reziduuri","IdRev1":726,"CodNfr":null,"IdNfr":null,"CodSnap":null,"IdSnap":null,"Id":"adfe5ce8-2017-470e-b2a0-429ab29d46f0","DetailId":"00000000-0000-0000-0000-000000000000","ActReglementareId":"4a37b97d-d9a6-441e-ac13-2c17d8c045a2"},{"CodRev2":"3812","DenumireRev2":"Colectarea deseurilor periculoase","IdRev2":2287,"PozitieRev1":"277","CodRev1":"9002","DenumireRev1":"Colectarea si tratarea altor reziduuri","IdRev1":726,"CodNfr":null,"IdNfr":null,"CodSnap":null,"IdSnap":null,"Id":"ad6a3149-8922-4dee-b289-5a4709d96912","DetailId":"00000000-0000-0000-0000-000000000000","ActReglementareId":"4a37b97d-d9a6-441e-ac13-2c17d8c045a2"},{"CodRev2":"3821","DenumireRev2":"Tratarea si eliminarea deseurilor nepericuloase","IdRev2":2289,"PozitieRev1":"277","CodRev1":"9002","DenumireRev1":"Colectarea si tratarea altor reziduuri","IdRev1":726,"CodNfr":null,"IdNfr":null,"CodSnap":null,"IdSnap":null,"Id":"e8e7d05b-6edc-4678-a57b-3b8dda1cb59a","DetailId":"00000000-0000-0000-0000-000000000000","ActReglementareId":"4a37b97d-d9a6-441e-ac13-2c17d8c045a2"},{"CodRev2":"3832","DenumireRev2":"Recuperarea materialelor reciclabile sortate","IdRev2":2293,"PozitieRev1":"247","CodRev1":"3710","DenumireRev1":"Recuperarea deseurilor si resturilor metalice reciclabile","IdRev1":410,"CodNfr":null,"IdNfr":null,"CodSnap":null,"IdSnap":null,"Id":"4ff128aa-baa8-4022-865f-d527837b968d","DetailId":"00000000-0000-0000-0000-000000000000","ActReglementareId":"4a37b97d-d9a6-441e-ac13-2c17d8c045a2"},{"CodRev2":"3832","DenumireRev2":"Recuperarea materialelor reciclabile sortate","IdRev2":2293,"PozitieRev1":"248","CodRev1":"3720","DenumireRev1":"Recuperarea deseurilor si resturilor nemetalice reciclabile","IdRev1":412,"CodNfr":null,"IdNfr":null,"CodSnap":null,"IdSnap":null,"Id":"4cd18fff-17f2-470c-a6c4-7fb71aab5b36","DetailId":"00000000-0000-0000-0000-000000000000","ActReglementareId":"4a37b97d-d9a6-441e-ac13-2c17d8c045a2"},{"CodRev2":"4677","DenumireRev2":"Comert cu ridicata al deseurilor si resturilor","IdRev2":2396,"PozitieRev1":"260","CodRev1":"5157","DenumireRev1":"Comertul cu ridicata al deseurilor si resturilor","IdRev1":499,"CodNfr":null,"IdNfr":null,"CodSnap":null,"IdSnap":null,"Id":"9452a3a1-10f7-4632-a866-c1b3088edb31","DetailId":"00000000-0000-0000-0000-000000000000","ActReglementareId":"4a37b97d-d9a6-441e-ac13-2c17d8c045a2"},{"CodRev2":"2511","DenumireRev2":"Fabricarea de constructii metalice si parti componente ale structurilor metalice","IdRev2":2123,"PozitieRev1":"172","CodRev1":"2811","DenumireRev1":"Fabricarea de constructii metalice si parti componente ale structurilor metalice","IdRev1":279,"CodNfr":null,"IdNfr":null,"CodSnap":null,"IdSnap":null,"Id":"ef3326bd-8e88-440b-9676-a8016750e17f","DetailId":"00000000-0000-0000-0000-000000000000","ActReglementareId":"4a37b97d-d9a6-441e-ac13-2c17d8c045a2"}]</value>
</file>

<file path=customXml/item31.xml><?xml version="1.0" encoding="utf-8"?>
<value xmlns="SIM.Reglementari.Model.Entities.ActReglementareModel">{"Id":"4a37b97d-d9a6-441e-ac13-2c17d8c045a2","Numar":null,"Data":null,"NumarActReglementareInitial":"380","DataActReglementareInitial":"2009-10-30T00:00:00","DataInceput":null,"DataSfarsit":null,"Durata":null,"PunctLucruId":296326.0,"TipActId":5.0,"NumarCerere":null,"DataCerere":null,"NumarCerereScriptic":"21337/2.03.2016, 5415/18.04.2016 (număr electronic de înregistrare 146","DataCerereScriptic":"2016-02-03T00:00:00","CodFiscal":null,"SordId":"(49089044-68A2-B6CC-8F70-55F0A4FD2CC1)","SablonSordId":"(738F7EB3-80B4-CBEA-D1C3-EA3241074D8D)","DosarSordId":"3429022","LatitudineWgs84":null,"LongitudineWgs84":null,"LatitudineStereo70":null,"LongitudineStereo70":null,"NumarAutorizatieGospodarireApe":null,"DataAutorizatieGospodarireApe":null,"DurataAutorizatieGospodarireApe":null,"Aba":null,"Sga":null,"AdresaSediuSocial":"Str. Bistritei, Nr. 63, Dej, Judetul Cluj","AdresaPunctLucru":"Str. Bistritei, Nr. 63, Dej, Judetul Cluj","DenumireObiectiv":null,"DomeniuActivitate":null,"DomeniuSpecific":null,"ApmEmitere":null,"ApmRaportare":null,"AnpmApm":"APM Cluj","NotificareApm":null,"EmitentApm":"APM Clu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2.xml><?xml version="1.0" encoding="utf-8"?><value xmlns="System.Collections.Generic.List`1[[SIM.Reglementari.Model.Entities.CapacitateMaximaProiectataModel, SIM.Reglementari.Model, Version=1.0.0.0, Culture=neutral, PublicKeyToken=null]]">[{"CodRev2":"3811","IdRev2":"adfe5ce8-2017-470e-b2a0-429ab29d46f0","InstalatieUtilaj":"Colectare deșuri nepericuloase","CapacitateMaximaProiectata":0.0,"UnitateMasuraId":null,"UnitateMasura":null,"Id":"0b6756c6-d0ef-4fa6-87e7-248c47584b50","DetailId":"00000000-0000-0000-0000-000000000000","ActReglementareId":"4a37b97d-d9a6-441e-ac13-2c17d8c045a2"},{"CodRev2":"3812","IdRev2":"ad6a3149-8922-4dee-b289-5a4709d96912","InstalatieUtilaj":"Colectare deșeuri periculoase","CapacitateMaximaProiectata":0.0,"UnitateMasuraId":null,"UnitateMasura":null,"Id":"64da8d15-87fd-4f1e-9d2f-82f6cba20581","DetailId":"00000000-0000-0000-0000-000000000000","ActReglementareId":"4a37b97d-d9a6-441e-ac13-2c17d8c045a2"},{"CodRev2":"3821","IdRev2":"e8e7d05b-6edc-4678-a57b-3b8dda1cb59a","InstalatieUtilaj":"Tratare și eliminare deșeuri nepericuloase","CapacitateMaximaProiectata":0.0,"UnitateMasuraId":null,"UnitateMasura":null,"Id":"387b90c7-0579-422b-ad73-cc423eb4d774","DetailId":"00000000-0000-0000-0000-000000000000","ActReglementareId":"4a37b97d-d9a6-441e-ac13-2c17d8c045a2"},{"CodRev2":"3832","IdRev2":"4ff128aa-baa8-4022-865f-d527837b968d","InstalatieUtilaj":"Recuperare materiale reciclabile sortate","CapacitateMaximaProiectata":0.0,"UnitateMasuraId":null,"UnitateMasura":null,"Id":"1ebec984-01d9-44ca-83d7-0ac58de6ab32","DetailId":"00000000-0000-0000-0000-000000000000","ActReglementareId":"4a37b97d-d9a6-441e-ac13-2c17d8c045a2"},{"CodRev2":"4677","IdRev2":"9452a3a1-10f7-4632-a866-c1b3088edb31","InstalatieUtilaj":"Comerț cu ridicata al deșeurilor și resturilor","CapacitateMaximaProiectata":0.0,"UnitateMasuraId":null,"UnitateMasura":null,"Id":"f18b4e42-da5c-43e1-b6c5-bbffedce34ab","DetailId":"00000000-0000-0000-0000-000000000000","ActReglementareId":"4a37b97d-d9a6-441e-ac13-2c17d8c045a2"},{"CodRev2":"2511","IdRev2":"ef3326bd-8e88-440b-9676-a8016750e17f","InstalatieUtilaj":"Fabricarea de construcții metalice și părți componente","CapacitateMaximaProiectata":0.0,"UnitateMasuraId":null,"UnitateMasura":null,"Id":"6510c76e-54d4-4335-89e9-5e2cff022981","DetailId":"00000000-0000-0000-0000-000000000000","ActReglementareId":"4a37b97d-d9a6-441e-ac13-2c17d8c045a2"}]</value>
</file>

<file path=customXml/item33.xml><?xml version="1.0" encoding="utf-8"?><value xmlns="System.Collections.Generic.List`1[[SIM.Reglementari.Model.Entities.UtilitatiModel, SIM.Reglementari.Model, Version=1.0.0.0, Culture=neutral, PublicKeyToken=null]]">[{"TipUtilitateId":1,"TipUtilitate":"Apa","Descriere":"De la rețeaua municipală (în scop menajer)","Cantitate":150.0,"UnitateMasuraId":132,"UnitateMasura":"Metri cubi/luna","Id":"89b75c1d-7214-44c5-97bb-cc4639f0c8df","DetailId":"00000000-0000-0000-0000-000000000000","ActReglementareId":"4a37b97d-d9a6-441e-ac13-2c17d8c045a2"},{"TipUtilitateId":2,"TipUtilitate":"Canalizare","Descriere":"Rețeaua de canalizare a S.C. Someș Dej S.A. (canal Cuzdrioara și apoi stația de epurare); apele tehnologice și apele pluviale sunt preeputare ","Cantitate":0.0,"UnitateMasuraId":null,"UnitateMasura":null,"Id":"06b52e27-c50e-4ce8-a494-1e2fd849df21","DetailId":"00000000-0000-0000-0000-000000000000","ActReglementareId":"4a37b97d-d9a6-441e-ac13-2c17d8c045a2"}]</value>
</file>

<file path=customXml/item34.xml><?xml version="1.0" encoding="utf-8"?>
<value xmlns="TableDependencies">[{"ParentGridId":"CodActivitateModel","ChildGridId":"CapacitateMaximaProiectataModel","ParentRowGuid":"adfe5ce8-2017-470e-b2a0-429ab29d46f0","ChildRowGuid":"0b6756c6-d0ef-4fa6-87e7-248c47584b50"}]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5.xml><?xml version="1.0" encoding="utf-8"?><value xmlns="System.Collections.Generic.List`1[[SIM.Reglementari.Model.Entities.CosuriModel, SIM.Reglementari.Model, Version=1.0.0.0, Culture=neutral, PublicKeyToken=null]]">[]</value>
</file>

<file path=customXml/item6.xml><?xml version="1.0" encoding="utf-8"?><value xmlns="System.Collections.Generic.List`1[[SIM.Reglementari.Model.Entities.MonitorizareAerModel, SIM.Reglementari.Model, Version=1.0.0.0, Culture=neutral, PublicKeyToken=null]]">[]</value>
</file>

<file path=customXml/item7.xml><?xml version="1.0" encoding="utf-8"?><value xmlns="System.Collections.Generic.List`1[[SIM.Reglementari.Model.Entities.SituatieUrgentaModel, SIM.Reglementari.Model, Version=1.0.0.0, Culture=neutral, PublicKeyToken=null]]">[]</value>
</file>

<file path=customXml/item8.xml><?xml version="1.0" encoding="utf-8"?><value xmlns="System.Collections.Generic.List`1[[SIM.Reglementari.Model.Entities.SubstantePericuloaseModel, SIM.Reglementari.Model, Version=1.0.0.0, Culture=neutral, PublicKeyToken=null]]">[]</value>
</file>

<file path=customXml/item9.xml><?xml version="1.0" encoding="utf-8"?><value xmlns="System.Collections.Generic.List`1[[SIM.Reglementari.Model.Entities.MateriePrim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EC523DF6-1E66-48D0-BCA7-53FBAE61B5B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284E33DC-254A-481E-8183-0399C86388A1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EE9DD185-7703-4485-A995-4BFCBF63156E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2254C810-47D0-44B7-9907-4E6FC45E3ED0}">
  <ds:schemaRefs>
    <ds:schemaRef ds:uri="SIM.Reglementari.Model.Entities.ActReglementareModel"/>
  </ds:schemaRefs>
</ds:datastoreItem>
</file>

<file path=customXml/itemProps32.xml><?xml version="1.0" encoding="utf-8"?>
<ds:datastoreItem xmlns:ds="http://schemas.openxmlformats.org/officeDocument/2006/customXml" ds:itemID="{72D3B27C-83FE-473F-AFBA-C276DD399BF0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2549D9AC-EB16-469E-AF60-3B1A67F2847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D4F3EEE6-A082-48F1-BB04-C3944ACB34E1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39D2D6F5-38AD-49C5-888C-903A80789B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1939</Words>
  <Characters>11053</Characters>
  <Application>Microsoft Office Word</Application>
  <DocSecurity>8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MARIAN ROSCA</cp:lastModifiedBy>
  <cp:revision>6</cp:revision>
  <cp:lastPrinted>2016-06-17T07:15:00Z</cp:lastPrinted>
  <dcterms:created xsi:type="dcterms:W3CDTF">2015-10-26T07:45:00Z</dcterms:created>
  <dcterms:modified xsi:type="dcterms:W3CDTF">2016-06-17T09:31:00Z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revizuire_SC MECSOM SA_10262386</vt:lpwstr>
  </property>
  <property fmtid="{D5CDD505-2E9C-101B-9397-08002B2CF9AE}" pid="5" name="VersiuneDocument">
    <vt:lpwstr>3</vt:lpwstr>
  </property>
  <property fmtid="{D5CDD505-2E9C-101B-9397-08002B2CF9AE}" pid="6" name="SordId">
    <vt:lpwstr>(49089044-68A2-B6CC-8F70-55F0A4FD2CC1)</vt:lpwstr>
  </property>
  <property fmtid="{D5CDD505-2E9C-101B-9397-08002B2CF9AE}" pid="7" name="RuntimeGuid">
    <vt:lpwstr>f0c15166-11c5-4c36-b485-5d616fc454b5</vt:lpwstr>
  </property>
  <property fmtid="{D5CDD505-2E9C-101B-9397-08002B2CF9AE}" pid="8" name="PunctLucruId">
    <vt:lpwstr>296326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3429022</vt:lpwstr>
  </property>
  <property fmtid="{D5CDD505-2E9C-101B-9397-08002B2CF9AE}" pid="11" name="DosarCerereSordId">
    <vt:lpwstr>3176155</vt:lpwstr>
  </property>
  <property fmtid="{D5CDD505-2E9C-101B-9397-08002B2CF9AE}" pid="12" name="TipActReglementare">
    <vt:lpwstr>5</vt:lpwstr>
  </property>
  <property fmtid="{D5CDD505-2E9C-101B-9397-08002B2CF9AE}" pid="13" name="IsRevizuire">
    <vt:lpwstr>True</vt:lpwstr>
  </property>
  <property fmtid="{D5CDD505-2E9C-101B-9397-08002B2CF9AE}" pid="14" name="VersiuneAddin">
    <vt:lpwstr>1.4.6</vt:lpwstr>
  </property>
  <property fmtid="{D5CDD505-2E9C-101B-9397-08002B2CF9AE}" pid="15" name="ActReglementareId">
    <vt:lpwstr>4a37b97d-d9a6-441e-ac13-2c17d8c045a2</vt:lpwstr>
  </property>
  <property fmtid="{D5CDD505-2E9C-101B-9397-08002B2CF9AE}" pid="16" name="CommitRoles">
    <vt:lpwstr>false</vt:lpwstr>
  </property>
</Properties>
</file>