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BB" w:rsidRDefault="007576BB" w:rsidP="007576BB">
      <w:pPr>
        <w:spacing w:after="0"/>
        <w:rPr>
          <w:rFonts w:ascii="Arial" w:hAnsi="Arial" w:cs="Arial"/>
          <w:sz w:val="24"/>
          <w:szCs w:val="24"/>
        </w:rPr>
      </w:pPr>
    </w:p>
    <w:p w:rsidR="007576BB" w:rsidRDefault="007576BB" w:rsidP="007576B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576BB" w:rsidRDefault="007576BB" w:rsidP="007576B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7576BB" w:rsidRDefault="007576BB" w:rsidP="007576BB">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576BB" w:rsidRDefault="007576BB" w:rsidP="007576B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576BB" w:rsidRDefault="007576BB" w:rsidP="007576BB">
      <w:pPr>
        <w:spacing w:after="0"/>
        <w:rPr>
          <w:rFonts w:ascii="Arial" w:hAnsi="Arial" w:cs="Arial"/>
          <w:b/>
          <w:sz w:val="24"/>
          <w:szCs w:val="24"/>
        </w:rPr>
      </w:pPr>
    </w:p>
    <w:p w:rsidR="007576BB" w:rsidRDefault="007576BB" w:rsidP="007576B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2275A">
            <w:rPr>
              <w:rFonts w:ascii="Arial" w:hAnsi="Arial" w:cs="Arial"/>
              <w:b/>
              <w:sz w:val="24"/>
              <w:szCs w:val="24"/>
            </w:rPr>
            <w:t>MARIA LAMINARE SRL-D</w:t>
          </w:r>
        </w:sdtContent>
      </w:sdt>
    </w:p>
    <w:p w:rsidR="007576BB" w:rsidRDefault="007576BB" w:rsidP="007576B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2275A">
            <w:rPr>
              <w:rFonts w:ascii="Arial" w:hAnsi="Arial" w:cs="Arial"/>
              <w:b/>
              <w:sz w:val="24"/>
              <w:szCs w:val="24"/>
            </w:rPr>
            <w:t>Str. PRINCIPALA, Nr. 102, Tritenii-Hotar , Judetul Cluj</w:t>
          </w:r>
        </w:sdtContent>
      </w:sdt>
      <w:r>
        <w:rPr>
          <w:rFonts w:ascii="Arial" w:hAnsi="Arial" w:cs="Arial"/>
          <w:b/>
          <w:sz w:val="24"/>
          <w:szCs w:val="24"/>
        </w:rPr>
        <w:t xml:space="preserve"> </w:t>
      </w:r>
      <w:r>
        <w:rPr>
          <w:rFonts w:ascii="Arial" w:hAnsi="Arial" w:cs="Arial"/>
          <w:b/>
          <w:sz w:val="24"/>
          <w:szCs w:val="24"/>
        </w:rPr>
        <w:tab/>
      </w:r>
    </w:p>
    <w:p w:rsidR="007576BB" w:rsidRDefault="007576BB" w:rsidP="007576B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2275A">
            <w:rPr>
              <w:rFonts w:ascii="Arial" w:hAnsi="Arial" w:cs="Arial"/>
              <w:b/>
              <w:sz w:val="24"/>
              <w:szCs w:val="24"/>
            </w:rPr>
            <w:t>MARIA LAMINARE SRL-D</w:t>
          </w:r>
        </w:sdtContent>
      </w:sdt>
    </w:p>
    <w:p w:rsidR="007576BB" w:rsidRDefault="007576BB" w:rsidP="007576B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2275A">
            <w:rPr>
              <w:rFonts w:ascii="Arial" w:hAnsi="Arial" w:cs="Arial"/>
              <w:b/>
              <w:sz w:val="24"/>
              <w:szCs w:val="24"/>
            </w:rPr>
            <w:t>Str. LAMINORISTILOR, Nr. 179, Câmpia Turzii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576BB" w:rsidRDefault="009D5343" w:rsidP="007576B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7576BB" w:rsidRPr="0086562F">
                <w:rPr>
                  <w:rFonts w:ascii="Arial" w:hAnsi="Arial" w:cs="Arial"/>
                  <w:b/>
                  <w:sz w:val="24"/>
                  <w:szCs w:val="24"/>
                  <w:lang w:val="ro-RO"/>
                </w:rPr>
                <w:t>Activitatea/Activită</w:t>
              </w:r>
              <w:r w:rsidR="007576BB">
                <w:rPr>
                  <w:rFonts w:ascii="Arial" w:hAnsi="Arial" w:cs="Arial"/>
                  <w:b/>
                  <w:sz w:val="24"/>
                  <w:szCs w:val="24"/>
                  <w:lang w:val="ro-RO"/>
                </w:rPr>
                <w:t>ț</w:t>
              </w:r>
              <w:r w:rsidR="007576BB" w:rsidRPr="0086562F">
                <w:rPr>
                  <w:rFonts w:ascii="Arial" w:hAnsi="Arial" w:cs="Arial"/>
                  <w:b/>
                  <w:sz w:val="24"/>
                  <w:szCs w:val="24"/>
                  <w:lang w:val="ro-RO"/>
                </w:rPr>
                <w:t>ile</w:t>
              </w:r>
              <w:r w:rsidR="007576BB">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576BB" w:rsidRPr="00B81806" w:rsidRDefault="007576BB" w:rsidP="007576B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576BB" w:rsidRPr="007576BB" w:rsidTr="007576BB">
            <w:tc>
              <w:tcPr>
                <w:tcW w:w="791"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Cod CAEN Rev.2</w:t>
                </w:r>
              </w:p>
            </w:tc>
            <w:tc>
              <w:tcPr>
                <w:tcW w:w="2372"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Denumire activitate CAEN Rev. 2</w:t>
                </w:r>
              </w:p>
            </w:tc>
            <w:tc>
              <w:tcPr>
                <w:tcW w:w="1212"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Poziţie Anexa 1 din OM 1798/2007</w:t>
                </w:r>
              </w:p>
            </w:tc>
            <w:tc>
              <w:tcPr>
                <w:tcW w:w="791"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Cod CAEN Rev.1</w:t>
                </w:r>
              </w:p>
            </w:tc>
            <w:tc>
              <w:tcPr>
                <w:tcW w:w="2372"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Denumire activitate CAEN Rev.1</w:t>
                </w:r>
              </w:p>
            </w:tc>
            <w:tc>
              <w:tcPr>
                <w:tcW w:w="1054"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NFR</w:t>
                </w:r>
              </w:p>
            </w:tc>
            <w:tc>
              <w:tcPr>
                <w:tcW w:w="1054" w:type="dxa"/>
                <w:shd w:val="clear" w:color="auto" w:fill="C0C0C0"/>
                <w:vAlign w:val="center"/>
              </w:tcPr>
              <w:p w:rsidR="007576BB" w:rsidRPr="007576BB" w:rsidRDefault="007576BB" w:rsidP="007576BB">
                <w:pPr>
                  <w:spacing w:before="40" w:after="0" w:line="240" w:lineRule="auto"/>
                  <w:jc w:val="center"/>
                  <w:rPr>
                    <w:rFonts w:ascii="Arial" w:hAnsi="Arial" w:cs="Arial"/>
                    <w:b/>
                    <w:sz w:val="20"/>
                    <w:szCs w:val="24"/>
                  </w:rPr>
                </w:pPr>
                <w:r w:rsidRPr="007576BB">
                  <w:rPr>
                    <w:rFonts w:ascii="Arial" w:hAnsi="Arial" w:cs="Arial"/>
                    <w:b/>
                    <w:sz w:val="20"/>
                    <w:szCs w:val="24"/>
                  </w:rPr>
                  <w:t>SNAP</w:t>
                </w:r>
              </w:p>
            </w:tc>
          </w:tr>
          <w:tr w:rsidR="007576BB" w:rsidRPr="007576BB" w:rsidTr="007576BB">
            <w:tc>
              <w:tcPr>
                <w:tcW w:w="791" w:type="dxa"/>
                <w:shd w:val="clear" w:color="auto" w:fill="auto"/>
              </w:tcPr>
              <w:p w:rsidR="007576BB" w:rsidRPr="007576BB" w:rsidRDefault="007576BB" w:rsidP="007576BB">
                <w:pPr>
                  <w:spacing w:before="40" w:after="0" w:line="240" w:lineRule="auto"/>
                  <w:jc w:val="center"/>
                  <w:rPr>
                    <w:rFonts w:ascii="Arial" w:hAnsi="Arial" w:cs="Arial"/>
                    <w:sz w:val="20"/>
                    <w:szCs w:val="24"/>
                  </w:rPr>
                </w:pPr>
                <w:r w:rsidRPr="007576BB">
                  <w:rPr>
                    <w:rFonts w:ascii="Arial" w:hAnsi="Arial" w:cs="Arial"/>
                    <w:sz w:val="20"/>
                    <w:szCs w:val="24"/>
                  </w:rPr>
                  <w:t>4520</w:t>
                </w:r>
              </w:p>
            </w:tc>
            <w:tc>
              <w:tcPr>
                <w:tcW w:w="2372" w:type="dxa"/>
                <w:shd w:val="clear" w:color="auto" w:fill="auto"/>
              </w:tcPr>
              <w:p w:rsidR="007576BB" w:rsidRPr="007576BB" w:rsidRDefault="007576BB" w:rsidP="007576BB">
                <w:pPr>
                  <w:spacing w:before="40" w:after="0" w:line="240" w:lineRule="auto"/>
                  <w:jc w:val="center"/>
                  <w:rPr>
                    <w:rFonts w:ascii="Arial" w:hAnsi="Arial" w:cs="Arial"/>
                    <w:sz w:val="20"/>
                    <w:szCs w:val="24"/>
                  </w:rPr>
                </w:pPr>
                <w:r w:rsidRPr="007576BB">
                  <w:rPr>
                    <w:rFonts w:ascii="Arial" w:hAnsi="Arial" w:cs="Arial"/>
                    <w:sz w:val="20"/>
                    <w:szCs w:val="24"/>
                  </w:rPr>
                  <w:t>Întretinerea si repararea autovehiculelor</w:t>
                </w:r>
              </w:p>
            </w:tc>
            <w:tc>
              <w:tcPr>
                <w:tcW w:w="1212" w:type="dxa"/>
                <w:shd w:val="clear" w:color="auto" w:fill="auto"/>
              </w:tcPr>
              <w:p w:rsidR="007576BB" w:rsidRPr="007576BB" w:rsidRDefault="007576BB" w:rsidP="007576BB">
                <w:pPr>
                  <w:spacing w:before="40" w:after="0" w:line="240" w:lineRule="auto"/>
                  <w:jc w:val="center"/>
                  <w:rPr>
                    <w:rFonts w:ascii="Arial" w:hAnsi="Arial" w:cs="Arial"/>
                    <w:sz w:val="20"/>
                    <w:szCs w:val="24"/>
                  </w:rPr>
                </w:pPr>
                <w:r w:rsidRPr="007576BB">
                  <w:rPr>
                    <w:rFonts w:ascii="Arial" w:hAnsi="Arial" w:cs="Arial"/>
                    <w:sz w:val="20"/>
                    <w:szCs w:val="24"/>
                  </w:rPr>
                  <w:t>255</w:t>
                </w:r>
              </w:p>
            </w:tc>
            <w:tc>
              <w:tcPr>
                <w:tcW w:w="791" w:type="dxa"/>
                <w:shd w:val="clear" w:color="auto" w:fill="auto"/>
              </w:tcPr>
              <w:p w:rsidR="007576BB" w:rsidRPr="007576BB" w:rsidRDefault="007576BB" w:rsidP="007576BB">
                <w:pPr>
                  <w:spacing w:before="40" w:after="0" w:line="240" w:lineRule="auto"/>
                  <w:jc w:val="center"/>
                  <w:rPr>
                    <w:rFonts w:ascii="Arial" w:hAnsi="Arial" w:cs="Arial"/>
                    <w:sz w:val="20"/>
                    <w:szCs w:val="24"/>
                  </w:rPr>
                </w:pPr>
                <w:r w:rsidRPr="007576BB">
                  <w:rPr>
                    <w:rFonts w:ascii="Arial" w:hAnsi="Arial" w:cs="Arial"/>
                    <w:sz w:val="20"/>
                    <w:szCs w:val="24"/>
                  </w:rPr>
                  <w:t>5020</w:t>
                </w:r>
              </w:p>
            </w:tc>
            <w:tc>
              <w:tcPr>
                <w:tcW w:w="2372" w:type="dxa"/>
                <w:shd w:val="clear" w:color="auto" w:fill="auto"/>
              </w:tcPr>
              <w:p w:rsidR="007576BB" w:rsidRPr="007576BB" w:rsidRDefault="007576BB" w:rsidP="007576BB">
                <w:pPr>
                  <w:spacing w:before="40" w:after="0" w:line="240" w:lineRule="auto"/>
                  <w:jc w:val="center"/>
                  <w:rPr>
                    <w:rFonts w:ascii="Arial" w:hAnsi="Arial" w:cs="Arial"/>
                    <w:sz w:val="20"/>
                    <w:szCs w:val="24"/>
                  </w:rPr>
                </w:pPr>
                <w:r w:rsidRPr="007576BB">
                  <w:rPr>
                    <w:rFonts w:ascii="Arial" w:hAnsi="Arial" w:cs="Arial"/>
                    <w:sz w:val="20"/>
                    <w:szCs w:val="24"/>
                  </w:rPr>
                  <w:t>Intretinerea si repararea autovehiculelor</w:t>
                </w:r>
              </w:p>
            </w:tc>
            <w:tc>
              <w:tcPr>
                <w:tcW w:w="1054" w:type="dxa"/>
                <w:shd w:val="clear" w:color="auto" w:fill="auto"/>
              </w:tcPr>
              <w:p w:rsidR="007576BB" w:rsidRPr="007576BB" w:rsidRDefault="007576BB" w:rsidP="007576BB">
                <w:pPr>
                  <w:spacing w:before="40" w:after="0" w:line="240" w:lineRule="auto"/>
                  <w:jc w:val="center"/>
                  <w:rPr>
                    <w:rFonts w:ascii="Arial" w:hAnsi="Arial" w:cs="Arial"/>
                    <w:sz w:val="20"/>
                    <w:szCs w:val="24"/>
                  </w:rPr>
                </w:pPr>
              </w:p>
            </w:tc>
            <w:tc>
              <w:tcPr>
                <w:tcW w:w="1054" w:type="dxa"/>
                <w:shd w:val="clear" w:color="auto" w:fill="auto"/>
              </w:tcPr>
              <w:p w:rsidR="007576BB" w:rsidRPr="007576BB" w:rsidRDefault="007576BB" w:rsidP="007576BB">
                <w:pPr>
                  <w:spacing w:before="40" w:after="0" w:line="240" w:lineRule="auto"/>
                  <w:jc w:val="center"/>
                  <w:rPr>
                    <w:rFonts w:ascii="Arial" w:hAnsi="Arial" w:cs="Arial"/>
                    <w:sz w:val="20"/>
                    <w:szCs w:val="24"/>
                  </w:rPr>
                </w:pPr>
              </w:p>
            </w:tc>
          </w:tr>
        </w:tbl>
        <w:p w:rsidR="007576BB" w:rsidRDefault="009D5343" w:rsidP="007576B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576BB" w:rsidRPr="00B81806" w:rsidRDefault="007576BB" w:rsidP="007576BB">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576BB" w:rsidRPr="00FB4B1E" w:rsidTr="007576BB">
            <w:tc>
              <w:tcPr>
                <w:tcW w:w="4002" w:type="dxa"/>
                <w:shd w:val="clear" w:color="auto" w:fill="C0C0C0"/>
              </w:tcPr>
              <w:p w:rsidR="007576BB" w:rsidRPr="00FB4B1E" w:rsidRDefault="007576BB" w:rsidP="007576B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576BB" w:rsidRPr="00FB4B1E" w:rsidRDefault="007576BB" w:rsidP="007576B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576BB" w:rsidRPr="00FB4B1E" w:rsidTr="007576BB">
            <w:tc>
              <w:tcPr>
                <w:tcW w:w="4002" w:type="dxa"/>
                <w:shd w:val="clear" w:color="auto" w:fill="auto"/>
              </w:tcPr>
              <w:p w:rsidR="007576BB" w:rsidRPr="00FB4B1E" w:rsidRDefault="007576BB" w:rsidP="007576BB">
                <w:pPr>
                  <w:spacing w:before="40" w:after="0"/>
                  <w:jc w:val="center"/>
                  <w:rPr>
                    <w:rFonts w:ascii="Arial" w:hAnsi="Arial" w:cs="Arial"/>
                    <w:sz w:val="20"/>
                    <w:szCs w:val="24"/>
                  </w:rPr>
                </w:pPr>
              </w:p>
            </w:tc>
            <w:tc>
              <w:tcPr>
                <w:tcW w:w="6004" w:type="dxa"/>
                <w:shd w:val="clear" w:color="auto" w:fill="auto"/>
              </w:tcPr>
              <w:p w:rsidR="007576BB" w:rsidRPr="00FB4B1E" w:rsidRDefault="007576BB" w:rsidP="007576BB">
                <w:pPr>
                  <w:spacing w:before="40" w:after="0"/>
                  <w:jc w:val="center"/>
                  <w:rPr>
                    <w:rFonts w:ascii="Arial" w:hAnsi="Arial" w:cs="Arial"/>
                    <w:sz w:val="20"/>
                    <w:szCs w:val="24"/>
                  </w:rPr>
                </w:pPr>
              </w:p>
            </w:tc>
          </w:tr>
        </w:tbl>
        <w:p w:rsidR="007576BB" w:rsidRDefault="009D5343" w:rsidP="007576B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7576BB" w:rsidRDefault="007576BB" w:rsidP="007576BB">
          <w:pPr>
            <w:spacing w:after="0"/>
            <w:rPr>
              <w:rFonts w:ascii="Arial" w:hAnsi="Arial" w:cs="Arial"/>
              <w:sz w:val="24"/>
              <w:szCs w:val="24"/>
            </w:rPr>
          </w:pPr>
          <w:r>
            <w:rPr>
              <w:rFonts w:ascii="Arial" w:hAnsi="Arial" w:cs="Arial"/>
              <w:sz w:val="24"/>
              <w:szCs w:val="24"/>
            </w:rPr>
            <w:t xml:space="preserve"> </w:t>
          </w:r>
        </w:p>
      </w:sdtContent>
    </w:sdt>
    <w:p w:rsidR="007576BB" w:rsidRDefault="007576BB" w:rsidP="007576B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576BB" w:rsidRDefault="007576BB" w:rsidP="007576B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Cluj</w:t>
              </w:r>
            </w:p>
          </w:sdtContent>
        </w:sdt>
      </w:sdtContent>
    </w:sdt>
    <w:p w:rsidR="007576BB" w:rsidRDefault="009D5343" w:rsidP="007576B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7576BB">
            <w:rPr>
              <w:rFonts w:ascii="Arial" w:hAnsi="Arial" w:cs="Arial"/>
              <w:b/>
              <w:sz w:val="24"/>
              <w:szCs w:val="24"/>
              <w:lang w:val="ro-RO"/>
            </w:rPr>
            <w:t>Prezenta autorizație este valabilă 5 ani.</w:t>
          </w:r>
        </w:sdtContent>
      </w:sdt>
      <w:r w:rsidR="007576BB">
        <w:rPr>
          <w:rFonts w:ascii="Arial" w:hAnsi="Arial" w:cs="Arial"/>
          <w:b/>
          <w:sz w:val="24"/>
          <w:szCs w:val="24"/>
          <w:lang w:val="ro-RO"/>
        </w:rPr>
        <w:t xml:space="preserve">  </w:t>
      </w:r>
    </w:p>
    <w:p w:rsidR="007576BB" w:rsidRDefault="007576BB" w:rsidP="007576B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7576BB" w:rsidRDefault="007576BB" w:rsidP="007576B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7576BB" w:rsidRPr="002F5235" w:rsidRDefault="007576BB" w:rsidP="007576BB">
          <w:pPr>
            <w:spacing w:after="0" w:line="240" w:lineRule="auto"/>
            <w:rPr>
              <w:rFonts w:ascii="Arial" w:hAnsi="Arial" w:cs="Arial"/>
              <w:sz w:val="24"/>
              <w:szCs w:val="24"/>
              <w:lang w:val="ro-RO"/>
            </w:rPr>
          </w:pPr>
          <w:r w:rsidRPr="002F5235">
            <w:rPr>
              <w:rStyle w:val="PlaceholderText"/>
              <w:rFonts w:ascii="Arial" w:hAnsi="Arial" w:cs="Arial"/>
            </w:rPr>
            <w:t>....</w:t>
          </w:r>
        </w:p>
      </w:sdtContent>
    </w:sdt>
    <w:p w:rsidR="007576BB" w:rsidRDefault="007576BB" w:rsidP="007576B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576BB" w:rsidRDefault="007576BB" w:rsidP="007576B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2275A">
            <w:rPr>
              <w:rFonts w:ascii="Arial" w:hAnsi="Arial" w:cs="Arial"/>
              <w:noProof/>
              <w:sz w:val="24"/>
              <w:szCs w:val="24"/>
              <w:lang w:val="ro-RO"/>
            </w:rPr>
            <w:t>MARIA LAMINARE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2275A">
            <w:rPr>
              <w:rFonts w:ascii="Arial" w:hAnsi="Arial" w:cs="Arial"/>
              <w:noProof/>
              <w:sz w:val="24"/>
              <w:szCs w:val="24"/>
              <w:lang w:val="ro-RO"/>
            </w:rPr>
            <w:t>Str. LAMINORISTILOR, Nr. 179, Câmpia Turzii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prin </w:t>
          </w:r>
          <w:r w:rsidR="00812F0A">
            <w:rPr>
              <w:rFonts w:ascii="Arial" w:hAnsi="Arial" w:cs="Arial"/>
              <w:noProof/>
              <w:sz w:val="24"/>
              <w:szCs w:val="24"/>
              <w:lang w:val="ro-RO"/>
            </w:rPr>
            <w:t>Halmagyi Maria</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2275A">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2275A">
            <w:rPr>
              <w:rFonts w:ascii="Arial" w:hAnsi="Arial" w:cs="Arial"/>
              <w:noProof/>
              <w:sz w:val="24"/>
              <w:szCs w:val="24"/>
              <w:lang w:val="ro-RO"/>
            </w:rPr>
            <w:t>24663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7-13T00:00:00Z">
            <w:dateFormat w:val="dd.MM.yyyy"/>
            <w:lid w:val="ro-RO"/>
            <w:storeMappedDataAs w:val="dateTime"/>
            <w:calendar w:val="gregorian"/>
          </w:date>
        </w:sdtPr>
        <w:sdtContent>
          <w:r w:rsidR="0042275A">
            <w:rPr>
              <w:rFonts w:ascii="Arial" w:hAnsi="Arial" w:cs="Arial"/>
              <w:noProof/>
              <w:sz w:val="24"/>
              <w:szCs w:val="24"/>
              <w:lang w:val="ro-RO"/>
            </w:rPr>
            <w:t>13.07.2017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12F0A">
            <w:rPr>
              <w:rFonts w:ascii="Arial" w:hAnsi="Arial" w:cs="Arial"/>
              <w:noProof/>
              <w:sz w:val="24"/>
              <w:szCs w:val="24"/>
              <w:lang w:val="ro-RO"/>
            </w:rPr>
            <w:t>SIM nr.</w:t>
          </w:r>
          <w:r w:rsidR="0011083D">
            <w:rPr>
              <w:rFonts w:ascii="Arial" w:hAnsi="Arial" w:cs="Arial"/>
              <w:noProof/>
              <w:sz w:val="24"/>
              <w:szCs w:val="24"/>
              <w:lang w:val="ro-RO"/>
            </w:rPr>
            <w:t>421/11.07.2017 şi completat cu documentaţia nr.27991/23.11.2017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 xml:space="preserve">nr. 265/2006, cu </w:t>
          </w:r>
          <w:r w:rsidRPr="008D069E">
            <w:rPr>
              <w:rFonts w:ascii="Arial" w:hAnsi="Arial" w:cs="Arial"/>
              <w:sz w:val="24"/>
              <w:szCs w:val="24"/>
              <w:lang w:val="ro-RO"/>
            </w:rPr>
            <w:lastRenderedPageBreak/>
            <w:t>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576BB" w:rsidRPr="00FB4B1E" w:rsidRDefault="007576BB" w:rsidP="007576B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7576BB" w:rsidRDefault="00197C7D" w:rsidP="007576BB">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7576BB" w:rsidRDefault="007576BB" w:rsidP="007576BB">
      <w:pPr>
        <w:pStyle w:val="Default"/>
        <w:jc w:val="both"/>
        <w:rPr>
          <w:rFonts w:ascii="Arial" w:eastAsia="Calibri" w:hAnsi="Arial" w:cs="Arial"/>
          <w:b/>
          <w:noProof/>
          <w:color w:val="auto"/>
          <w:sz w:val="22"/>
          <w:szCs w:val="22"/>
          <w:lang w:val="ro-RO"/>
        </w:rPr>
      </w:pPr>
    </w:p>
    <w:p w:rsidR="007576BB" w:rsidRPr="0022638F" w:rsidRDefault="007576BB" w:rsidP="007576B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576BB" w:rsidRPr="0022638F" w:rsidRDefault="007576BB" w:rsidP="007576B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576BB" w:rsidRPr="0022638F" w:rsidRDefault="007576BB" w:rsidP="007576BB">
      <w:pPr>
        <w:pStyle w:val="Default"/>
        <w:jc w:val="both"/>
        <w:rPr>
          <w:rFonts w:ascii="Arial" w:eastAsia="Calibri" w:hAnsi="Arial" w:cs="Arial"/>
          <w:b/>
          <w:noProof/>
          <w:color w:val="auto"/>
          <w:lang w:val="ro-RO"/>
        </w:rPr>
      </w:pPr>
    </w:p>
    <w:p w:rsidR="007576BB" w:rsidRDefault="007576BB" w:rsidP="007576B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2275A">
            <w:rPr>
              <w:rFonts w:ascii="Arial" w:eastAsia="Calibri" w:hAnsi="Arial" w:cs="Arial"/>
              <w:b/>
              <w:noProof/>
              <w:color w:val="auto"/>
              <w:lang w:val="ro-RO"/>
            </w:rPr>
            <w:t>MARIA LAMINARE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2275A">
            <w:rPr>
              <w:rFonts w:ascii="Arial" w:eastAsia="Calibri" w:hAnsi="Arial" w:cs="Arial"/>
              <w:b/>
              <w:noProof/>
              <w:color w:val="auto"/>
              <w:lang w:val="ro-RO"/>
            </w:rPr>
            <w:t>Str. LAMINORISTILOR, Nr. 179, Câmpia Turzii , Judetul Cluj</w:t>
          </w:r>
        </w:sdtContent>
      </w:sdt>
      <w:r>
        <w:rPr>
          <w:rFonts w:ascii="Arial" w:eastAsia="Calibri" w:hAnsi="Arial" w:cs="Arial"/>
          <w:b/>
          <w:noProof/>
          <w:color w:val="auto"/>
          <w:lang w:val="ro-RO"/>
        </w:rPr>
        <w:t>,</w:t>
      </w:r>
    </w:p>
    <w:p w:rsidR="007576BB" w:rsidRDefault="007576BB" w:rsidP="007576BB">
      <w:pPr>
        <w:pStyle w:val="Default"/>
        <w:jc w:val="both"/>
        <w:rPr>
          <w:rFonts w:ascii="Arial" w:eastAsia="Calibri" w:hAnsi="Arial" w:cs="Arial"/>
          <w:b/>
          <w:noProof/>
          <w:color w:val="auto"/>
          <w:lang w:val="ro-RO"/>
        </w:rPr>
      </w:pPr>
    </w:p>
    <w:p w:rsidR="007576BB" w:rsidRDefault="007576BB" w:rsidP="007576B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197C7D" w:rsidRPr="004347A9" w:rsidRDefault="00197C7D" w:rsidP="00197C7D">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Clasarea Notificării nr.513/17.02.2016 emisă de către APM Cluj(în copie)</w:t>
          </w:r>
        </w:p>
        <w:p w:rsidR="00197C7D" w:rsidRDefault="00197C7D" w:rsidP="00197C7D">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Fişa de prezentare şi declaraţie întocmită de către Halmagyi Maria- Administrator SC.Maria Laminare SRL-D</w:t>
          </w:r>
        </w:p>
        <w:p w:rsidR="00197C7D" w:rsidRDefault="00197C7D"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-Contract de comodat nr.</w:t>
          </w:r>
        </w:p>
        <w:p w:rsidR="00197C7D" w:rsidRDefault="00197C7D"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furnizare/prestare a serviciului de alimentare cu apă şi de canalizare nr.728.03/13.07.2016 </w:t>
          </w:r>
          <w:r w:rsidR="00B030C7">
            <w:rPr>
              <w:rFonts w:ascii="Arial" w:eastAsia="Calibri" w:hAnsi="Arial" w:cs="Arial"/>
              <w:noProof/>
              <w:color w:val="auto"/>
              <w:lang w:val="ro-RO"/>
            </w:rPr>
            <w:t>încheiat cu</w:t>
          </w:r>
          <w:r>
            <w:rPr>
              <w:rFonts w:ascii="Arial" w:eastAsia="Calibri" w:hAnsi="Arial" w:cs="Arial"/>
              <w:noProof/>
              <w:color w:val="auto"/>
              <w:lang w:val="ro-RO"/>
            </w:rPr>
            <w:t xml:space="preserve"> Compania de Apă Arieş SA</w:t>
          </w:r>
        </w:p>
        <w:p w:rsidR="00B030C7" w:rsidRDefault="00B030C7"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prestare a serviciului de salubrizarepentru instituţiişi agenţi economici nr.1507.00/01.10.2017 încheiat cu Compania de Salubritate Câmpia-Turzii SA</w:t>
          </w:r>
        </w:p>
        <w:p w:rsidR="00B030C7" w:rsidRDefault="00B030C7"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nr.170085/24.10.2017 încheiat cu SC.Recycling Prod SRL</w:t>
          </w:r>
        </w:p>
        <w:p w:rsidR="00B030C7" w:rsidRDefault="00B030C7"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energiei electrice la clenţii noncasnici nr.8113629 1/18.05.2016 încheiat cu Societatea Electrica Furnizare SA</w:t>
          </w:r>
        </w:p>
        <w:p w:rsidR="00B030C7" w:rsidRDefault="00B030C7"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-Fişe tehnice de securitate</w:t>
          </w:r>
        </w:p>
        <w:p w:rsidR="00197C7D" w:rsidRDefault="00197C7D" w:rsidP="00197C7D">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Plan de situaţie</w:t>
          </w:r>
        </w:p>
        <w:p w:rsidR="00197C7D" w:rsidRDefault="00197C7D" w:rsidP="00197C7D">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197C7D" w:rsidRDefault="00197C7D" w:rsidP="00197C7D">
          <w:pPr>
            <w:pStyle w:val="Default"/>
            <w:jc w:val="both"/>
            <w:rPr>
              <w:rFonts w:ascii="Arial" w:eastAsia="Calibri" w:hAnsi="Arial" w:cs="Arial"/>
              <w:i/>
              <w:noProof/>
              <w:color w:val="auto"/>
              <w:lang w:val="ro-RO"/>
            </w:rPr>
          </w:pPr>
          <w:r>
            <w:rPr>
              <w:rFonts w:ascii="Arial" w:eastAsia="Calibri" w:hAnsi="Arial" w:cs="Arial"/>
              <w:noProof/>
              <w:color w:val="auto"/>
              <w:lang w:val="ro-RO"/>
            </w:rPr>
            <w:t>-Chitanţa APM Cluj nr.</w:t>
          </w:r>
          <w:r w:rsidR="00B030C7">
            <w:rPr>
              <w:rFonts w:ascii="Arial" w:eastAsia="Calibri" w:hAnsi="Arial" w:cs="Arial"/>
              <w:noProof/>
              <w:color w:val="auto"/>
              <w:lang w:val="ro-RO"/>
            </w:rPr>
            <w:t>00</w:t>
          </w:r>
          <w:r>
            <w:rPr>
              <w:rFonts w:ascii="Arial" w:eastAsia="Calibri" w:hAnsi="Arial" w:cs="Arial"/>
              <w:noProof/>
              <w:color w:val="auto"/>
              <w:lang w:val="ro-RO"/>
            </w:rPr>
            <w:t>2</w:t>
          </w:r>
          <w:r w:rsidR="00B030C7">
            <w:rPr>
              <w:rFonts w:ascii="Arial" w:eastAsia="Calibri" w:hAnsi="Arial" w:cs="Arial"/>
              <w:noProof/>
              <w:color w:val="auto"/>
              <w:lang w:val="ro-RO"/>
            </w:rPr>
            <w:t>2526</w:t>
          </w:r>
          <w:r>
            <w:rPr>
              <w:rFonts w:ascii="Arial" w:eastAsia="Calibri" w:hAnsi="Arial" w:cs="Arial"/>
              <w:noProof/>
              <w:color w:val="auto"/>
              <w:lang w:val="ro-RO"/>
            </w:rPr>
            <w:t>/1</w:t>
          </w:r>
          <w:r w:rsidR="00B030C7">
            <w:rPr>
              <w:rFonts w:ascii="Arial" w:eastAsia="Calibri" w:hAnsi="Arial" w:cs="Arial"/>
              <w:noProof/>
              <w:color w:val="auto"/>
              <w:lang w:val="ro-RO"/>
            </w:rPr>
            <w:t>3</w:t>
          </w:r>
          <w:r>
            <w:rPr>
              <w:rFonts w:ascii="Arial" w:eastAsia="Calibri" w:hAnsi="Arial" w:cs="Arial"/>
              <w:noProof/>
              <w:color w:val="auto"/>
              <w:lang w:val="ro-RO"/>
            </w:rPr>
            <w:t>.0</w:t>
          </w:r>
          <w:r w:rsidR="00B030C7">
            <w:rPr>
              <w:rFonts w:ascii="Arial" w:eastAsia="Calibri" w:hAnsi="Arial" w:cs="Arial"/>
              <w:noProof/>
              <w:color w:val="auto"/>
              <w:lang w:val="ro-RO"/>
            </w:rPr>
            <w:t>7</w:t>
          </w:r>
          <w:r>
            <w:rPr>
              <w:rFonts w:ascii="Arial" w:eastAsia="Calibri" w:hAnsi="Arial" w:cs="Arial"/>
              <w:noProof/>
              <w:color w:val="auto"/>
              <w:lang w:val="ro-RO"/>
            </w:rPr>
            <w:t>.2017 în cuantum de 5</w:t>
          </w:r>
          <w:r w:rsidR="00B030C7">
            <w:rPr>
              <w:rFonts w:ascii="Arial" w:eastAsia="Calibri" w:hAnsi="Arial" w:cs="Arial"/>
              <w:noProof/>
              <w:color w:val="auto"/>
              <w:lang w:val="ro-RO"/>
            </w:rPr>
            <w:t>0</w:t>
          </w:r>
          <w:r>
            <w:rPr>
              <w:rFonts w:ascii="Arial" w:eastAsia="Calibri" w:hAnsi="Arial" w:cs="Arial"/>
              <w:noProof/>
              <w:color w:val="auto"/>
              <w:lang w:val="ro-RO"/>
            </w:rPr>
            <w:t>0 lei reprezentând tarif emitere  autorizaţie de mediu</w:t>
          </w:r>
        </w:p>
        <w:p w:rsidR="007576BB" w:rsidRDefault="009D5343" w:rsidP="007576BB">
          <w:pPr>
            <w:pStyle w:val="Default"/>
            <w:jc w:val="both"/>
            <w:rPr>
              <w:rFonts w:ascii="Arial" w:eastAsia="Calibri" w:hAnsi="Arial" w:cs="Arial"/>
              <w:i/>
              <w:noProof/>
              <w:color w:val="auto"/>
              <w:lang w:val="ro-RO"/>
            </w:rPr>
          </w:pPr>
        </w:p>
      </w:sdtContent>
    </w:sdt>
    <w:p w:rsidR="007576BB" w:rsidRDefault="007576BB" w:rsidP="007576B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B030C7" w:rsidRDefault="00B030C7" w:rsidP="00B030C7">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J12/1481/2015 şi Cod Unic de Înregistrare 34</w:t>
          </w:r>
          <w:r w:rsidR="00FA6A84">
            <w:rPr>
              <w:rFonts w:ascii="Arial" w:eastAsia="Calibri" w:hAnsi="Arial" w:cs="Arial"/>
              <w:noProof/>
              <w:color w:val="auto"/>
              <w:lang w:val="ro-RO"/>
            </w:rPr>
            <w:t>5</w:t>
          </w:r>
          <w:r>
            <w:rPr>
              <w:rFonts w:ascii="Arial" w:eastAsia="Calibri" w:hAnsi="Arial" w:cs="Arial"/>
              <w:noProof/>
              <w:color w:val="auto"/>
              <w:lang w:val="ro-RO"/>
            </w:rPr>
            <w:t>2</w:t>
          </w:r>
          <w:r w:rsidR="00FA6A84">
            <w:rPr>
              <w:rFonts w:ascii="Arial" w:eastAsia="Calibri" w:hAnsi="Arial" w:cs="Arial"/>
              <w:noProof/>
              <w:color w:val="auto"/>
              <w:lang w:val="ro-RO"/>
            </w:rPr>
            <w:t>6671</w:t>
          </w:r>
          <w:r>
            <w:rPr>
              <w:rFonts w:ascii="Arial" w:eastAsia="Calibri" w:hAnsi="Arial" w:cs="Arial"/>
              <w:noProof/>
              <w:color w:val="auto"/>
              <w:lang w:val="ro-RO"/>
            </w:rPr>
            <w:t xml:space="preserve"> emise de ORC Cluj</w:t>
          </w:r>
        </w:p>
        <w:p w:rsidR="007576BB" w:rsidRPr="006951FD" w:rsidRDefault="00B030C7" w:rsidP="007576BB">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nr.4</w:t>
          </w:r>
          <w:r w:rsidR="00FA6A84">
            <w:rPr>
              <w:rFonts w:ascii="Arial" w:eastAsia="Calibri" w:hAnsi="Arial" w:cs="Arial"/>
              <w:noProof/>
              <w:color w:val="auto"/>
              <w:lang w:val="ro-RO"/>
            </w:rPr>
            <w:t>5334</w:t>
          </w:r>
          <w:r>
            <w:rPr>
              <w:rFonts w:ascii="Arial" w:eastAsia="Calibri" w:hAnsi="Arial" w:cs="Arial"/>
              <w:noProof/>
              <w:color w:val="auto"/>
              <w:lang w:val="ro-RO"/>
            </w:rPr>
            <w:t>/</w:t>
          </w:r>
          <w:r w:rsidR="00FA6A84">
            <w:rPr>
              <w:rFonts w:ascii="Arial" w:eastAsia="Calibri" w:hAnsi="Arial" w:cs="Arial"/>
              <w:noProof/>
              <w:color w:val="auto"/>
              <w:lang w:val="ro-RO"/>
            </w:rPr>
            <w:t>22.06</w:t>
          </w:r>
          <w:r>
            <w:rPr>
              <w:rFonts w:ascii="Arial" w:eastAsia="Calibri" w:hAnsi="Arial" w:cs="Arial"/>
              <w:noProof/>
              <w:color w:val="auto"/>
              <w:lang w:val="ro-RO"/>
            </w:rPr>
            <w:t>.201</w:t>
          </w:r>
          <w:r w:rsidR="00FA6A84">
            <w:rPr>
              <w:rFonts w:ascii="Arial" w:eastAsia="Calibri" w:hAnsi="Arial" w:cs="Arial"/>
              <w:noProof/>
              <w:color w:val="auto"/>
              <w:lang w:val="ro-RO"/>
            </w:rPr>
            <w:t>7</w:t>
          </w:r>
          <w:r>
            <w:rPr>
              <w:rFonts w:ascii="Arial" w:eastAsia="Calibri" w:hAnsi="Arial" w:cs="Arial"/>
              <w:noProof/>
              <w:color w:val="auto"/>
              <w:lang w:val="ro-RO"/>
            </w:rPr>
            <w:t xml:space="preserve"> emis de către ORC Cluj</w:t>
          </w:r>
        </w:p>
      </w:sdtContent>
    </w:sdt>
    <w:p w:rsidR="007576BB" w:rsidRDefault="007576BB" w:rsidP="007576B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6951FD" w:rsidRPr="002111F3" w:rsidRDefault="006951FD" w:rsidP="006951FD">
          <w:pPr>
            <w:spacing w:after="0"/>
            <w:jc w:val="both"/>
            <w:rPr>
              <w:rFonts w:ascii="Arial" w:hAnsi="Arial" w:cs="Arial"/>
              <w:b/>
              <w:noProof/>
              <w:sz w:val="24"/>
              <w:szCs w:val="24"/>
              <w:lang w:val="pt-BR"/>
            </w:rPr>
          </w:pPr>
          <w:r w:rsidRPr="002111F3">
            <w:rPr>
              <w:rFonts w:ascii="Arial" w:hAnsi="Arial" w:cs="Arial"/>
              <w:b/>
              <w:noProof/>
              <w:sz w:val="24"/>
              <w:szCs w:val="24"/>
              <w:lang w:val="pt-BR"/>
            </w:rPr>
            <w:t>I. luarea tuturor măsurilor:</w:t>
          </w:r>
        </w:p>
        <w:p w:rsidR="006951FD" w:rsidRPr="001D2505" w:rsidRDefault="006951FD" w:rsidP="006951FD">
          <w:pPr>
            <w:spacing w:after="0" w:line="240" w:lineRule="auto"/>
            <w:jc w:val="both"/>
            <w:rPr>
              <w:rFonts w:ascii="Arial" w:hAnsi="Arial" w:cs="Arial"/>
              <w:noProof/>
              <w:sz w:val="24"/>
              <w:szCs w:val="24"/>
              <w:lang w:val="pt-BR"/>
            </w:rPr>
          </w:pPr>
          <w:r>
            <w:rPr>
              <w:rFonts w:ascii="Arial" w:hAnsi="Arial" w:cs="Arial"/>
              <w:noProof/>
              <w:sz w:val="24"/>
              <w:szCs w:val="24"/>
              <w:lang w:val="pt-BR"/>
            </w:rPr>
            <w:t>-</w:t>
          </w:r>
          <w:r w:rsidRPr="001D2505">
            <w:rPr>
              <w:rFonts w:ascii="Arial" w:hAnsi="Arial" w:cs="Arial"/>
              <w:noProof/>
              <w:sz w:val="24"/>
              <w:szCs w:val="24"/>
              <w:lang w:val="pt-BR"/>
            </w:rPr>
            <w:t>de prevenire eficientă a poluării şi evitarea oricărui risc de poluare</w:t>
          </w:r>
        </w:p>
        <w:p w:rsidR="006951FD" w:rsidRPr="00314B66" w:rsidRDefault="006951FD" w:rsidP="006951FD">
          <w:pPr>
            <w:spacing w:after="0" w:line="240" w:lineRule="auto"/>
            <w:jc w:val="both"/>
            <w:rPr>
              <w:rFonts w:ascii="Arial" w:hAnsi="Arial" w:cs="Arial"/>
              <w:noProof/>
              <w:sz w:val="24"/>
              <w:szCs w:val="24"/>
              <w:lang w:val="it-IT"/>
            </w:rPr>
          </w:pPr>
          <w:r w:rsidRPr="00314B66">
            <w:rPr>
              <w:rFonts w:ascii="Arial" w:hAnsi="Arial" w:cs="Arial"/>
              <w:noProof/>
              <w:sz w:val="24"/>
              <w:szCs w:val="24"/>
              <w:lang w:val="it-IT"/>
            </w:rPr>
            <w:t xml:space="preserve">-care să asigure că nici o poluare importantă nu va fi cauzată </w:t>
          </w:r>
        </w:p>
        <w:p w:rsidR="006951FD" w:rsidRPr="00314B66" w:rsidRDefault="006951FD" w:rsidP="006951FD">
          <w:pPr>
            <w:spacing w:after="0" w:line="240" w:lineRule="auto"/>
            <w:jc w:val="both"/>
            <w:rPr>
              <w:rFonts w:ascii="Arial" w:hAnsi="Arial" w:cs="Arial"/>
              <w:noProof/>
              <w:sz w:val="24"/>
              <w:szCs w:val="24"/>
              <w:lang w:val="it-IT"/>
            </w:rPr>
          </w:pPr>
          <w:r w:rsidRPr="00314B66">
            <w:rPr>
              <w:rFonts w:ascii="Arial" w:hAnsi="Arial" w:cs="Arial"/>
              <w:noProof/>
              <w:sz w:val="24"/>
              <w:szCs w:val="24"/>
              <w:lang w:val="it-IT"/>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6951FD" w:rsidRPr="00314B66" w:rsidRDefault="006951FD" w:rsidP="006951FD">
          <w:pPr>
            <w:spacing w:after="0" w:line="240" w:lineRule="auto"/>
            <w:jc w:val="both"/>
            <w:rPr>
              <w:rFonts w:ascii="Arial" w:hAnsi="Arial" w:cs="Arial"/>
              <w:noProof/>
              <w:sz w:val="24"/>
              <w:szCs w:val="24"/>
              <w:lang w:val="pt-BR"/>
            </w:rPr>
          </w:pPr>
          <w:r w:rsidRPr="00314B66">
            <w:rPr>
              <w:rFonts w:ascii="Arial" w:hAnsi="Arial" w:cs="Arial"/>
              <w:noProof/>
              <w:sz w:val="24"/>
              <w:szCs w:val="24"/>
              <w:lang w:val="pt-BR"/>
            </w:rPr>
            <w:t xml:space="preserve">-de utilizare eficientă a energiei </w:t>
          </w:r>
        </w:p>
        <w:p w:rsidR="006951FD" w:rsidRPr="00314B66" w:rsidRDefault="006951FD" w:rsidP="006951FD">
          <w:pPr>
            <w:spacing w:after="0" w:line="240" w:lineRule="auto"/>
            <w:jc w:val="both"/>
            <w:rPr>
              <w:rFonts w:ascii="Arial" w:hAnsi="Arial" w:cs="Arial"/>
              <w:noProof/>
              <w:sz w:val="24"/>
              <w:szCs w:val="24"/>
              <w:lang w:val="pt-BR"/>
            </w:rPr>
          </w:pPr>
          <w:r w:rsidRPr="00314B66">
            <w:rPr>
              <w:rFonts w:ascii="Arial" w:hAnsi="Arial" w:cs="Arial"/>
              <w:noProof/>
              <w:sz w:val="24"/>
              <w:szCs w:val="24"/>
              <w:lang w:val="pt-BR"/>
            </w:rPr>
            <w:t>-pentru prevenirea accidentelor şi limitarea consecinţelor acestora</w:t>
          </w:r>
        </w:p>
        <w:p w:rsidR="006951FD" w:rsidRPr="00314B66" w:rsidRDefault="006951FD" w:rsidP="006951FD">
          <w:pPr>
            <w:spacing w:after="0" w:line="240" w:lineRule="auto"/>
            <w:jc w:val="both"/>
            <w:rPr>
              <w:rFonts w:ascii="Arial" w:hAnsi="Arial" w:cs="Arial"/>
              <w:noProof/>
              <w:sz w:val="24"/>
              <w:szCs w:val="24"/>
              <w:lang w:val="pt-BR"/>
            </w:rPr>
          </w:pPr>
          <w:r w:rsidRPr="00314B66">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6951FD" w:rsidRPr="00314B66" w:rsidRDefault="006951FD" w:rsidP="006951FD">
          <w:pPr>
            <w:spacing w:after="0" w:line="240" w:lineRule="auto"/>
            <w:jc w:val="both"/>
            <w:rPr>
              <w:rFonts w:ascii="Arial" w:hAnsi="Arial" w:cs="Arial"/>
              <w:sz w:val="24"/>
              <w:szCs w:val="24"/>
              <w:lang w:val="fr-FR"/>
            </w:rPr>
          </w:pPr>
          <w:r w:rsidRPr="00314B66">
            <w:rPr>
              <w:rFonts w:ascii="Arial" w:hAnsi="Arial" w:cs="Arial"/>
              <w:sz w:val="24"/>
              <w:szCs w:val="24"/>
              <w:lang w:val="fr-FR"/>
            </w:rPr>
            <w:t>-de menţinere în stare de funcţionare a mijloacelor existente de prevenire şi stingere a incendiilor</w:t>
          </w:r>
        </w:p>
        <w:p w:rsidR="006951FD" w:rsidRPr="00314B66" w:rsidRDefault="006951FD" w:rsidP="006951FD">
          <w:pPr>
            <w:spacing w:after="0" w:line="240" w:lineRule="auto"/>
            <w:jc w:val="both"/>
            <w:rPr>
              <w:rFonts w:ascii="Arial" w:hAnsi="Arial" w:cs="Arial"/>
              <w:bCs/>
              <w:iCs/>
              <w:noProof/>
              <w:sz w:val="24"/>
              <w:szCs w:val="24"/>
              <w:lang w:val="pt-BR"/>
            </w:rPr>
          </w:pPr>
          <w:r w:rsidRPr="00314B66">
            <w:rPr>
              <w:rFonts w:ascii="Arial" w:hAnsi="Arial" w:cs="Arial"/>
              <w:bCs/>
              <w:noProof/>
              <w:sz w:val="24"/>
              <w:szCs w:val="24"/>
              <w:lang w:val="pt-BR"/>
            </w:rPr>
            <w:t xml:space="preserve">- de </w:t>
          </w:r>
          <w:r w:rsidRPr="00314B66">
            <w:rPr>
              <w:rFonts w:ascii="Arial" w:hAnsi="Arial" w:cs="Arial"/>
              <w:bCs/>
              <w:iCs/>
              <w:noProof/>
              <w:sz w:val="24"/>
              <w:szCs w:val="24"/>
              <w:lang w:val="pt-BR"/>
            </w:rPr>
            <w:t xml:space="preserve"> respectare a ordinii, curăţeniei şi liniştii publice în perimetrul obiectivului </w:t>
          </w:r>
        </w:p>
        <w:sdt>
          <w:sdtPr>
            <w:rPr>
              <w:rFonts w:ascii="Arial" w:eastAsia="Calibri" w:hAnsi="Arial" w:cs="Arial"/>
              <w:i/>
              <w:noProof/>
              <w:color w:val="000000"/>
              <w:sz w:val="24"/>
              <w:szCs w:val="24"/>
              <w:lang w:val="ro-RO"/>
            </w:rPr>
            <w:alias w:val="Câmp editabil text"/>
            <w:tag w:val="CampEditabil"/>
            <w:id w:val="-724529836"/>
            <w:placeholder>
              <w:docPart w:val="49098BA8EF454E3A88D6A958E51C65B3"/>
            </w:placeholder>
          </w:sdtPr>
          <w:sdtEndPr>
            <w:rPr>
              <w:color w:val="auto"/>
              <w:sz w:val="22"/>
              <w:szCs w:val="22"/>
            </w:rPr>
          </w:sdtEndPr>
          <w:sdtContent>
            <w:p w:rsidR="006951FD" w:rsidRPr="005916EF" w:rsidRDefault="006951FD" w:rsidP="006951FD">
              <w:pPr>
                <w:spacing w:after="0"/>
                <w:jc w:val="both"/>
                <w:rPr>
                  <w:rFonts w:ascii="Arial" w:eastAsia="Calibri" w:hAnsi="Arial" w:cs="Arial"/>
                  <w:i/>
                  <w:noProof/>
                  <w:color w:val="000000"/>
                  <w:sz w:val="24"/>
                  <w:szCs w:val="24"/>
                  <w:lang w:val="ro-RO"/>
                </w:rPr>
              </w:pPr>
              <w:r w:rsidRPr="002111F3">
                <w:rPr>
                  <w:rFonts w:ascii="Arial" w:hAnsi="Arial" w:cs="Arial"/>
                  <w:b/>
                  <w:sz w:val="24"/>
                  <w:szCs w:val="24"/>
                  <w:lang w:val="pt-BR"/>
                </w:rPr>
                <w:t xml:space="preserve">II. pentru </w:t>
              </w:r>
              <w:r w:rsidRPr="002111F3">
                <w:rPr>
                  <w:rFonts w:ascii="Arial" w:hAnsi="Arial" w:cs="Arial"/>
                  <w:b/>
                  <w:noProof/>
                  <w:sz w:val="24"/>
                  <w:szCs w:val="24"/>
                  <w:lang w:val="pt-BR"/>
                </w:rPr>
                <w:t>desfăşurarea activităţii autorizate:</w:t>
              </w:r>
            </w:p>
            <w:p w:rsidR="006951FD" w:rsidRPr="001D2505" w:rsidRDefault="006951FD" w:rsidP="006951FD">
              <w:pPr>
                <w:spacing w:after="0" w:line="240" w:lineRule="auto"/>
                <w:jc w:val="both"/>
                <w:rPr>
                  <w:rFonts w:ascii="Arial" w:hAnsi="Arial" w:cs="Arial"/>
                  <w:noProof/>
                  <w:sz w:val="24"/>
                  <w:szCs w:val="24"/>
                  <w:lang w:val="pt-BR"/>
                </w:rPr>
              </w:pPr>
              <w:r w:rsidRPr="001D2505">
                <w:rPr>
                  <w:rFonts w:ascii="Arial" w:hAnsi="Arial" w:cs="Arial"/>
                  <w:noProof/>
                  <w:sz w:val="24"/>
                  <w:szCs w:val="24"/>
                  <w:lang w:val="pt-BR"/>
                </w:rPr>
                <w:lastRenderedPageBreak/>
                <w:t>- întreţinerea în bună stare de funcţionare a instalaţiilor şi dotărilor de protecţie a mediului</w:t>
              </w:r>
            </w:p>
            <w:p w:rsidR="006951FD" w:rsidRPr="001D2505" w:rsidRDefault="006951FD" w:rsidP="006951FD">
              <w:pPr>
                <w:spacing w:after="0" w:line="240" w:lineRule="auto"/>
                <w:jc w:val="both"/>
                <w:rPr>
                  <w:rFonts w:ascii="Arial" w:hAnsi="Arial" w:cs="Arial"/>
                  <w:b/>
                  <w:noProof/>
                  <w:sz w:val="24"/>
                  <w:szCs w:val="24"/>
                  <w:lang w:val="pt-BR"/>
                </w:rPr>
              </w:pPr>
              <w:r w:rsidRPr="001D2505">
                <w:rPr>
                  <w:rFonts w:ascii="Arial" w:hAnsi="Arial" w:cs="Arial"/>
                  <w:sz w:val="24"/>
                  <w:szCs w:val="24"/>
                  <w:lang w:val="fr-FR"/>
                </w:rPr>
                <w:t xml:space="preserve">-efectuarea operaţiunilor de spălare, exclusiv în incinta halei destinate acestui scop, cu menţinerea închisă a uşilor halei </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lang w:val="fr-FR"/>
                </w:rPr>
                <w:t xml:space="preserve">-interzicerea spălării autovehiculelor în curte sau în afara amplasamentului </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lang w:val="fr-FR"/>
                </w:rPr>
                <w:t>-vidanjarea decantorului/separatorului de produse petroliere se face cu firme specializate şi autorizate</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rPr>
                <w:t>-</w:t>
              </w:r>
              <w:r w:rsidRPr="001D2505">
                <w:rPr>
                  <w:rFonts w:ascii="Arial" w:hAnsi="Arial" w:cs="Arial"/>
                  <w:sz w:val="24"/>
                  <w:szCs w:val="24"/>
                  <w:lang w:val="pt-BR"/>
                </w:rPr>
                <w:t xml:space="preserve">întreţinerea în stare perfectă a platformei betonate din incinta obiectivului </w:t>
              </w:r>
            </w:p>
            <w:p w:rsidR="006951FD" w:rsidRPr="001D2505" w:rsidRDefault="006951FD" w:rsidP="006951FD">
              <w:pPr>
                <w:spacing w:after="0" w:line="240" w:lineRule="auto"/>
                <w:ind w:right="-79"/>
                <w:jc w:val="both"/>
                <w:rPr>
                  <w:rFonts w:ascii="Arial" w:hAnsi="Arial" w:cs="Arial"/>
                  <w:sz w:val="24"/>
                  <w:szCs w:val="24"/>
                </w:rPr>
              </w:pPr>
              <w:r w:rsidRPr="001D2505">
                <w:rPr>
                  <w:rFonts w:ascii="Arial" w:hAnsi="Arial" w:cs="Arial"/>
                  <w:sz w:val="24"/>
                  <w:szCs w:val="24"/>
                </w:rPr>
                <w:t>-verificarea lunară a sistemului de canalizare a apelor uzate menajere şi tehnologice (curăţare guri de canalizare, desfundare canale, spălări); vidanjarea periodică a bazinelor de sedimentare a apelor tehnologice uzate</w:t>
              </w:r>
            </w:p>
            <w:p w:rsidR="006951FD" w:rsidRPr="001D2505" w:rsidRDefault="006951FD" w:rsidP="006951FD">
              <w:pPr>
                <w:pStyle w:val="BodyTextIndent2"/>
                <w:spacing w:after="0" w:line="240" w:lineRule="auto"/>
                <w:ind w:left="0"/>
                <w:rPr>
                  <w:rFonts w:ascii="Arial" w:hAnsi="Arial" w:cs="Arial"/>
                  <w:sz w:val="24"/>
                  <w:szCs w:val="24"/>
                  <w:lang w:val="ro-RO"/>
                </w:rPr>
              </w:pPr>
              <w:r w:rsidRPr="001D2505">
                <w:rPr>
                  <w:rFonts w:ascii="Arial" w:hAnsi="Arial" w:cs="Arial"/>
                  <w:sz w:val="24"/>
                  <w:szCs w:val="24"/>
                  <w:lang w:val="ro-RO"/>
                </w:rPr>
                <w:t>- eliminarea şi /sau valorificarea deşeurilor colectate/sortate doar către operatori autorizaţi, pe baza de contracte încheiate cu aceştia</w:t>
              </w:r>
            </w:p>
            <w:p w:rsidR="006951FD" w:rsidRPr="001D2505" w:rsidRDefault="006951FD" w:rsidP="006951FD">
              <w:pPr>
                <w:pStyle w:val="BodyTextIndent2"/>
                <w:spacing w:after="0" w:line="240" w:lineRule="auto"/>
                <w:ind w:left="0"/>
                <w:rPr>
                  <w:rFonts w:ascii="Arial" w:hAnsi="Arial" w:cs="Arial"/>
                  <w:sz w:val="24"/>
                  <w:szCs w:val="24"/>
                  <w:lang w:val="ro-RO"/>
                </w:rPr>
              </w:pPr>
              <w:r w:rsidRPr="001D2505">
                <w:rPr>
                  <w:rFonts w:ascii="Arial" w:hAnsi="Arial" w:cs="Arial"/>
                  <w:sz w:val="24"/>
                  <w:szCs w:val="24"/>
                  <w:lang w:val="ro-RO"/>
                </w:rPr>
                <w:t>-executarea operaţiei de spălare se va face doar în spaţiile dedicate acestui scop, cu menţinerea în timpul spălării a uşilor închise la boxele de spălare, în vederea reducerii efectelor asupra confortului populaţiei din zonă( stoparea fenomenului de pulverizare de apă şi detergenţi în zonă, diminuarea nivelului de zgomot, etc.)</w:t>
              </w:r>
            </w:p>
            <w:p w:rsidR="006951FD" w:rsidRPr="001D2505" w:rsidRDefault="006951FD" w:rsidP="006951FD">
              <w:pPr>
                <w:spacing w:after="0" w:line="240" w:lineRule="auto"/>
                <w:ind w:right="-79"/>
                <w:jc w:val="both"/>
                <w:rPr>
                  <w:rFonts w:ascii="Arial" w:hAnsi="Arial" w:cs="Arial"/>
                  <w:sz w:val="24"/>
                  <w:szCs w:val="24"/>
                </w:rPr>
              </w:pPr>
              <w:r w:rsidRPr="001D2505">
                <w:rPr>
                  <w:rFonts w:ascii="Arial" w:hAnsi="Arial" w:cs="Arial"/>
                  <w:sz w:val="24"/>
                  <w:szCs w:val="24"/>
                </w:rPr>
                <w:t>-respectarea cerinţelor minime pentru protecţia lucrătorilor împotriva riscurilor pentru securitatea şi sănătatea lor, conf. HG 1218/2006 privind stabilirea cerinţelor minime de securitate şi sănătate în muncă pentru asigurarea protecţiei lucrătorilorîmpotriva riscurilor legate de prezenţa agenţilor chimici.</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lang w:val="fr-FR"/>
                </w:rPr>
                <w:t>-se interzice depozitarea , evacuarea pe sol sau în cursuri de apă a oricăror reziduuri poluatoare ce pot afecta direct sau indirect calitatea acestora</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lang w:val="fr-FR"/>
                </w:rPr>
                <w:t>-se interzice descărcarea oricăror categorii de substanţe /preparate periculoase direct pe sol, în ape sau  pe structuri din beton</w:t>
              </w:r>
            </w:p>
            <w:p w:rsidR="006951FD" w:rsidRPr="001D2505" w:rsidRDefault="006951FD" w:rsidP="006951FD">
              <w:pPr>
                <w:spacing w:after="0" w:line="240" w:lineRule="auto"/>
                <w:ind w:right="-79"/>
                <w:jc w:val="both"/>
                <w:rPr>
                  <w:rFonts w:ascii="Arial" w:hAnsi="Arial" w:cs="Arial"/>
                  <w:sz w:val="24"/>
                  <w:szCs w:val="24"/>
                  <w:lang w:val="fr-FR"/>
                </w:rPr>
              </w:pPr>
              <w:r>
                <w:rPr>
                  <w:rFonts w:ascii="Arial" w:hAnsi="Arial" w:cs="Arial"/>
                  <w:sz w:val="24"/>
                  <w:szCs w:val="24"/>
                  <w:lang w:val="fr-FR"/>
                </w:rPr>
                <w:t>-</w:t>
              </w:r>
              <w:r w:rsidRPr="001D2505">
                <w:rPr>
                  <w:rFonts w:ascii="Arial" w:hAnsi="Arial" w:cs="Arial"/>
                  <w:sz w:val="24"/>
                  <w:szCs w:val="24"/>
                  <w:lang w:val="fr-FR"/>
                </w:rPr>
                <w:t>se interzice depozitarea definitivă şi incinerarea oricărui tip de deşeu în incinta obiectivului</w:t>
              </w:r>
            </w:p>
            <w:p w:rsidR="006951FD" w:rsidRPr="001D2505" w:rsidRDefault="006951FD" w:rsidP="006951FD">
              <w:pPr>
                <w:spacing w:after="0" w:line="240" w:lineRule="auto"/>
                <w:ind w:right="-79"/>
                <w:jc w:val="both"/>
                <w:rPr>
                  <w:rFonts w:ascii="Arial" w:hAnsi="Arial" w:cs="Arial"/>
                  <w:sz w:val="24"/>
                  <w:szCs w:val="24"/>
                  <w:lang w:val="fr-FR"/>
                </w:rPr>
              </w:pPr>
              <w:r w:rsidRPr="001D2505">
                <w:rPr>
                  <w:rFonts w:ascii="Arial" w:hAnsi="Arial" w:cs="Arial"/>
                  <w:sz w:val="24"/>
                  <w:szCs w:val="24"/>
                  <w:lang w:val="fr-FR"/>
                </w:rPr>
                <w:t>-manipularea substanţelor astfel încât să nu polueze ecosistemul terestru şi mediul acvatic; îndepărtarea poluanţilor şi refacerea terenului afectat în caz de accident</w:t>
              </w:r>
            </w:p>
            <w:p w:rsidR="006951FD" w:rsidRPr="001D2505" w:rsidRDefault="006951FD" w:rsidP="006951FD">
              <w:pPr>
                <w:spacing w:after="0" w:line="240" w:lineRule="auto"/>
                <w:jc w:val="both"/>
                <w:rPr>
                  <w:rFonts w:ascii="Arial" w:hAnsi="Arial" w:cs="Arial"/>
                  <w:sz w:val="24"/>
                  <w:szCs w:val="24"/>
                  <w:lang w:val="pt-BR"/>
                </w:rPr>
              </w:pPr>
              <w:r w:rsidRPr="001D2505">
                <w:rPr>
                  <w:rFonts w:ascii="Arial" w:hAnsi="Arial" w:cs="Arial"/>
                  <w:sz w:val="24"/>
                  <w:szCs w:val="24"/>
                  <w:lang w:val="pt-BR"/>
                </w:rPr>
                <w:t>-colectarea selectivă şi controlată a deşeurilor pe categorii, valorificarea celor reciclabile şi eliminarea celor nerecuperabile prin firme specializate şi autorizate, conf Legii 211/2011, privind regimul deşeurilor, cu modificările şi completările ulterioare.</w:t>
              </w:r>
            </w:p>
            <w:p w:rsidR="006951FD" w:rsidRPr="001D2505" w:rsidRDefault="006951FD" w:rsidP="006951FD">
              <w:pPr>
                <w:spacing w:after="0" w:line="240" w:lineRule="auto"/>
                <w:jc w:val="both"/>
                <w:rPr>
                  <w:rFonts w:ascii="Arial" w:hAnsi="Arial" w:cs="Arial"/>
                  <w:sz w:val="24"/>
                  <w:szCs w:val="24"/>
                  <w:lang w:val="pt-BR"/>
                </w:rPr>
              </w:pPr>
              <w:r w:rsidRPr="001D2505">
                <w:rPr>
                  <w:rFonts w:ascii="Arial" w:hAnsi="Arial" w:cs="Arial"/>
                  <w:sz w:val="24"/>
                  <w:szCs w:val="24"/>
                  <w:lang w:val="pt-BR"/>
                </w:rPr>
                <w:t>-amenajarea în incintă a unui spaţiu de colectare ulei uzat</w:t>
              </w:r>
            </w:p>
            <w:p w:rsidR="006951FD" w:rsidRPr="001D2505" w:rsidRDefault="006951FD" w:rsidP="006951FD">
              <w:pPr>
                <w:spacing w:after="0" w:line="240" w:lineRule="auto"/>
                <w:jc w:val="both"/>
                <w:rPr>
                  <w:rFonts w:ascii="Arial" w:hAnsi="Arial" w:cs="Arial"/>
                  <w:b/>
                  <w:bCs/>
                  <w:iCs/>
                  <w:noProof/>
                  <w:sz w:val="24"/>
                  <w:szCs w:val="24"/>
                  <w:lang w:val="ro-RO"/>
                </w:rPr>
              </w:pPr>
              <w:r w:rsidRPr="001D2505">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6951FD" w:rsidRDefault="006951FD" w:rsidP="006951FD">
              <w:pPr>
                <w:spacing w:after="0" w:line="240" w:lineRule="auto"/>
                <w:jc w:val="both"/>
                <w:rPr>
                  <w:rFonts w:ascii="Arial" w:hAnsi="Arial" w:cs="Arial"/>
                  <w:bCs/>
                  <w:iCs/>
                  <w:noProof/>
                  <w:sz w:val="24"/>
                  <w:szCs w:val="24"/>
                  <w:lang w:val="ro-RO"/>
                </w:rPr>
              </w:pPr>
              <w:r w:rsidRPr="001D2505">
                <w:rPr>
                  <w:rFonts w:ascii="Arial" w:hAnsi="Arial" w:cs="Arial"/>
                  <w:bCs/>
                  <w:iCs/>
                  <w:noProof/>
                  <w:sz w:val="24"/>
                  <w:szCs w:val="24"/>
                  <w:lang w:val="ro-RO"/>
                </w:rPr>
                <w:t>-eliminarea ambalajelor rezultate de la substanţele periculoase se face doar prin firme specializate şi autorizate</w:t>
              </w:r>
            </w:p>
            <w:p w:rsidR="006951FD" w:rsidRPr="001D2505" w:rsidRDefault="006951FD" w:rsidP="006951FD">
              <w:pPr>
                <w:spacing w:after="0" w:line="240" w:lineRule="auto"/>
                <w:jc w:val="both"/>
                <w:rPr>
                  <w:rFonts w:ascii="Arial" w:hAnsi="Arial" w:cs="Arial"/>
                  <w:bCs/>
                  <w:iCs/>
                  <w:noProof/>
                  <w:sz w:val="24"/>
                  <w:szCs w:val="24"/>
                  <w:lang w:val="ro-RO"/>
                </w:rPr>
              </w:pPr>
              <w:r>
                <w:rPr>
                  <w:rFonts w:ascii="Arial" w:hAnsi="Arial" w:cs="Arial"/>
                  <w:bCs/>
                  <w:iCs/>
                  <w:noProof/>
                  <w:sz w:val="24"/>
                  <w:szCs w:val="24"/>
                  <w:lang w:val="ro-RO"/>
                </w:rPr>
                <w:t>-utilizarea doar a detergenţilor care corespund din punct de vedere al biodegrabilităţii , conform HG 658/2007 privind stabilirea unor măsuri pentru asigurarea aplicării Regulamentului (CE) nr.648/2004 al Parlamentului European şi al Consiliului Uniunii Europene privind detergenţii, cu modificarile ulterioare</w:t>
              </w:r>
            </w:p>
            <w:p w:rsidR="006951FD" w:rsidRPr="001D2505" w:rsidRDefault="006951FD" w:rsidP="006951FD">
              <w:pPr>
                <w:spacing w:after="0" w:line="240" w:lineRule="auto"/>
                <w:jc w:val="both"/>
                <w:rPr>
                  <w:rFonts w:ascii="Arial" w:hAnsi="Arial" w:cs="Arial"/>
                  <w:bCs/>
                  <w:iCs/>
                  <w:noProof/>
                  <w:sz w:val="24"/>
                  <w:szCs w:val="24"/>
                  <w:lang w:val="ro-RO"/>
                </w:rPr>
              </w:pPr>
              <w:r w:rsidRPr="001D2505">
                <w:rPr>
                  <w:rFonts w:ascii="Arial" w:hAnsi="Arial" w:cs="Arial"/>
                  <w:bCs/>
                  <w:iCs/>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nr. 907/2006</w:t>
              </w:r>
            </w:p>
            <w:p w:rsidR="006951FD" w:rsidRPr="001D2505" w:rsidRDefault="006951FD" w:rsidP="006951FD">
              <w:pPr>
                <w:spacing w:after="0" w:line="240" w:lineRule="auto"/>
                <w:jc w:val="both"/>
                <w:rPr>
                  <w:rFonts w:ascii="Arial" w:hAnsi="Arial" w:cs="Arial"/>
                  <w:sz w:val="24"/>
                  <w:szCs w:val="24"/>
                  <w:lang w:val="ro-RO"/>
                </w:rPr>
              </w:pPr>
              <w:r w:rsidRPr="001D2505">
                <w:rPr>
                  <w:rFonts w:ascii="Arial" w:hAnsi="Arial" w:cs="Arial"/>
                  <w:sz w:val="24"/>
                  <w:szCs w:val="24"/>
                  <w:lang w:val="ro-RO"/>
                </w:rPr>
                <w:t xml:space="preserve">-menţinerea în stare de curăţenie a spaţiului din incintă, fără depozitări necontrolate de deşeuri </w:t>
              </w:r>
            </w:p>
            <w:p w:rsidR="006951FD" w:rsidRPr="001D2505" w:rsidRDefault="006951FD" w:rsidP="006951FD">
              <w:pPr>
                <w:spacing w:after="0" w:line="240" w:lineRule="auto"/>
                <w:jc w:val="both"/>
                <w:rPr>
                  <w:rFonts w:ascii="Arial" w:hAnsi="Arial" w:cs="Arial"/>
                  <w:sz w:val="24"/>
                  <w:szCs w:val="24"/>
                  <w:lang w:val="ro-RO"/>
                </w:rPr>
              </w:pPr>
              <w:r w:rsidRPr="001D2505">
                <w:rPr>
                  <w:rFonts w:ascii="Arial" w:hAnsi="Arial" w:cs="Arial"/>
                  <w:sz w:val="24"/>
                  <w:szCs w:val="24"/>
                  <w:lang w:val="ro-RO"/>
                </w:rPr>
                <w:t>-asigurarea unui stoc minim de materiale şi mijloace pentru intervenţie în caz de accidente</w:t>
              </w:r>
            </w:p>
            <w:p w:rsidR="006951FD" w:rsidRPr="001D2505" w:rsidRDefault="006951FD" w:rsidP="006951FD">
              <w:pPr>
                <w:spacing w:after="0" w:line="240" w:lineRule="auto"/>
                <w:jc w:val="both"/>
                <w:rPr>
                  <w:rFonts w:ascii="Arial" w:hAnsi="Arial" w:cs="Arial"/>
                  <w:sz w:val="24"/>
                  <w:szCs w:val="24"/>
                  <w:lang w:val="ro-RO"/>
                </w:rPr>
              </w:pPr>
              <w:r w:rsidRPr="001D2505">
                <w:rPr>
                  <w:rFonts w:ascii="Arial" w:hAnsi="Arial" w:cs="Arial"/>
                  <w:sz w:val="24"/>
                  <w:szCs w:val="24"/>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6951FD" w:rsidRPr="001D2505" w:rsidRDefault="006951FD" w:rsidP="006951FD">
              <w:pPr>
                <w:spacing w:after="0" w:line="240" w:lineRule="auto"/>
                <w:jc w:val="both"/>
                <w:rPr>
                  <w:rFonts w:ascii="Arial" w:hAnsi="Arial" w:cs="Arial"/>
                  <w:sz w:val="24"/>
                  <w:szCs w:val="24"/>
                  <w:lang w:val="ro-RO"/>
                </w:rPr>
              </w:pPr>
              <w:r w:rsidRPr="001D2505">
                <w:rPr>
                  <w:rFonts w:ascii="Arial" w:hAnsi="Arial" w:cs="Arial"/>
                  <w:sz w:val="24"/>
                  <w:szCs w:val="24"/>
                  <w:lang w:val="ro-RO"/>
                </w:rPr>
                <w:lastRenderedPageBreak/>
                <w:t>-luarea tuturor măsurilor și dotărilor speciale necesare pentru izolarea și protectia fonică a surselor generatoare de zgomot si vibrații, astfel încât să nu conducă, prin functionarea acestora, la depășirea zgomotului ambiental; titularul activitatii are obligația sa ia masuri de eliminare a cauzelor care au produs poluarea si de remediere a efectelor produse, cu asigurarea mijloacelor necesare si a personalului instruit.</w:t>
              </w:r>
            </w:p>
            <w:p w:rsidR="006951FD" w:rsidRPr="001D2505" w:rsidRDefault="006951FD" w:rsidP="006951FD">
              <w:pPr>
                <w:spacing w:after="0" w:line="240" w:lineRule="auto"/>
                <w:jc w:val="both"/>
                <w:rPr>
                  <w:rFonts w:ascii="Arial" w:hAnsi="Arial" w:cs="Arial"/>
                  <w:sz w:val="24"/>
                  <w:szCs w:val="24"/>
                  <w:lang w:val="ro-RO"/>
                </w:rPr>
              </w:pPr>
              <w:r w:rsidRPr="001D2505">
                <w:rPr>
                  <w:rFonts w:ascii="Arial" w:hAnsi="Arial" w:cs="Arial"/>
                  <w:sz w:val="24"/>
                  <w:szCs w:val="24"/>
                  <w:lang w:val="ro-RO"/>
                </w:rPr>
                <w:t>-luarea tuturor măsurilor necesare pentru protecţia mediului înconjurator, a sănătăţii şi pentru asigurarea securităţii la locul de muncă prin aplicarea măsurilor de protecţie din  fişele tehnice de securitate ale substanţelor periculoase</w:t>
              </w:r>
            </w:p>
            <w:p w:rsidR="006951FD" w:rsidRPr="001D2505" w:rsidRDefault="006951FD" w:rsidP="006951FD">
              <w:pPr>
                <w:spacing w:after="0" w:line="240" w:lineRule="auto"/>
                <w:jc w:val="both"/>
                <w:rPr>
                  <w:rFonts w:ascii="Arial" w:hAnsi="Arial" w:cs="Arial"/>
                  <w:noProof/>
                  <w:sz w:val="24"/>
                  <w:szCs w:val="24"/>
                  <w:lang w:val="ro-RO"/>
                </w:rPr>
              </w:pPr>
              <w:r w:rsidRPr="001D2505">
                <w:rPr>
                  <w:rFonts w:ascii="Arial" w:hAnsi="Arial" w:cs="Arial"/>
                  <w:sz w:val="24"/>
                  <w:szCs w:val="24"/>
                  <w:lang w:val="ro-RO"/>
                </w:rPr>
                <w:t xml:space="preserve">-obligaţia titularului să  solicite furnizorului de substanţe şi preparate chimice şi să deţină pe amplasament fişe tehnice de securitate pentru substanţe chimice periculoase comercializate şi utilizate, elaborate în limba română conform Regulamentului 1907/2006 privind înregistrarea, evaluarea, autorizarea şi restricţionarea substanţelor chimice (REACH) </w:t>
              </w:r>
              <w:r w:rsidRPr="001D2505">
                <w:rPr>
                  <w:rFonts w:ascii="Arial" w:hAnsi="Arial" w:cs="Arial"/>
                  <w:noProof/>
                  <w:sz w:val="24"/>
                  <w:szCs w:val="24"/>
                  <w:lang w:val="ro-RO"/>
                </w:rPr>
                <w:t xml:space="preserve"> </w:t>
              </w:r>
            </w:p>
            <w:p w:rsidR="007576BB" w:rsidRPr="00AE08E3" w:rsidRDefault="006951FD" w:rsidP="00AE08E3">
              <w:pPr>
                <w:spacing w:after="0" w:line="240" w:lineRule="auto"/>
                <w:jc w:val="both"/>
                <w:rPr>
                  <w:rFonts w:ascii="Arial" w:eastAsia="Calibri" w:hAnsi="Arial" w:cs="Arial"/>
                  <w:i/>
                  <w:noProof/>
                  <w:lang w:val="ro-RO"/>
                </w:rPr>
              </w:pPr>
              <w:r w:rsidRPr="001D2505">
                <w:rPr>
                  <w:rFonts w:ascii="Arial" w:hAnsi="Arial" w:cs="Arial"/>
                  <w:sz w:val="24"/>
                  <w:szCs w:val="24"/>
                  <w:lang w:val="ro-RO"/>
                </w:rPr>
                <w:t xml:space="preserve">-reînnoirea tuturor autorizaţiilor şi avizelor care îşi pierd valabilitatea, emise de alte autorităţi, luate în considerare la emiterea prezentei autorizaţii </w:t>
              </w:r>
            </w:p>
          </w:sdtContent>
        </w:sdt>
      </w:sdtContent>
    </w:sdt>
    <w:p w:rsidR="007576BB" w:rsidRDefault="007576BB" w:rsidP="007576B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711181415"/>
            <w:placeholder>
              <w:docPart w:val="FBE2B0AE8C46459FB20C0CC1F7B10931"/>
            </w:placeholder>
          </w:sdtPr>
          <w:sdtEndPr>
            <w:rPr>
              <w:color w:val="auto"/>
              <w:sz w:val="22"/>
              <w:szCs w:val="22"/>
            </w:rPr>
          </w:sdtEndPr>
          <w:sdtContent>
            <w:p w:rsidR="00AE08E3" w:rsidRPr="001D2505" w:rsidRDefault="00AE08E3" w:rsidP="00AE08E3">
              <w:pPr>
                <w:spacing w:after="0" w:line="240" w:lineRule="auto"/>
                <w:jc w:val="both"/>
                <w:rPr>
                  <w:rFonts w:ascii="Arial" w:hAnsi="Arial" w:cs="Arial"/>
                  <w:noProof/>
                  <w:sz w:val="24"/>
                  <w:szCs w:val="24"/>
                  <w:lang w:val="ro-RO"/>
                </w:rPr>
              </w:pPr>
              <w:r w:rsidRPr="001D2505">
                <w:rPr>
                  <w:rFonts w:ascii="Arial" w:hAnsi="Arial" w:cs="Arial"/>
                  <w:noProof/>
                  <w:sz w:val="24"/>
                  <w:szCs w:val="24"/>
                  <w:lang w:val="ro-RO"/>
                </w:rPr>
                <w:t>-OUG nr. 195/2005 privind protecţia mediului, aprobată prin Legea 265/2006, completată şi modificată prin OUG 164/2008, modificată prin OUG nr. 71/2011, Legea nr.187/2012, OUG nr.58/2012, Legea nr.226/2013</w:t>
              </w:r>
            </w:p>
            <w:p w:rsidR="00AE08E3" w:rsidRPr="001D2505" w:rsidRDefault="00AE08E3" w:rsidP="00AE08E3">
              <w:pPr>
                <w:spacing w:after="0" w:line="240" w:lineRule="auto"/>
                <w:jc w:val="both"/>
                <w:rPr>
                  <w:rFonts w:ascii="Arial" w:hAnsi="Arial" w:cs="Arial"/>
                  <w:b/>
                  <w:iCs/>
                  <w:noProof/>
                  <w:sz w:val="24"/>
                  <w:szCs w:val="24"/>
                  <w:lang w:val="ro-RO"/>
                </w:rPr>
              </w:pPr>
              <w:r w:rsidRPr="001D2505">
                <w:rPr>
                  <w:rFonts w:ascii="Arial" w:hAnsi="Arial" w:cs="Arial"/>
                  <w:noProof/>
                  <w:sz w:val="24"/>
                  <w:szCs w:val="24"/>
                  <w:lang w:val="ro-RO"/>
                </w:rPr>
                <w:t>-Legea Apelor nr.107/1996, actualizată</w:t>
              </w:r>
            </w:p>
            <w:p w:rsidR="00AE08E3" w:rsidRPr="001D2505" w:rsidRDefault="00AE08E3" w:rsidP="00AE08E3">
              <w:pPr>
                <w:spacing w:after="0" w:line="240" w:lineRule="auto"/>
                <w:jc w:val="both"/>
                <w:rPr>
                  <w:rFonts w:ascii="Arial" w:hAnsi="Arial" w:cs="Arial"/>
                  <w:sz w:val="24"/>
                  <w:szCs w:val="24"/>
                  <w:lang w:val="ro-RO"/>
                </w:rPr>
              </w:pPr>
              <w:r w:rsidRPr="001D2505">
                <w:rPr>
                  <w:rFonts w:ascii="Arial" w:hAnsi="Arial" w:cs="Arial"/>
                  <w:sz w:val="24"/>
                  <w:szCs w:val="24"/>
                  <w:lang w:val="ro-RO"/>
                </w:rPr>
                <w:t>-Legea 211/2011 privind regimul deşeurilor, cu modificările şi completările ulterioare</w:t>
              </w:r>
            </w:p>
            <w:p w:rsidR="00AE08E3" w:rsidRPr="001D2505" w:rsidRDefault="00AE08E3" w:rsidP="00AE08E3">
              <w:pPr>
                <w:spacing w:after="0" w:line="240" w:lineRule="auto"/>
                <w:jc w:val="both"/>
                <w:rPr>
                  <w:rFonts w:ascii="Arial" w:hAnsi="Arial" w:cs="Arial"/>
                  <w:iCs/>
                  <w:noProof/>
                  <w:sz w:val="24"/>
                  <w:szCs w:val="24"/>
                  <w:lang w:val="ro-RO"/>
                </w:rPr>
              </w:pPr>
              <w:r w:rsidRPr="001D2505">
                <w:rPr>
                  <w:rFonts w:ascii="Arial" w:hAnsi="Arial" w:cs="Arial"/>
                  <w:iCs/>
                  <w:noProof/>
                  <w:sz w:val="24"/>
                  <w:szCs w:val="24"/>
                  <w:lang w:val="ro-RO"/>
                </w:rPr>
                <w:t>-HG nr. 235/2007 privind gestionarea uleiurilor uzate</w:t>
              </w:r>
            </w:p>
            <w:p w:rsidR="00AE08E3" w:rsidRPr="001D2505" w:rsidRDefault="00AE08E3" w:rsidP="00AE08E3">
              <w:pPr>
                <w:spacing w:after="0" w:line="240" w:lineRule="auto"/>
                <w:jc w:val="both"/>
                <w:rPr>
                  <w:rFonts w:ascii="Arial" w:hAnsi="Arial" w:cs="Arial"/>
                  <w:iCs/>
                  <w:noProof/>
                  <w:sz w:val="24"/>
                  <w:szCs w:val="24"/>
                  <w:lang w:val="ro-RO"/>
                </w:rPr>
              </w:pPr>
              <w:r w:rsidRPr="001D2505">
                <w:rPr>
                  <w:rFonts w:ascii="Arial" w:hAnsi="Arial" w:cs="Arial"/>
                  <w:iCs/>
                  <w:noProof/>
                  <w:sz w:val="24"/>
                  <w:szCs w:val="24"/>
                  <w:lang w:val="ro-RO"/>
                </w:rPr>
                <w:t>-HG nr. 170/2004 privind gestionarea anvelopelor uzate</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-HG nr. 856/2002 privind introducerea evidenţei gestiunii deşeurilor şi pentru aprobarea listei cuprinzând   deşeurile, inclusiv deşeurile periculoase, completată cu HG nr.210/2007</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 xml:space="preserve">-HG nr. 210/2007, Ord nr. 27/2007, OUG nr. 12/2007 aprobată prin Legea nr. 161/2007,  pentru modificarea şi completarea unor acte normative care transpun aquis-ul comunitar în domeniul protecţiei mediului </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-HG nr. 188/2002 pentru aprobarea unor norme privind condiţiile de descărcare în mediul acvatic a apelor uzate, modificat şi completat prin HG nr. 352/2005 şi HG nr. 210/2007</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AE08E3"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-Legea nr. 360/2003</w:t>
              </w:r>
              <w:r>
                <w:rPr>
                  <w:rFonts w:ascii="Arial" w:hAnsi="Arial" w:cs="Arial"/>
                  <w:sz w:val="24"/>
                  <w:szCs w:val="24"/>
                  <w:lang w:val="ro-RO"/>
                </w:rPr>
                <w:t>(rl)</w:t>
              </w:r>
              <w:r w:rsidRPr="001D2505">
                <w:rPr>
                  <w:rFonts w:ascii="Arial" w:hAnsi="Arial" w:cs="Arial"/>
                  <w:sz w:val="24"/>
                  <w:szCs w:val="24"/>
                  <w:lang w:val="ro-RO"/>
                </w:rPr>
                <w:t xml:space="preserve"> privind regimul substanţelor şi preparatelor chimice periculoase, </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-Regulamentului 1907/2006 privind înregistrarea , evaluarea, autorizarea şi restricţionarea substanţelor chimice ( REACH)</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-HG nr. 1061/2008 privind transportul deşeurilor periculoase şi nepericuloase pe teritoriul României</w:t>
              </w:r>
            </w:p>
            <w:p w:rsidR="00AE08E3" w:rsidRPr="001D2505" w:rsidRDefault="00AE08E3" w:rsidP="00AE08E3">
              <w:pPr>
                <w:spacing w:after="0" w:line="240" w:lineRule="auto"/>
                <w:ind w:right="-79"/>
                <w:jc w:val="both"/>
                <w:rPr>
                  <w:rFonts w:ascii="Arial" w:hAnsi="Arial" w:cs="Arial"/>
                  <w:iCs/>
                  <w:sz w:val="24"/>
                  <w:szCs w:val="24"/>
                  <w:lang w:val="pt-BR"/>
                </w:rPr>
              </w:pPr>
              <w:r w:rsidRPr="001D2505">
                <w:rPr>
                  <w:rFonts w:ascii="Arial" w:hAnsi="Arial" w:cs="Arial"/>
                  <w:noProof/>
                  <w:sz w:val="24"/>
                  <w:szCs w:val="24"/>
                  <w:lang w:val="pt-BR"/>
                </w:rPr>
                <w:t>-</w:t>
              </w:r>
              <w:r>
                <w:rPr>
                  <w:rFonts w:ascii="Arial" w:hAnsi="Arial" w:cs="Arial"/>
                  <w:noProof/>
                  <w:sz w:val="24"/>
                  <w:szCs w:val="24"/>
                  <w:lang w:val="pt-BR"/>
                </w:rPr>
                <w:t>Legea</w:t>
              </w:r>
              <w:r w:rsidRPr="001D2505">
                <w:rPr>
                  <w:rFonts w:ascii="Arial" w:hAnsi="Arial" w:cs="Arial"/>
                  <w:bCs/>
                  <w:iCs/>
                  <w:noProof/>
                  <w:sz w:val="24"/>
                  <w:szCs w:val="24"/>
                  <w:lang w:val="pt-BR"/>
                </w:rPr>
                <w:t xml:space="preserve"> nr. </w:t>
              </w:r>
              <w:r>
                <w:rPr>
                  <w:rFonts w:ascii="Arial" w:hAnsi="Arial" w:cs="Arial"/>
                  <w:bCs/>
                  <w:iCs/>
                  <w:noProof/>
                  <w:sz w:val="24"/>
                  <w:szCs w:val="24"/>
                  <w:lang w:val="pt-BR"/>
                </w:rPr>
                <w:t>249</w:t>
              </w:r>
              <w:r w:rsidRPr="001D2505">
                <w:rPr>
                  <w:rFonts w:ascii="Arial" w:hAnsi="Arial" w:cs="Arial"/>
                  <w:bCs/>
                  <w:iCs/>
                  <w:noProof/>
                  <w:sz w:val="24"/>
                  <w:szCs w:val="24"/>
                  <w:lang w:val="pt-BR"/>
                </w:rPr>
                <w:t>/20</w:t>
              </w:r>
              <w:r>
                <w:rPr>
                  <w:rFonts w:ascii="Arial" w:hAnsi="Arial" w:cs="Arial"/>
                  <w:bCs/>
                  <w:iCs/>
                  <w:noProof/>
                  <w:sz w:val="24"/>
                  <w:szCs w:val="24"/>
                  <w:lang w:val="pt-BR"/>
                </w:rPr>
                <w:t>1</w:t>
              </w:r>
              <w:r w:rsidRPr="001D2505">
                <w:rPr>
                  <w:rFonts w:ascii="Arial" w:hAnsi="Arial" w:cs="Arial"/>
                  <w:bCs/>
                  <w:iCs/>
                  <w:noProof/>
                  <w:sz w:val="24"/>
                  <w:szCs w:val="24"/>
                  <w:lang w:val="pt-BR"/>
                </w:rPr>
                <w:t xml:space="preserve">5 privind </w:t>
              </w:r>
              <w:r>
                <w:rPr>
                  <w:rFonts w:ascii="Arial" w:hAnsi="Arial" w:cs="Arial"/>
                  <w:bCs/>
                  <w:iCs/>
                  <w:noProof/>
                  <w:sz w:val="24"/>
                  <w:szCs w:val="24"/>
                  <w:lang w:val="pt-BR"/>
                </w:rPr>
                <w:t xml:space="preserve">modalitatea de </w:t>
              </w:r>
              <w:r w:rsidRPr="001D2505">
                <w:rPr>
                  <w:rFonts w:ascii="Arial" w:hAnsi="Arial" w:cs="Arial"/>
                  <w:bCs/>
                  <w:iCs/>
                  <w:noProof/>
                  <w:sz w:val="24"/>
                  <w:szCs w:val="24"/>
                  <w:lang w:val="pt-BR"/>
                </w:rPr>
                <w:t>gestionare</w:t>
              </w:r>
              <w:r>
                <w:rPr>
                  <w:rFonts w:ascii="Arial" w:hAnsi="Arial" w:cs="Arial"/>
                  <w:bCs/>
                  <w:iCs/>
                  <w:noProof/>
                  <w:sz w:val="24"/>
                  <w:szCs w:val="24"/>
                  <w:lang w:val="pt-BR"/>
                </w:rPr>
                <w:t xml:space="preserve"> </w:t>
              </w:r>
              <w:r w:rsidRPr="001D2505">
                <w:rPr>
                  <w:rFonts w:ascii="Arial" w:hAnsi="Arial" w:cs="Arial"/>
                  <w:bCs/>
                  <w:iCs/>
                  <w:noProof/>
                  <w:sz w:val="24"/>
                  <w:szCs w:val="24"/>
                  <w:lang w:val="pt-BR"/>
                </w:rPr>
                <w:t>a ambalajel</w:t>
              </w:r>
              <w:r>
                <w:rPr>
                  <w:rFonts w:ascii="Arial" w:hAnsi="Arial" w:cs="Arial"/>
                  <w:bCs/>
                  <w:iCs/>
                  <w:noProof/>
                  <w:sz w:val="24"/>
                  <w:szCs w:val="24"/>
                  <w:lang w:val="pt-BR"/>
                </w:rPr>
                <w:t>or şi a deşeurilor de ambalaje</w:t>
              </w:r>
            </w:p>
            <w:p w:rsidR="00AE08E3" w:rsidRPr="001D2505" w:rsidRDefault="00AE08E3" w:rsidP="00AE08E3">
              <w:pPr>
                <w:spacing w:after="0" w:line="240" w:lineRule="auto"/>
                <w:ind w:right="-79"/>
                <w:jc w:val="both"/>
                <w:rPr>
                  <w:rFonts w:ascii="Arial" w:hAnsi="Arial" w:cs="Arial"/>
                  <w:sz w:val="24"/>
                  <w:szCs w:val="24"/>
                  <w:lang w:val="ro-RO"/>
                </w:rPr>
              </w:pPr>
              <w:r w:rsidRPr="001D2505">
                <w:rPr>
                  <w:rFonts w:ascii="Arial" w:hAnsi="Arial" w:cs="Arial"/>
                  <w:sz w:val="24"/>
                  <w:szCs w:val="24"/>
                  <w:lang w:val="ro-RO"/>
                </w:rPr>
                <w:t>-HG 1218/2006 privind stabilirea cerinţelor minime de securitate şi sănătate în muncă pentru asigurarea protecţiei lucrătorilor împotriva riscurilor legate de prezenţa agenţilor chimici</w:t>
              </w:r>
            </w:p>
            <w:p w:rsidR="00AE08E3" w:rsidRPr="001D2505" w:rsidRDefault="00AE08E3" w:rsidP="00AE08E3">
              <w:pPr>
                <w:pStyle w:val="BodyTextIndent3"/>
                <w:spacing w:after="0" w:line="240" w:lineRule="auto"/>
                <w:ind w:left="0"/>
                <w:jc w:val="both"/>
                <w:rPr>
                  <w:rFonts w:ascii="Arial" w:hAnsi="Arial" w:cs="Arial"/>
                  <w:bCs/>
                  <w:iCs/>
                  <w:sz w:val="24"/>
                  <w:szCs w:val="24"/>
                  <w:lang w:val="ro-RO"/>
                </w:rPr>
              </w:pPr>
              <w:r w:rsidRPr="001D2505">
                <w:rPr>
                  <w:rFonts w:ascii="Arial" w:hAnsi="Arial" w:cs="Arial"/>
                  <w:bCs/>
                  <w:iCs/>
                  <w:sz w:val="24"/>
                  <w:szCs w:val="24"/>
                  <w:lang w:val="ro-RO"/>
                </w:rPr>
                <w:lastRenderedPageBreak/>
                <w:t>-Ordinul MMP nr. 794/2012 privind procedura de raportare a datelor referitoare la ambalaje şi deşeuri de ambalaje</w:t>
              </w:r>
            </w:p>
            <w:p w:rsidR="00AE08E3" w:rsidRDefault="00AE08E3" w:rsidP="00AE08E3">
              <w:pPr>
                <w:spacing w:after="0" w:line="240" w:lineRule="auto"/>
                <w:ind w:right="-79"/>
                <w:jc w:val="both"/>
                <w:rPr>
                  <w:rFonts w:ascii="Arial" w:hAnsi="Arial" w:cs="Arial"/>
                  <w:sz w:val="24"/>
                  <w:szCs w:val="24"/>
                  <w:lang w:val="ro-RO"/>
                </w:rPr>
              </w:pPr>
              <w:r>
                <w:rPr>
                  <w:rFonts w:ascii="Arial" w:hAnsi="Arial" w:cs="Arial"/>
                  <w:sz w:val="24"/>
                  <w:szCs w:val="24"/>
                  <w:lang w:val="ro-RO"/>
                </w:rPr>
                <w:t>-</w:t>
              </w:r>
              <w:r w:rsidRPr="001D2505">
                <w:rPr>
                  <w:rFonts w:ascii="Arial" w:hAnsi="Arial" w:cs="Arial"/>
                  <w:sz w:val="24"/>
                  <w:szCs w:val="24"/>
                  <w:lang w:val="ro-RO"/>
                </w:rPr>
                <w:t>HG nr. 658/2007 privind stabilirea unor măsuri pentru asigurarea aplicării Regulamentului (CE) nr. 648/2004 al Parlamentului European şi al Consiliului Uniunii Europene privind detergenţii</w:t>
              </w:r>
            </w:p>
            <w:p w:rsidR="00AE08E3" w:rsidRPr="001D2505" w:rsidRDefault="00AE08E3" w:rsidP="00AE08E3">
              <w:pPr>
                <w:spacing w:after="0" w:line="240" w:lineRule="auto"/>
                <w:ind w:right="-79"/>
                <w:jc w:val="both"/>
                <w:rPr>
                  <w:rFonts w:ascii="Arial" w:hAnsi="Arial" w:cs="Arial"/>
                  <w:sz w:val="24"/>
                  <w:szCs w:val="24"/>
                  <w:lang w:val="ro-RO"/>
                </w:rPr>
              </w:pPr>
              <w:r>
                <w:rPr>
                  <w:rFonts w:ascii="Arial" w:hAnsi="Arial" w:cs="Arial"/>
                  <w:sz w:val="24"/>
                  <w:szCs w:val="24"/>
                  <w:lang w:val="ro-RO"/>
                </w:rPr>
                <w:t>-Regulamentul (CE) nr.648/2004 al Parlamentului European şi al Consiliului UE privind detergenţii, cu modificările ulterioare</w:t>
              </w:r>
            </w:p>
            <w:p w:rsidR="00AE08E3" w:rsidRDefault="00AE08E3" w:rsidP="00AE08E3">
              <w:pPr>
                <w:spacing w:after="0" w:line="240" w:lineRule="auto"/>
                <w:ind w:right="-79"/>
                <w:jc w:val="both"/>
                <w:rPr>
                  <w:rFonts w:ascii="Arial" w:hAnsi="Arial" w:cs="Arial"/>
                  <w:iCs/>
                  <w:sz w:val="24"/>
                  <w:szCs w:val="24"/>
                  <w:lang w:val="pt-BR"/>
                </w:rPr>
              </w:pPr>
              <w:r w:rsidRPr="001D2505">
                <w:rPr>
                  <w:rFonts w:ascii="Arial" w:hAnsi="Arial" w:cs="Arial"/>
                  <w:noProof/>
                  <w:sz w:val="24"/>
                  <w:szCs w:val="24"/>
                  <w:lang w:val="pt-BR"/>
                </w:rPr>
                <w:t>-OUG nr. 196/2005 privind Fondul pentru mediu, aprobată prin Legea nr. 105/2006</w:t>
              </w:r>
              <w:r w:rsidRPr="001D2505">
                <w:rPr>
                  <w:rFonts w:ascii="Arial" w:hAnsi="Arial" w:cs="Arial"/>
                  <w:iCs/>
                  <w:sz w:val="24"/>
                  <w:szCs w:val="24"/>
                  <w:lang w:val="pt-BR"/>
                </w:rPr>
                <w:t xml:space="preserve"> completată şi</w:t>
              </w:r>
              <w:r w:rsidRPr="001D2505">
                <w:rPr>
                  <w:rFonts w:ascii="Arial" w:hAnsi="Arial" w:cs="Arial"/>
                  <w:noProof/>
                  <w:sz w:val="24"/>
                  <w:szCs w:val="24"/>
                  <w:lang w:val="pt-BR"/>
                </w:rPr>
                <w:t xml:space="preserve"> </w:t>
              </w:r>
              <w:r w:rsidRPr="001D2505">
                <w:rPr>
                  <w:rFonts w:ascii="Arial" w:hAnsi="Arial" w:cs="Arial"/>
                  <w:iCs/>
                  <w:sz w:val="24"/>
                  <w:szCs w:val="24"/>
                  <w:lang w:val="pt-BR"/>
                </w:rPr>
                <w:t>modificată prin OG nr. 25/2008, OUG nr. 37/2008 şi Ordonanţa nr. 15/2010 aprobată prin Legea nr. 167/2010, OUG nr.115/2010, aprobata prin Legea 64/2011, Ordonanţa 31/2013</w:t>
              </w:r>
            </w:p>
            <w:p w:rsidR="00AE08E3" w:rsidRPr="001D2505" w:rsidRDefault="00AE08E3" w:rsidP="00AE08E3">
              <w:pPr>
                <w:spacing w:after="0" w:line="240" w:lineRule="auto"/>
                <w:ind w:right="-79"/>
                <w:jc w:val="both"/>
                <w:rPr>
                  <w:rFonts w:ascii="Arial" w:hAnsi="Arial" w:cs="Arial"/>
                  <w:noProof/>
                  <w:sz w:val="24"/>
                  <w:szCs w:val="24"/>
                  <w:lang w:val="pt-BR"/>
                </w:rPr>
              </w:pPr>
              <w:r>
                <w:rPr>
                  <w:rFonts w:ascii="Arial" w:hAnsi="Arial" w:cs="Arial"/>
                  <w:iCs/>
                  <w:sz w:val="24"/>
                  <w:szCs w:val="24"/>
                  <w:lang w:val="pt-BR"/>
                </w:rPr>
                <w:t xml:space="preserve">-Legea nr.249/2015 privind modalitatea de gestionare a ambalajelor </w:t>
              </w:r>
              <w:r>
                <w:rPr>
                  <w:rFonts w:ascii="Arial" w:hAnsi="Arial" w:cs="Arial"/>
                  <w:iCs/>
                  <w:sz w:val="24"/>
                  <w:szCs w:val="24"/>
                  <w:lang w:val="ro-RO"/>
                </w:rPr>
                <w:t>ş</w:t>
              </w:r>
              <w:r>
                <w:rPr>
                  <w:rFonts w:ascii="Arial" w:hAnsi="Arial" w:cs="Arial"/>
                  <w:iCs/>
                  <w:sz w:val="24"/>
                  <w:szCs w:val="24"/>
                  <w:lang w:val="pt-BR"/>
                </w:rPr>
                <w:t>i a deşeurilor de ambalaje, completată şi modificată prin OUG nr.38/2016</w:t>
              </w:r>
            </w:p>
            <w:p w:rsidR="00AE08E3" w:rsidRPr="001D2505" w:rsidRDefault="00AE08E3" w:rsidP="00AE08E3">
              <w:pPr>
                <w:spacing w:after="0" w:line="240" w:lineRule="auto"/>
                <w:ind w:right="-79"/>
                <w:jc w:val="both"/>
                <w:rPr>
                  <w:rFonts w:ascii="Arial" w:hAnsi="Arial" w:cs="Arial"/>
                  <w:noProof/>
                  <w:sz w:val="24"/>
                  <w:szCs w:val="24"/>
                  <w:lang w:val="ro-RO"/>
                </w:rPr>
              </w:pPr>
              <w:r w:rsidRPr="001D2505">
                <w:rPr>
                  <w:rFonts w:ascii="Arial" w:hAnsi="Arial" w:cs="Arial"/>
                  <w:noProof/>
                  <w:sz w:val="24"/>
                  <w:szCs w:val="24"/>
                  <w:lang w:val="pt-BR"/>
                </w:rPr>
                <w:t>-Ordinul nr. 59</w:t>
              </w:r>
              <w:r>
                <w:rPr>
                  <w:rFonts w:ascii="Arial" w:hAnsi="Arial" w:cs="Arial"/>
                  <w:noProof/>
                  <w:sz w:val="24"/>
                  <w:szCs w:val="24"/>
                  <w:lang w:val="pt-BR"/>
                </w:rPr>
                <w:t>1</w:t>
              </w:r>
              <w:r w:rsidRPr="001D2505">
                <w:rPr>
                  <w:rFonts w:ascii="Arial" w:hAnsi="Arial" w:cs="Arial"/>
                  <w:noProof/>
                  <w:sz w:val="24"/>
                  <w:szCs w:val="24"/>
                  <w:lang w:val="pt-BR"/>
                </w:rPr>
                <w:t>/20</w:t>
              </w:r>
              <w:r>
                <w:rPr>
                  <w:rFonts w:ascii="Arial" w:hAnsi="Arial" w:cs="Arial"/>
                  <w:noProof/>
                  <w:sz w:val="24"/>
                  <w:szCs w:val="24"/>
                  <w:lang w:val="pt-BR"/>
                </w:rPr>
                <w:t>17</w:t>
              </w:r>
              <w:r w:rsidRPr="001D2505">
                <w:rPr>
                  <w:rFonts w:ascii="Arial" w:hAnsi="Arial" w:cs="Arial"/>
                  <w:noProof/>
                  <w:sz w:val="24"/>
                  <w:szCs w:val="24"/>
                  <w:lang w:val="pt-BR"/>
                </w:rPr>
                <w:t xml:space="preserve"> p</w:t>
              </w:r>
              <w:r>
                <w:rPr>
                  <w:rFonts w:ascii="Arial" w:hAnsi="Arial" w:cs="Arial"/>
                  <w:noProof/>
                  <w:sz w:val="24"/>
                  <w:szCs w:val="24"/>
                  <w:lang w:val="pt-BR"/>
                </w:rPr>
                <w:t>entru</w:t>
              </w:r>
              <w:r w:rsidRPr="001D2505">
                <w:rPr>
                  <w:rFonts w:ascii="Arial" w:hAnsi="Arial" w:cs="Arial"/>
                  <w:noProof/>
                  <w:sz w:val="24"/>
                  <w:szCs w:val="24"/>
                  <w:lang w:val="pt-BR"/>
                </w:rPr>
                <w:t xml:space="preserve"> aprobarea modelului şi conţinutului formularului “Declaraţie privind obligaţiile la Fondul pentru Mediu” şi a instrucţiunilor de completare şi depunere a acestuia</w:t>
              </w:r>
            </w:p>
            <w:p w:rsidR="00AE08E3" w:rsidRPr="001D2505" w:rsidRDefault="00AE08E3" w:rsidP="00AE08E3">
              <w:pPr>
                <w:spacing w:after="0" w:line="240" w:lineRule="auto"/>
                <w:ind w:right="-79"/>
                <w:jc w:val="both"/>
                <w:rPr>
                  <w:rFonts w:ascii="Arial" w:hAnsi="Arial" w:cs="Arial"/>
                  <w:iCs/>
                  <w:sz w:val="24"/>
                  <w:szCs w:val="24"/>
                  <w:lang w:val="it-IT"/>
                </w:rPr>
              </w:pPr>
              <w:r w:rsidRPr="001D2505">
                <w:rPr>
                  <w:rFonts w:ascii="Arial" w:hAnsi="Arial" w:cs="Arial"/>
                  <w:iCs/>
                  <w:sz w:val="24"/>
                  <w:szCs w:val="24"/>
                  <w:lang w:val="it-IT"/>
                </w:rPr>
                <w:t xml:space="preserve">-Ord. nr. 578/2006 al MMGA pentru aprobarea Metodologiei de calcul al contribuţiilor şi taxelor datorate la Fondul pentru mediu, modificat şi completat cu Ord. nr. 1607/2008 </w:t>
              </w:r>
              <w:r w:rsidRPr="001D2505">
                <w:rPr>
                  <w:rFonts w:ascii="Arial" w:hAnsi="Arial" w:cs="Arial"/>
                  <w:iCs/>
                  <w:noProof/>
                  <w:sz w:val="24"/>
                  <w:szCs w:val="24"/>
                  <w:lang w:val="it-IT"/>
                </w:rPr>
                <w:t>şi Ordinul nr. 1648/2009 şi Ord. 1032/2011</w:t>
              </w:r>
              <w:r w:rsidRPr="001D2505">
                <w:rPr>
                  <w:rFonts w:ascii="Arial" w:hAnsi="Arial" w:cs="Arial"/>
                  <w:iCs/>
                  <w:sz w:val="24"/>
                  <w:szCs w:val="24"/>
                  <w:lang w:val="it-IT"/>
                </w:rPr>
                <w:t xml:space="preserve"> şi Ord.nr.192/2014</w:t>
              </w:r>
              <w:r>
                <w:rPr>
                  <w:rFonts w:ascii="Arial" w:hAnsi="Arial" w:cs="Arial"/>
                  <w:iCs/>
                  <w:sz w:val="24"/>
                  <w:szCs w:val="24"/>
                  <w:lang w:val="it-IT"/>
                </w:rPr>
                <w:t xml:space="preserve"> şi Ord. Nr.2413/2016</w:t>
              </w:r>
            </w:p>
            <w:p w:rsidR="007576BB" w:rsidRPr="00AE08E3" w:rsidRDefault="00AE08E3" w:rsidP="00AE08E3">
              <w:pPr>
                <w:spacing w:after="0" w:line="240" w:lineRule="auto"/>
                <w:ind w:right="-79"/>
                <w:jc w:val="both"/>
                <w:rPr>
                  <w:rFonts w:ascii="Arial" w:hAnsi="Arial" w:cs="Arial"/>
                  <w:iCs/>
                  <w:sz w:val="24"/>
                  <w:szCs w:val="24"/>
                  <w:lang w:val="it-IT"/>
                </w:rPr>
              </w:pPr>
              <w:r w:rsidRPr="001D2505">
                <w:rPr>
                  <w:rFonts w:ascii="Arial" w:hAnsi="Arial" w:cs="Arial"/>
                  <w:iCs/>
                  <w:sz w:val="24"/>
                  <w:szCs w:val="24"/>
                  <w:lang w:val="it-IT"/>
                </w:rPr>
                <w:t xml:space="preserve"> </w:t>
              </w:r>
              <w:r w:rsidRPr="001D2505">
                <w:rPr>
                  <w:rFonts w:ascii="Arial" w:hAnsi="Arial" w:cs="Arial"/>
                  <w:sz w:val="24"/>
                  <w:szCs w:val="24"/>
                  <w:lang w:val="ro-RO"/>
                </w:rPr>
                <w:t>-OUG nr.68/2007 privind răspunderea de mediu cu referire la prevenirea şi repararea prejudiciului adus mediului</w:t>
              </w:r>
            </w:p>
          </w:sdtContent>
        </w:sdt>
      </w:sdtContent>
    </w:sdt>
    <w:p w:rsidR="007576BB" w:rsidRDefault="007576BB" w:rsidP="007576B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lang w:val="ro-RO"/>
            </w:rPr>
            <w:alias w:val="Câmp editabil text"/>
            <w:tag w:val="CampEditabil"/>
            <w:id w:val="866876665"/>
            <w:placeholder>
              <w:docPart w:val="A6493EF366C744268B3F90AB9389C355"/>
            </w:placeholder>
          </w:sdtPr>
          <w:sdtContent>
            <w:sdt>
              <w:sdtPr>
                <w:rPr>
                  <w:rFonts w:ascii="Arial" w:eastAsia="Calibri" w:hAnsi="Arial" w:cs="Arial"/>
                  <w:noProof/>
                  <w:lang w:val="ro-RO"/>
                </w:rPr>
                <w:alias w:val="Câmp editabil text"/>
                <w:tag w:val="CampEditabil"/>
                <w:id w:val="769584449"/>
                <w:placeholder>
                  <w:docPart w:val="84EE39D5AE97416EB41E18F90C20D8A4"/>
                </w:placeholder>
              </w:sdtPr>
              <w:sdtContent>
                <w:sdt>
                  <w:sdtPr>
                    <w:rPr>
                      <w:rFonts w:ascii="Arial" w:eastAsia="Calibri" w:hAnsi="Arial" w:cs="Arial"/>
                      <w:noProof/>
                      <w:color w:val="000000"/>
                      <w:sz w:val="24"/>
                      <w:szCs w:val="24"/>
                      <w:lang w:val="ro-RO"/>
                    </w:rPr>
                    <w:alias w:val="Câmp editabil text"/>
                    <w:tag w:val="CampEditabil"/>
                    <w:id w:val="655504286"/>
                    <w:placeholder>
                      <w:docPart w:val="47B02EC469464B319096AB7D58A8D4AA"/>
                    </w:placeholder>
                  </w:sdtPr>
                  <w:sdtEndPr>
                    <w:rPr>
                      <w:color w:val="auto"/>
                      <w:sz w:val="22"/>
                      <w:szCs w:val="22"/>
                    </w:rPr>
                  </w:sdtEndPr>
                  <w:sdtContent>
                    <w:sdt>
                      <w:sdtPr>
                        <w:rPr>
                          <w:rFonts w:ascii="Arial" w:eastAsia="Calibri" w:hAnsi="Arial" w:cs="Arial"/>
                          <w:noProof/>
                          <w:lang w:val="ro-RO"/>
                        </w:rPr>
                        <w:alias w:val="Câmp editabil text"/>
                        <w:tag w:val="CampEditabil"/>
                        <w:id w:val="-980611793"/>
                        <w:placeholder>
                          <w:docPart w:val="8B88859833A94573ADCBF66B056333D5"/>
                        </w:placeholder>
                      </w:sdtPr>
                      <w:sdtContent>
                        <w:p w:rsidR="00AE08E3" w:rsidRPr="001D2505" w:rsidRDefault="00AE08E3" w:rsidP="00AE08E3">
                          <w:pPr>
                            <w:spacing w:after="0" w:line="240" w:lineRule="auto"/>
                            <w:jc w:val="both"/>
                            <w:rPr>
                              <w:rFonts w:ascii="Arial" w:hAnsi="Arial" w:cs="Arial"/>
                              <w:b/>
                              <w:noProof/>
                              <w:sz w:val="24"/>
                              <w:szCs w:val="24"/>
                              <w:lang w:val="ro-RO"/>
                            </w:rPr>
                          </w:pPr>
                          <w:r w:rsidRPr="001D2505">
                            <w:rPr>
                              <w:rFonts w:ascii="Arial" w:hAnsi="Arial" w:cs="Arial"/>
                              <w:b/>
                              <w:noProof/>
                              <w:sz w:val="24"/>
                              <w:szCs w:val="24"/>
                              <w:lang w:val="ro-RO"/>
                            </w:rPr>
                            <w:t>Titularul autorizaţiei are următoarele obligaţii:</w:t>
                          </w:r>
                        </w:p>
                        <w:p w:rsidR="00AE08E3" w:rsidRPr="001D2505" w:rsidRDefault="00AE08E3" w:rsidP="00AE08E3">
                          <w:pPr>
                            <w:spacing w:after="0" w:line="240" w:lineRule="auto"/>
                            <w:jc w:val="both"/>
                            <w:rPr>
                              <w:rFonts w:ascii="Arial" w:hAnsi="Arial" w:cs="Arial"/>
                              <w:noProof/>
                              <w:sz w:val="24"/>
                              <w:szCs w:val="24"/>
                              <w:lang w:val="ro-RO"/>
                            </w:rPr>
                          </w:pPr>
                          <w:r w:rsidRPr="001D2505">
                            <w:rPr>
                              <w:rFonts w:ascii="Arial" w:hAnsi="Arial" w:cs="Arial"/>
                              <w:noProof/>
                              <w:sz w:val="24"/>
                              <w:szCs w:val="24"/>
                              <w:lang w:val="ro-RO"/>
                            </w:rPr>
                            <w:t>-să respecte prevederile legale din domeniul protecţiei mediului</w:t>
                          </w:r>
                        </w:p>
                        <w:p w:rsidR="00AE08E3" w:rsidRPr="001D2505" w:rsidRDefault="00AE08E3" w:rsidP="00AE08E3">
                          <w:pPr>
                            <w:spacing w:after="0" w:line="240" w:lineRule="auto"/>
                            <w:jc w:val="both"/>
                            <w:rPr>
                              <w:rFonts w:ascii="Arial" w:hAnsi="Arial" w:cs="Arial"/>
                              <w:noProof/>
                              <w:sz w:val="24"/>
                              <w:szCs w:val="24"/>
                              <w:lang w:val="ro-RO"/>
                            </w:rPr>
                          </w:pPr>
                          <w:r w:rsidRPr="00AE08E3">
                            <w:rPr>
                              <w:rFonts w:ascii="Arial" w:hAnsi="Arial" w:cs="Arial"/>
                              <w:noProof/>
                              <w:sz w:val="24"/>
                              <w:szCs w:val="24"/>
                              <w:lang w:val="ro-RO"/>
                            </w:rPr>
                            <w:t>-</w:t>
                          </w:r>
                          <w:r w:rsidRPr="001D2505">
                            <w:rPr>
                              <w:rFonts w:ascii="Arial" w:hAnsi="Arial" w:cs="Arial"/>
                              <w:noProof/>
                              <w:sz w:val="24"/>
                              <w:szCs w:val="24"/>
                              <w:lang w:val="ro-RO"/>
                            </w:rPr>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AE08E3" w:rsidRPr="001D2505" w:rsidRDefault="00AE08E3" w:rsidP="00AE08E3">
                          <w:pPr>
                            <w:spacing w:after="0" w:line="240" w:lineRule="auto"/>
                            <w:jc w:val="both"/>
                            <w:rPr>
                              <w:rFonts w:ascii="Arial" w:hAnsi="Arial" w:cs="Arial"/>
                              <w:noProof/>
                              <w:sz w:val="24"/>
                              <w:szCs w:val="24"/>
                              <w:lang w:val="ro-RO"/>
                            </w:rPr>
                          </w:pPr>
                          <w:r w:rsidRPr="001D2505">
                            <w:rPr>
                              <w:rFonts w:ascii="Arial" w:hAnsi="Arial" w:cs="Arial"/>
                              <w:noProof/>
                              <w:sz w:val="24"/>
                              <w:szCs w:val="24"/>
                              <w:lang w:val="ro-RO"/>
                            </w:rPr>
                            <w:t>-să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AE08E3" w:rsidRPr="001D2505" w:rsidRDefault="00AE08E3" w:rsidP="00AE08E3">
                          <w:pPr>
                            <w:spacing w:after="0" w:line="240" w:lineRule="auto"/>
                            <w:jc w:val="both"/>
                            <w:rPr>
                              <w:rFonts w:ascii="Arial" w:hAnsi="Arial" w:cs="Arial"/>
                              <w:noProof/>
                              <w:sz w:val="24"/>
                              <w:szCs w:val="24"/>
                              <w:lang w:val="ro-RO"/>
                            </w:rPr>
                          </w:pPr>
                          <w:r w:rsidRPr="001D2505">
                            <w:rPr>
                              <w:rFonts w:ascii="Arial" w:hAnsi="Arial" w:cs="Arial"/>
                              <w:iCs/>
                              <w:sz w:val="24"/>
                              <w:szCs w:val="24"/>
                              <w:lang w:val="fr-FR"/>
                            </w:rPr>
                            <w:t>-</w:t>
                          </w:r>
                          <w:r w:rsidRPr="001D2505">
                            <w:rPr>
                              <w:rFonts w:ascii="Arial" w:hAnsi="Arial" w:cs="Arial"/>
                              <w:sz w:val="24"/>
                              <w:szCs w:val="24"/>
                              <w:lang w:val="pt-BR"/>
                            </w:rPr>
                            <w:t xml:space="preserve">să notifice APM Cluj dacă intervin elemente noi, necunoscute la data emiterii autorizaţiei de mediu, precum şi asupra oricăror modificări ale condiţiilor care au stat la baza emiterii autorizatiei de mediu, înainte de realizarea modificării </w:t>
                          </w:r>
                        </w:p>
                        <w:p w:rsidR="00AE08E3" w:rsidRPr="001D2505" w:rsidRDefault="00AE08E3" w:rsidP="00AE08E3">
                          <w:pPr>
                            <w:spacing w:after="0" w:line="240" w:lineRule="auto"/>
                            <w:jc w:val="both"/>
                            <w:rPr>
                              <w:rFonts w:ascii="Arial" w:hAnsi="Arial" w:cs="Arial"/>
                              <w:sz w:val="24"/>
                              <w:szCs w:val="24"/>
                              <w:lang w:val="ro-RO"/>
                            </w:rPr>
                          </w:pPr>
                          <w:r w:rsidRPr="00AE08E3">
                            <w:rPr>
                              <w:rFonts w:ascii="Arial" w:hAnsi="Arial" w:cs="Arial"/>
                              <w:noProof/>
                              <w:sz w:val="24"/>
                              <w:szCs w:val="24"/>
                              <w:lang w:val="ro-RO"/>
                            </w:rPr>
                            <w:t>-</w:t>
                          </w:r>
                          <w:r w:rsidRPr="001D2505">
                            <w:rPr>
                              <w:rFonts w:ascii="Arial" w:hAnsi="Arial" w:cs="Arial"/>
                              <w:iCs/>
                              <w:noProof/>
                              <w:sz w:val="24"/>
                              <w:szCs w:val="24"/>
                              <w:lang w:val="ro-RO"/>
                            </w:rPr>
                            <w:t xml:space="preserve">să notifice </w:t>
                          </w:r>
                          <w:r w:rsidRPr="001D2505">
                            <w:rPr>
                              <w:rFonts w:ascii="Arial" w:hAnsi="Arial" w:cs="Arial"/>
                              <w:noProof/>
                              <w:sz w:val="24"/>
                              <w:szCs w:val="24"/>
                              <w:lang w:val="ro-RO"/>
                            </w:rPr>
                            <w:t xml:space="preserve">APM Cluj în cazul sistării activităţii, în vederea stabilirii obligaţiilor de mediu, conform art. 10 din OUG nr. 195/2005 privind protecţia mediului, adoptată prin Legea 265/2006, modificată cu OUG nr. 114/2007 şi OUG nr. 164/2008 </w:t>
                          </w:r>
                        </w:p>
                        <w:p w:rsidR="007576BB" w:rsidRPr="00AE08E3" w:rsidRDefault="00AE08E3" w:rsidP="00AE08E3">
                          <w:pPr>
                            <w:spacing w:after="0" w:line="240" w:lineRule="auto"/>
                            <w:jc w:val="both"/>
                            <w:rPr>
                              <w:rFonts w:ascii="Arial" w:hAnsi="Arial" w:cs="Arial"/>
                              <w:iCs/>
                              <w:noProof/>
                              <w:sz w:val="24"/>
                              <w:szCs w:val="24"/>
                              <w:lang w:val="pt-BR"/>
                            </w:rPr>
                          </w:pPr>
                          <w:r w:rsidRPr="001D2505">
                            <w:rPr>
                              <w:rFonts w:ascii="Arial" w:hAnsi="Arial" w:cs="Arial"/>
                              <w:b/>
                              <w:noProof/>
                              <w:sz w:val="24"/>
                              <w:szCs w:val="24"/>
                              <w:lang w:val="pt-BR"/>
                            </w:rPr>
                            <w:t>-</w:t>
                          </w:r>
                          <w:r w:rsidRPr="001D2505">
                            <w:rPr>
                              <w:rFonts w:ascii="Arial" w:hAnsi="Arial" w:cs="Arial"/>
                              <w:noProof/>
                              <w:sz w:val="24"/>
                              <w:szCs w:val="24"/>
                              <w:lang w:val="pt-BR"/>
                            </w:rPr>
                            <w:t xml:space="preserve">să solicite </w:t>
                          </w:r>
                          <w:r w:rsidRPr="001D2505">
                            <w:rPr>
                              <w:rFonts w:ascii="Arial" w:hAnsi="Arial" w:cs="Arial"/>
                              <w:iCs/>
                              <w:noProof/>
                              <w:sz w:val="24"/>
                              <w:szCs w:val="24"/>
                              <w:lang w:val="pt-BR"/>
                            </w:rPr>
                            <w:t>reautorizarea activităţii, cu minim 45 de zile înainte de expirarea prezentei autorizaţii de mediu</w:t>
                          </w:r>
                        </w:p>
                      </w:sdtContent>
                    </w:sdt>
                  </w:sdtContent>
                </w:sdt>
              </w:sdtContent>
            </w:sdt>
          </w:sdtContent>
        </w:sdt>
      </w:sdtContent>
    </w:sdt>
    <w:p w:rsidR="007576BB" w:rsidRPr="008A1439" w:rsidRDefault="007576BB" w:rsidP="007576B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7576BB" w:rsidRDefault="007576BB" w:rsidP="007576B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7576BB" w:rsidRDefault="00AE08E3" w:rsidP="007576BB">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7576BB" w:rsidRPr="007F6189" w:rsidRDefault="007576BB" w:rsidP="007576B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7576BB" w:rsidRDefault="009D5343" w:rsidP="007576BB">
          <w:pPr>
            <w:spacing w:after="0" w:line="240" w:lineRule="auto"/>
            <w:jc w:val="both"/>
            <w:rPr>
              <w:rFonts w:ascii="Arial" w:hAnsi="Arial" w:cs="Arial"/>
              <w:noProof/>
              <w:sz w:val="24"/>
              <w:szCs w:val="24"/>
              <w:lang w:val="ro-RO"/>
            </w:rPr>
          </w:pPr>
          <w:sdt>
            <w:sdtPr>
              <w:rPr>
                <w:rFonts w:ascii="Arial" w:hAnsi="Arial" w:cs="Arial"/>
                <w:noProof/>
                <w:sz w:val="24"/>
                <w:szCs w:val="24"/>
                <w:lang w:val="ro-RO"/>
              </w:rPr>
              <w:alias w:val="Câmp editabil text"/>
              <w:tag w:val="CampEditabil"/>
              <w:id w:val="-263766302"/>
              <w:placeholder>
                <w:docPart w:val="B11DE9B03CB3438096693090B2E63EAA"/>
              </w:placeholder>
            </w:sdtPr>
            <w:sdtContent>
              <w:r w:rsidR="00265422">
                <w:rPr>
                  <w:rFonts w:ascii="Arial" w:hAnsi="Arial" w:cs="Arial"/>
                  <w:noProof/>
                  <w:sz w:val="24"/>
                  <w:szCs w:val="24"/>
                  <w:lang w:val="ro-RO"/>
                </w:rPr>
                <w:t>Întreţinerea şi repararea autovehiculelor cu spălătorie auto şi staţie ITP, Câmpia-Turzii, str.Laminoriştilor nr.179, jud.Cluj</w:t>
              </w:r>
            </w:sdtContent>
          </w:sdt>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65422" w:rsidRPr="00265422" w:rsidTr="00265422">
            <w:tc>
              <w:tcPr>
                <w:tcW w:w="1206" w:type="dxa"/>
                <w:shd w:val="clear" w:color="auto" w:fill="C0C0C0"/>
                <w:vAlign w:val="center"/>
              </w:tcPr>
              <w:p w:rsidR="00265422" w:rsidRPr="00265422" w:rsidRDefault="00265422" w:rsidP="00265422">
                <w:pPr>
                  <w:spacing w:before="40" w:after="0" w:line="240" w:lineRule="auto"/>
                  <w:jc w:val="center"/>
                  <w:rPr>
                    <w:rFonts w:ascii="Arial" w:hAnsi="Arial" w:cs="Arial"/>
                    <w:b/>
                    <w:noProof/>
                    <w:sz w:val="20"/>
                    <w:szCs w:val="24"/>
                    <w:lang w:val="ro-RO"/>
                  </w:rPr>
                </w:pPr>
                <w:r w:rsidRPr="00265422">
                  <w:rPr>
                    <w:rFonts w:ascii="Arial" w:hAnsi="Arial" w:cs="Arial"/>
                    <w:b/>
                    <w:noProof/>
                    <w:sz w:val="20"/>
                    <w:szCs w:val="24"/>
                    <w:lang w:val="ro-RO"/>
                  </w:rPr>
                  <w:t>Cod CAEN Rev.2</w:t>
                </w:r>
              </w:p>
            </w:tc>
            <w:tc>
              <w:tcPr>
                <w:tcW w:w="3617" w:type="dxa"/>
                <w:shd w:val="clear" w:color="auto" w:fill="C0C0C0"/>
                <w:vAlign w:val="center"/>
              </w:tcPr>
              <w:p w:rsidR="00265422" w:rsidRPr="00265422" w:rsidRDefault="00265422" w:rsidP="00265422">
                <w:pPr>
                  <w:spacing w:before="40" w:after="0" w:line="240" w:lineRule="auto"/>
                  <w:jc w:val="center"/>
                  <w:rPr>
                    <w:rFonts w:ascii="Arial" w:hAnsi="Arial" w:cs="Arial"/>
                    <w:b/>
                    <w:noProof/>
                    <w:sz w:val="20"/>
                    <w:szCs w:val="24"/>
                    <w:lang w:val="ro-RO"/>
                  </w:rPr>
                </w:pPr>
                <w:r w:rsidRPr="00265422">
                  <w:rPr>
                    <w:rFonts w:ascii="Arial" w:hAnsi="Arial" w:cs="Arial"/>
                    <w:b/>
                    <w:noProof/>
                    <w:sz w:val="20"/>
                    <w:szCs w:val="24"/>
                    <w:lang w:val="ro-RO"/>
                  </w:rPr>
                  <w:t>Activitate</w:t>
                </w:r>
              </w:p>
            </w:tc>
            <w:tc>
              <w:tcPr>
                <w:tcW w:w="2411" w:type="dxa"/>
                <w:shd w:val="clear" w:color="auto" w:fill="C0C0C0"/>
                <w:vAlign w:val="center"/>
              </w:tcPr>
              <w:p w:rsidR="00265422" w:rsidRPr="00265422" w:rsidRDefault="00265422" w:rsidP="00265422">
                <w:pPr>
                  <w:spacing w:before="40" w:after="0" w:line="240" w:lineRule="auto"/>
                  <w:jc w:val="center"/>
                  <w:rPr>
                    <w:rFonts w:ascii="Arial" w:hAnsi="Arial" w:cs="Arial"/>
                    <w:b/>
                    <w:noProof/>
                    <w:sz w:val="20"/>
                    <w:szCs w:val="24"/>
                    <w:lang w:val="ro-RO"/>
                  </w:rPr>
                </w:pPr>
                <w:r w:rsidRPr="00265422">
                  <w:rPr>
                    <w:rFonts w:ascii="Arial" w:hAnsi="Arial" w:cs="Arial"/>
                    <w:b/>
                    <w:noProof/>
                    <w:sz w:val="20"/>
                    <w:szCs w:val="24"/>
                    <w:lang w:val="ro-RO"/>
                  </w:rPr>
                  <w:t>Capacitate maximă proiectată</w:t>
                </w:r>
              </w:p>
            </w:tc>
            <w:tc>
              <w:tcPr>
                <w:tcW w:w="2411" w:type="dxa"/>
                <w:shd w:val="clear" w:color="auto" w:fill="C0C0C0"/>
                <w:vAlign w:val="center"/>
              </w:tcPr>
              <w:p w:rsidR="00265422" w:rsidRPr="00265422" w:rsidRDefault="00265422" w:rsidP="00265422">
                <w:pPr>
                  <w:spacing w:before="40" w:after="0" w:line="240" w:lineRule="auto"/>
                  <w:jc w:val="center"/>
                  <w:rPr>
                    <w:rFonts w:ascii="Arial" w:hAnsi="Arial" w:cs="Arial"/>
                    <w:b/>
                    <w:noProof/>
                    <w:sz w:val="20"/>
                    <w:szCs w:val="24"/>
                    <w:lang w:val="ro-RO"/>
                  </w:rPr>
                </w:pPr>
                <w:r w:rsidRPr="00265422">
                  <w:rPr>
                    <w:rFonts w:ascii="Arial" w:hAnsi="Arial" w:cs="Arial"/>
                    <w:b/>
                    <w:noProof/>
                    <w:sz w:val="20"/>
                    <w:szCs w:val="24"/>
                    <w:lang w:val="ro-RO"/>
                  </w:rPr>
                  <w:t>UM</w:t>
                </w:r>
              </w:p>
            </w:tc>
          </w:tr>
          <w:tr w:rsidR="00265422" w:rsidRPr="00265422" w:rsidTr="00265422">
            <w:tc>
              <w:tcPr>
                <w:tcW w:w="1206" w:type="dxa"/>
                <w:shd w:val="clear" w:color="auto" w:fill="auto"/>
              </w:tcPr>
              <w:p w:rsidR="00265422" w:rsidRPr="00265422" w:rsidRDefault="00265422" w:rsidP="00265422">
                <w:pPr>
                  <w:spacing w:before="40" w:after="0" w:line="240" w:lineRule="auto"/>
                  <w:jc w:val="center"/>
                  <w:rPr>
                    <w:rFonts w:ascii="Arial" w:hAnsi="Arial" w:cs="Arial"/>
                    <w:noProof/>
                    <w:sz w:val="20"/>
                    <w:szCs w:val="24"/>
                    <w:lang w:val="ro-RO"/>
                  </w:rPr>
                </w:pPr>
                <w:r w:rsidRPr="00265422">
                  <w:rPr>
                    <w:rFonts w:ascii="Arial" w:hAnsi="Arial" w:cs="Arial"/>
                    <w:noProof/>
                    <w:sz w:val="20"/>
                    <w:szCs w:val="24"/>
                    <w:lang w:val="ro-RO"/>
                  </w:rPr>
                  <w:t>4520</w:t>
                </w:r>
              </w:p>
            </w:tc>
            <w:tc>
              <w:tcPr>
                <w:tcW w:w="3617" w:type="dxa"/>
                <w:shd w:val="clear" w:color="auto" w:fill="auto"/>
              </w:tcPr>
              <w:p w:rsidR="00265422" w:rsidRPr="00265422" w:rsidRDefault="00265422" w:rsidP="00265422">
                <w:pPr>
                  <w:spacing w:before="40" w:after="0" w:line="240" w:lineRule="auto"/>
                  <w:jc w:val="center"/>
                  <w:rPr>
                    <w:rFonts w:ascii="Arial" w:hAnsi="Arial" w:cs="Arial"/>
                    <w:noProof/>
                    <w:sz w:val="20"/>
                    <w:szCs w:val="24"/>
                    <w:lang w:val="ro-RO"/>
                  </w:rPr>
                </w:pPr>
                <w:r w:rsidRPr="00265422">
                  <w:rPr>
                    <w:rFonts w:ascii="Arial" w:hAnsi="Arial" w:cs="Arial"/>
                    <w:noProof/>
                    <w:sz w:val="20"/>
                    <w:szCs w:val="24"/>
                    <w:lang w:val="ro-RO"/>
                  </w:rPr>
                  <w:t>Spălătorie auto ,  staţie ITP</w:t>
                </w:r>
              </w:p>
            </w:tc>
            <w:tc>
              <w:tcPr>
                <w:tcW w:w="2411" w:type="dxa"/>
                <w:shd w:val="clear" w:color="auto" w:fill="auto"/>
              </w:tcPr>
              <w:p w:rsidR="00265422" w:rsidRPr="00265422" w:rsidRDefault="00265422" w:rsidP="00265422">
                <w:pPr>
                  <w:spacing w:before="40" w:after="0" w:line="240" w:lineRule="auto"/>
                  <w:jc w:val="center"/>
                  <w:rPr>
                    <w:rFonts w:ascii="Arial" w:hAnsi="Arial" w:cs="Arial"/>
                    <w:noProof/>
                    <w:sz w:val="20"/>
                    <w:szCs w:val="24"/>
                    <w:lang w:val="ro-RO"/>
                  </w:rPr>
                </w:pPr>
                <w:r w:rsidRPr="00265422">
                  <w:rPr>
                    <w:rFonts w:ascii="Arial" w:hAnsi="Arial" w:cs="Arial"/>
                    <w:noProof/>
                    <w:sz w:val="20"/>
                    <w:szCs w:val="24"/>
                    <w:lang w:val="ro-RO"/>
                  </w:rPr>
                  <w:t>0,00</w:t>
                </w:r>
              </w:p>
            </w:tc>
            <w:tc>
              <w:tcPr>
                <w:tcW w:w="2411" w:type="dxa"/>
                <w:shd w:val="clear" w:color="auto" w:fill="auto"/>
              </w:tcPr>
              <w:p w:rsidR="00265422" w:rsidRPr="00265422" w:rsidRDefault="00265422" w:rsidP="00265422">
                <w:pPr>
                  <w:spacing w:before="40" w:after="0" w:line="240" w:lineRule="auto"/>
                  <w:jc w:val="center"/>
                  <w:rPr>
                    <w:rFonts w:ascii="Arial" w:hAnsi="Arial" w:cs="Arial"/>
                    <w:noProof/>
                    <w:sz w:val="20"/>
                    <w:szCs w:val="24"/>
                    <w:lang w:val="ro-RO"/>
                  </w:rPr>
                </w:pPr>
              </w:p>
            </w:tc>
          </w:tr>
        </w:tbl>
        <w:p w:rsidR="007576BB" w:rsidRPr="00420C4E" w:rsidRDefault="009D5343" w:rsidP="00265422">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7576BB" w:rsidRPr="0038326F" w:rsidRDefault="00265422" w:rsidP="007576BB">
          <w:pPr>
            <w:spacing w:after="0"/>
            <w:rPr>
              <w:lang w:val="ro-RO" w:eastAsia="ro-RO"/>
            </w:rPr>
          </w:pPr>
          <w:r>
            <w:rPr>
              <w:lang w:val="ro-RO" w:eastAsia="ro-RO"/>
            </w:rPr>
            <w:t xml:space="preserve"> </w:t>
          </w:r>
        </w:p>
      </w:sdtContent>
    </w:sdt>
    <w:p w:rsidR="007576BB" w:rsidRPr="00CB2B4B" w:rsidRDefault="007576BB" w:rsidP="007576B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E97ADE" w:rsidRPr="00E97ADE" w:rsidRDefault="00E97ADE" w:rsidP="00E97ADE">
          <w:pPr>
            <w:spacing w:after="0" w:line="240" w:lineRule="auto"/>
            <w:ind w:right="17"/>
            <w:rPr>
              <w:rFonts w:ascii="Arial" w:hAnsi="Arial" w:cs="Arial"/>
              <w:b/>
              <w:sz w:val="24"/>
              <w:szCs w:val="24"/>
              <w:lang w:val="ro-RO"/>
            </w:rPr>
          </w:pPr>
          <w:r w:rsidRPr="00E97ADE">
            <w:rPr>
              <w:rFonts w:ascii="Arial" w:hAnsi="Arial" w:cs="Arial"/>
              <w:sz w:val="24"/>
              <w:szCs w:val="24"/>
              <w:lang w:val="ro-RO"/>
            </w:rPr>
            <w:t>Suprafață amplasament-3356mp</w:t>
          </w:r>
        </w:p>
        <w:p w:rsidR="00E97ADE" w:rsidRPr="00E97ADE" w:rsidRDefault="00E97ADE" w:rsidP="00E97ADE">
          <w:pPr>
            <w:spacing w:after="0" w:line="240" w:lineRule="auto"/>
            <w:ind w:right="17"/>
            <w:rPr>
              <w:rFonts w:ascii="Arial" w:hAnsi="Arial" w:cs="Arial"/>
              <w:b/>
              <w:sz w:val="24"/>
              <w:szCs w:val="24"/>
              <w:lang w:val="ro-RO"/>
            </w:rPr>
          </w:pPr>
          <w:r w:rsidRPr="00E97ADE">
            <w:rPr>
              <w:rFonts w:ascii="Arial" w:hAnsi="Arial" w:cs="Arial"/>
              <w:sz w:val="24"/>
              <w:szCs w:val="24"/>
              <w:lang w:val="ro-RO"/>
            </w:rPr>
            <w:t>Suprafața ocupată cu clădiri-477,69mp din care:</w:t>
          </w:r>
        </w:p>
        <w:p w:rsidR="00E97ADE" w:rsidRPr="00E97ADE" w:rsidRDefault="00E97ADE" w:rsidP="00E97ADE">
          <w:pPr>
            <w:spacing w:after="0" w:line="240" w:lineRule="auto"/>
            <w:ind w:right="74"/>
            <w:rPr>
              <w:rFonts w:ascii="Arial" w:hAnsi="Arial" w:cs="Arial"/>
              <w:b/>
              <w:color w:val="FF0000"/>
              <w:sz w:val="24"/>
              <w:szCs w:val="24"/>
              <w:lang w:val="ro-RO"/>
            </w:rPr>
          </w:pPr>
          <w:r w:rsidRPr="00E97ADE">
            <w:rPr>
              <w:rFonts w:ascii="Arial" w:hAnsi="Arial" w:cs="Arial"/>
              <w:sz w:val="24"/>
              <w:szCs w:val="24"/>
              <w:u w:val="single"/>
              <w:lang w:val="ro-RO"/>
            </w:rPr>
            <w:t>- Cladire spalatorie auto</w:t>
          </w:r>
          <w:r w:rsidRPr="00E97ADE">
            <w:rPr>
              <w:rFonts w:ascii="Arial" w:hAnsi="Arial" w:cs="Arial"/>
              <w:sz w:val="24"/>
              <w:szCs w:val="24"/>
              <w:lang w:val="ro-RO"/>
            </w:rPr>
            <w:t xml:space="preserve">: </w:t>
          </w:r>
          <w:r w:rsidR="0042275A">
            <w:rPr>
              <w:rFonts w:ascii="Arial" w:hAnsi="Arial" w:cs="Arial"/>
              <w:sz w:val="24"/>
              <w:szCs w:val="24"/>
              <w:lang w:val="ro-RO"/>
            </w:rPr>
            <w:t>2 boxe de spălare cu suprafaţa de 45mp fiecare.</w:t>
          </w:r>
          <w:r w:rsidRPr="00E97ADE">
            <w:rPr>
              <w:rFonts w:ascii="Arial" w:hAnsi="Arial" w:cs="Arial"/>
              <w:sz w:val="24"/>
              <w:szCs w:val="24"/>
              <w:lang w:val="ro-RO"/>
            </w:rPr>
            <w:t>Suprafa</w:t>
          </w:r>
          <w:r w:rsidR="0042275A">
            <w:rPr>
              <w:rFonts w:ascii="Arial" w:hAnsi="Arial" w:cs="Arial"/>
              <w:sz w:val="24"/>
              <w:szCs w:val="24"/>
              <w:lang w:val="ro-RO"/>
            </w:rPr>
            <w:t>ţ</w:t>
          </w:r>
          <w:r w:rsidRPr="00E97ADE">
            <w:rPr>
              <w:rFonts w:ascii="Arial" w:hAnsi="Arial" w:cs="Arial"/>
              <w:sz w:val="24"/>
              <w:szCs w:val="24"/>
              <w:lang w:val="ro-RO"/>
            </w:rPr>
            <w:t>a</w:t>
          </w:r>
          <w:r w:rsidR="0042275A">
            <w:rPr>
              <w:rFonts w:ascii="Arial" w:hAnsi="Arial" w:cs="Arial"/>
              <w:sz w:val="24"/>
              <w:szCs w:val="24"/>
              <w:lang w:val="ro-RO"/>
            </w:rPr>
            <w:t xml:space="preserve"> totală</w:t>
          </w:r>
          <w:r w:rsidRPr="00E97ADE">
            <w:rPr>
              <w:rFonts w:ascii="Arial" w:hAnsi="Arial" w:cs="Arial"/>
              <w:sz w:val="24"/>
              <w:szCs w:val="24"/>
              <w:lang w:val="ro-RO"/>
            </w:rPr>
            <w:t xml:space="preserve"> este de 90mp</w:t>
          </w:r>
          <w:r w:rsidRPr="00E97ADE">
            <w:rPr>
              <w:rFonts w:ascii="Arial" w:hAnsi="Arial" w:cs="Arial"/>
              <w:color w:val="FF0000"/>
              <w:sz w:val="24"/>
              <w:szCs w:val="24"/>
              <w:lang w:val="ro-RO"/>
            </w:rPr>
            <w:t xml:space="preserve"> </w:t>
          </w:r>
        </w:p>
        <w:p w:rsidR="00E97ADE" w:rsidRPr="00E97ADE" w:rsidRDefault="00E97ADE" w:rsidP="00E97ADE">
          <w:pPr>
            <w:spacing w:after="0" w:line="240" w:lineRule="auto"/>
            <w:ind w:right="17"/>
            <w:rPr>
              <w:rFonts w:ascii="Arial" w:hAnsi="Arial" w:cs="Arial"/>
              <w:b/>
              <w:sz w:val="24"/>
              <w:szCs w:val="24"/>
              <w:lang w:val="ro-RO"/>
            </w:rPr>
          </w:pPr>
        </w:p>
        <w:tbl>
          <w:tblPr>
            <w:tblStyle w:val="TableGrid"/>
            <w:tblpPr w:leftFromText="180" w:rightFromText="180" w:vertAnchor="text" w:tblpY="1"/>
            <w:tblOverlap w:val="never"/>
            <w:tblW w:w="3893" w:type="dxa"/>
            <w:tblInd w:w="0" w:type="dxa"/>
            <w:tblCellMar>
              <w:top w:w="40" w:type="dxa"/>
              <w:left w:w="113" w:type="dxa"/>
              <w:right w:w="63" w:type="dxa"/>
            </w:tblCellMar>
            <w:tblLook w:val="04A0" w:firstRow="1" w:lastRow="0" w:firstColumn="1" w:lastColumn="0" w:noHBand="0" w:noVBand="1"/>
          </w:tblPr>
          <w:tblGrid>
            <w:gridCol w:w="3893"/>
          </w:tblGrid>
          <w:tr w:rsidR="00E97ADE" w:rsidRPr="00E97ADE" w:rsidTr="0042275A">
            <w:trPr>
              <w:trHeight w:val="509"/>
            </w:trPr>
            <w:tc>
              <w:tcPr>
                <w:tcW w:w="3893" w:type="dxa"/>
                <w:tcBorders>
                  <w:top w:val="nil"/>
                  <w:left w:val="nil"/>
                  <w:bottom w:val="nil"/>
                  <w:right w:val="nil"/>
                </w:tcBorders>
                <w:shd w:val="clear" w:color="auto" w:fill="4F81BD"/>
              </w:tcPr>
              <w:p w:rsidR="00E97ADE" w:rsidRPr="00E97ADE" w:rsidRDefault="00E97ADE" w:rsidP="00E97ADE">
                <w:pPr>
                  <w:ind w:right="49"/>
                  <w:jc w:val="center"/>
                  <w:rPr>
                    <w:rFonts w:ascii="Arial" w:hAnsi="Arial" w:cs="Arial"/>
                    <w:b/>
                    <w:sz w:val="24"/>
                    <w:szCs w:val="24"/>
                    <w:lang w:val="ro-RO"/>
                  </w:rPr>
                </w:pPr>
                <w:r w:rsidRPr="00E97ADE">
                  <w:rPr>
                    <w:rFonts w:ascii="Arial" w:eastAsia="Calibri" w:hAnsi="Arial" w:cs="Arial"/>
                    <w:i/>
                    <w:color w:val="FFFFFF"/>
                    <w:sz w:val="24"/>
                    <w:szCs w:val="24"/>
                    <w:lang w:val="ro-RO"/>
                  </w:rPr>
                  <w:t xml:space="preserve">INCAPERI  SPALATORIE </w:t>
                </w:r>
              </w:p>
            </w:tc>
          </w:tr>
          <w:tr w:rsidR="00E97ADE" w:rsidRPr="00E97ADE" w:rsidTr="0042275A">
            <w:trPr>
              <w:trHeight w:val="475"/>
            </w:trPr>
            <w:tc>
              <w:tcPr>
                <w:tcW w:w="3893" w:type="dxa"/>
                <w:tcBorders>
                  <w:top w:val="nil"/>
                  <w:left w:val="single" w:sz="8" w:space="0" w:color="4F81BD"/>
                  <w:bottom w:val="single" w:sz="8" w:space="0" w:color="4F81BD"/>
                  <w:right w:val="single" w:sz="8" w:space="0" w:color="4F81BD"/>
                </w:tcBorders>
              </w:tcPr>
              <w:p w:rsidR="00E97ADE" w:rsidRPr="00E97ADE" w:rsidRDefault="00E97ADE" w:rsidP="00E97ADE">
                <w:pPr>
                  <w:tabs>
                    <w:tab w:val="right" w:pos="3291"/>
                  </w:tabs>
                  <w:rPr>
                    <w:rFonts w:ascii="Arial" w:eastAsia="Calibri" w:hAnsi="Arial" w:cs="Arial"/>
                    <w:b/>
                    <w:sz w:val="24"/>
                    <w:szCs w:val="24"/>
                    <w:lang w:val="ro-RO"/>
                  </w:rPr>
                </w:pPr>
                <w:r w:rsidRPr="00E97ADE">
                  <w:rPr>
                    <w:rFonts w:ascii="Arial" w:eastAsia="Calibri" w:hAnsi="Arial" w:cs="Arial"/>
                    <w:sz w:val="24"/>
                    <w:szCs w:val="24"/>
                    <w:lang w:val="ro-RO"/>
                  </w:rPr>
                  <w:t>NUME INCAPERE</w:t>
                </w:r>
                <w:r w:rsidR="0042275A">
                  <w:rPr>
                    <w:rFonts w:ascii="Arial" w:eastAsia="Calibri" w:hAnsi="Arial" w:cs="Arial"/>
                    <w:sz w:val="24"/>
                    <w:szCs w:val="24"/>
                    <w:lang w:val="ro-RO"/>
                  </w:rPr>
                  <w:t>-</w:t>
                </w:r>
                <w:r w:rsidRPr="00E97ADE">
                  <w:rPr>
                    <w:rFonts w:ascii="Arial" w:eastAsia="Calibri" w:hAnsi="Arial" w:cs="Arial"/>
                    <w:sz w:val="24"/>
                    <w:szCs w:val="24"/>
                    <w:lang w:val="ro-RO"/>
                  </w:rPr>
                  <w:t xml:space="preserve"> </w:t>
                </w:r>
                <w:r w:rsidRPr="00E97ADE">
                  <w:rPr>
                    <w:rFonts w:ascii="Arial" w:eastAsia="Calibri" w:hAnsi="Arial" w:cs="Arial"/>
                    <w:sz w:val="24"/>
                    <w:szCs w:val="24"/>
                    <w:lang w:val="ro-RO"/>
                  </w:rPr>
                  <w:tab/>
                  <w:t xml:space="preserve">Sc utila </w:t>
                </w:r>
                <w:r w:rsidR="0042275A">
                  <w:rPr>
                    <w:rFonts w:ascii="Arial" w:eastAsia="Calibri" w:hAnsi="Arial" w:cs="Arial"/>
                    <w:sz w:val="24"/>
                    <w:szCs w:val="24"/>
                    <w:lang w:val="ro-RO"/>
                  </w:rPr>
                  <w:t>90</w:t>
                </w:r>
                <w:r w:rsidRPr="00E97ADE">
                  <w:rPr>
                    <w:rFonts w:ascii="Arial" w:eastAsia="Calibri" w:hAnsi="Arial" w:cs="Arial"/>
                    <w:sz w:val="24"/>
                    <w:szCs w:val="24"/>
                    <w:lang w:val="ro-RO"/>
                  </w:rPr>
                  <w:t>m</w:t>
                </w:r>
                <w:r w:rsidRPr="00E97ADE">
                  <w:rPr>
                    <w:rFonts w:ascii="Arial" w:eastAsia="Calibri" w:hAnsi="Arial" w:cs="Arial"/>
                    <w:sz w:val="24"/>
                    <w:szCs w:val="24"/>
                    <w:vertAlign w:val="superscript"/>
                    <w:lang w:val="ro-RO"/>
                  </w:rPr>
                  <w:t>2</w:t>
                </w:r>
              </w:p>
              <w:p w:rsidR="00E97ADE" w:rsidRPr="00E97ADE" w:rsidRDefault="0042275A" w:rsidP="0042275A">
                <w:pPr>
                  <w:tabs>
                    <w:tab w:val="right" w:pos="3291"/>
                  </w:tabs>
                  <w:rPr>
                    <w:rFonts w:ascii="Arial" w:eastAsia="Calibri" w:hAnsi="Arial" w:cs="Arial"/>
                    <w:b/>
                    <w:sz w:val="24"/>
                    <w:szCs w:val="24"/>
                    <w:lang w:val="ro-RO"/>
                  </w:rPr>
                </w:pPr>
                <w:r>
                  <w:rPr>
                    <w:rFonts w:ascii="Arial" w:eastAsia="Calibri" w:hAnsi="Arial" w:cs="Arial"/>
                    <w:sz w:val="24"/>
                    <w:szCs w:val="24"/>
                    <w:lang w:val="ro-RO"/>
                  </w:rPr>
                  <w:t>2</w:t>
                </w:r>
                <w:r w:rsidR="00E97ADE" w:rsidRPr="00E97ADE">
                  <w:rPr>
                    <w:rFonts w:ascii="Arial" w:eastAsia="Calibri" w:hAnsi="Arial" w:cs="Arial"/>
                    <w:sz w:val="24"/>
                    <w:szCs w:val="24"/>
                    <w:lang w:val="ro-RO"/>
                  </w:rPr>
                  <w:t xml:space="preserve"> incaperi</w:t>
                </w:r>
                <w:r>
                  <w:rPr>
                    <w:rFonts w:ascii="Arial" w:eastAsia="Calibri" w:hAnsi="Arial" w:cs="Arial"/>
                    <w:sz w:val="24"/>
                    <w:szCs w:val="24"/>
                    <w:lang w:val="ro-RO"/>
                  </w:rPr>
                  <w:t>(boxe)</w:t>
                </w:r>
                <w:r w:rsidR="00E97ADE" w:rsidRPr="00E97ADE">
                  <w:rPr>
                    <w:rFonts w:ascii="Arial" w:eastAsia="Calibri" w:hAnsi="Arial" w:cs="Arial"/>
                    <w:sz w:val="24"/>
                    <w:szCs w:val="24"/>
                    <w:lang w:val="ro-RO"/>
                  </w:rPr>
                  <w:t xml:space="preserve"> cu suprafata de </w:t>
                </w:r>
                <w:r>
                  <w:rPr>
                    <w:rFonts w:ascii="Arial" w:eastAsia="Calibri" w:hAnsi="Arial" w:cs="Arial"/>
                    <w:sz w:val="24"/>
                    <w:szCs w:val="24"/>
                    <w:lang w:val="ro-RO"/>
                  </w:rPr>
                  <w:t>45</w:t>
                </w:r>
                <w:r w:rsidR="00E97ADE" w:rsidRPr="00E97ADE">
                  <w:rPr>
                    <w:rFonts w:ascii="Arial" w:eastAsia="Calibri" w:hAnsi="Arial" w:cs="Arial"/>
                    <w:sz w:val="24"/>
                    <w:szCs w:val="24"/>
                    <w:lang w:val="ro-RO"/>
                  </w:rPr>
                  <w:t xml:space="preserve">,00mp, respectiv cu suprafata </w:t>
                </w:r>
                <w:r>
                  <w:rPr>
                    <w:rFonts w:ascii="Arial" w:eastAsia="Calibri" w:hAnsi="Arial" w:cs="Arial"/>
                    <w:sz w:val="24"/>
                    <w:szCs w:val="24"/>
                    <w:lang w:val="ro-RO"/>
                  </w:rPr>
                  <w:t xml:space="preserve">totală </w:t>
                </w:r>
                <w:r w:rsidR="00E97ADE" w:rsidRPr="00E97ADE">
                  <w:rPr>
                    <w:rFonts w:ascii="Arial" w:eastAsia="Calibri" w:hAnsi="Arial" w:cs="Arial"/>
                    <w:sz w:val="24"/>
                    <w:szCs w:val="24"/>
                    <w:lang w:val="ro-RO"/>
                  </w:rPr>
                  <w:t xml:space="preserve">de </w:t>
                </w:r>
                <w:r>
                  <w:rPr>
                    <w:rFonts w:ascii="Arial" w:eastAsia="Calibri" w:hAnsi="Arial" w:cs="Arial"/>
                    <w:sz w:val="24"/>
                    <w:szCs w:val="24"/>
                    <w:lang w:val="ro-RO"/>
                  </w:rPr>
                  <w:t>9</w:t>
                </w:r>
                <w:r w:rsidR="00E97ADE" w:rsidRPr="00E97ADE">
                  <w:rPr>
                    <w:rFonts w:ascii="Arial" w:eastAsia="Calibri" w:hAnsi="Arial" w:cs="Arial"/>
                    <w:sz w:val="24"/>
                    <w:szCs w:val="24"/>
                    <w:lang w:val="ro-RO"/>
                  </w:rPr>
                  <w:t xml:space="preserve">0,00 mp </w:t>
                </w:r>
              </w:p>
            </w:tc>
          </w:tr>
          <w:tr w:rsidR="00E97ADE" w:rsidRPr="00E97ADE" w:rsidTr="0042275A">
            <w:trPr>
              <w:trHeight w:val="490"/>
            </w:trPr>
            <w:tc>
              <w:tcPr>
                <w:tcW w:w="3893" w:type="dxa"/>
                <w:tcBorders>
                  <w:top w:val="single" w:sz="8" w:space="0" w:color="4F81BD"/>
                  <w:left w:val="single" w:sz="8" w:space="0" w:color="4F81BD"/>
                  <w:bottom w:val="single" w:sz="8" w:space="0" w:color="4F81BD"/>
                  <w:right w:val="single" w:sz="8" w:space="0" w:color="4F81BD"/>
                </w:tcBorders>
              </w:tcPr>
              <w:p w:rsidR="00E97ADE" w:rsidRPr="00E97ADE" w:rsidRDefault="00E97ADE" w:rsidP="0042275A">
                <w:pPr>
                  <w:tabs>
                    <w:tab w:val="center" w:pos="2536"/>
                  </w:tabs>
                  <w:rPr>
                    <w:rFonts w:ascii="Arial" w:hAnsi="Arial" w:cs="Arial"/>
                    <w:b/>
                    <w:sz w:val="24"/>
                    <w:szCs w:val="24"/>
                    <w:lang w:val="ro-RO"/>
                  </w:rPr>
                </w:pPr>
                <w:r w:rsidRPr="00E97ADE">
                  <w:rPr>
                    <w:rFonts w:ascii="Arial" w:eastAsia="Calibri" w:hAnsi="Arial" w:cs="Arial"/>
                    <w:sz w:val="24"/>
                    <w:szCs w:val="24"/>
                    <w:lang w:val="ro-RO"/>
                  </w:rPr>
                  <w:t xml:space="preserve">BOXE SPALATORIE AUTO </w:t>
                </w:r>
                <w:r w:rsidRPr="00E97ADE">
                  <w:rPr>
                    <w:rFonts w:ascii="Arial" w:eastAsia="Calibri" w:hAnsi="Arial" w:cs="Arial"/>
                    <w:sz w:val="24"/>
                    <w:szCs w:val="24"/>
                    <w:lang w:val="ro-RO"/>
                  </w:rPr>
                  <w:tab/>
                  <w:t>-</w:t>
                </w:r>
                <w:r w:rsidR="0042275A">
                  <w:rPr>
                    <w:rFonts w:ascii="Arial" w:eastAsia="Calibri" w:hAnsi="Arial" w:cs="Arial"/>
                    <w:sz w:val="24"/>
                    <w:szCs w:val="24"/>
                    <w:lang w:val="ro-RO"/>
                  </w:rPr>
                  <w:t>2</w:t>
                </w:r>
                <w:r w:rsidRPr="00E97ADE">
                  <w:rPr>
                    <w:rFonts w:ascii="Arial" w:eastAsia="Calibri" w:hAnsi="Arial" w:cs="Arial"/>
                    <w:sz w:val="24"/>
                    <w:szCs w:val="24"/>
                    <w:lang w:val="ro-RO"/>
                  </w:rPr>
                  <w:t xml:space="preserve"> </w:t>
                </w:r>
              </w:p>
            </w:tc>
          </w:tr>
          <w:tr w:rsidR="00E97ADE" w:rsidRPr="00E97ADE" w:rsidTr="0042275A">
            <w:trPr>
              <w:trHeight w:val="451"/>
            </w:trPr>
            <w:tc>
              <w:tcPr>
                <w:tcW w:w="3893" w:type="dxa"/>
                <w:tcBorders>
                  <w:top w:val="single" w:sz="8" w:space="0" w:color="4F81BD"/>
                  <w:left w:val="single" w:sz="8" w:space="0" w:color="4F81BD"/>
                  <w:bottom w:val="single" w:sz="8" w:space="0" w:color="4F81BD"/>
                  <w:right w:val="single" w:sz="8" w:space="0" w:color="4F81BD"/>
                </w:tcBorders>
              </w:tcPr>
              <w:p w:rsidR="00E97ADE" w:rsidRPr="00E97ADE" w:rsidRDefault="00E97ADE" w:rsidP="00E97ADE">
                <w:pPr>
                  <w:tabs>
                    <w:tab w:val="center" w:pos="2536"/>
                  </w:tabs>
                  <w:rPr>
                    <w:rFonts w:ascii="Arial" w:eastAsia="Calibri" w:hAnsi="Arial" w:cs="Arial"/>
                    <w:b/>
                    <w:sz w:val="24"/>
                    <w:szCs w:val="24"/>
                    <w:lang w:val="ro-RO"/>
                  </w:rPr>
                </w:pPr>
                <w:r w:rsidRPr="00E97ADE">
                  <w:rPr>
                    <w:rFonts w:ascii="Arial" w:eastAsia="Calibri" w:hAnsi="Arial" w:cs="Arial"/>
                    <w:sz w:val="24"/>
                    <w:szCs w:val="24"/>
                    <w:lang w:val="ro-RO"/>
                  </w:rPr>
                  <w:t xml:space="preserve">SPATIU ASTEPTARE-20mp </w:t>
                </w:r>
              </w:p>
              <w:p w:rsidR="00E97ADE" w:rsidRPr="00E97ADE" w:rsidRDefault="00E97ADE" w:rsidP="00E97ADE">
                <w:pPr>
                  <w:tabs>
                    <w:tab w:val="center" w:pos="2536"/>
                  </w:tabs>
                  <w:rPr>
                    <w:rFonts w:ascii="Arial" w:eastAsia="Calibri" w:hAnsi="Arial" w:cs="Arial"/>
                    <w:b/>
                    <w:sz w:val="24"/>
                    <w:szCs w:val="24"/>
                    <w:lang w:val="ro-RO"/>
                  </w:rPr>
                </w:pPr>
                <w:r w:rsidRPr="00E97ADE">
                  <w:rPr>
                    <w:rFonts w:ascii="Arial" w:eastAsia="Calibri" w:hAnsi="Arial" w:cs="Arial"/>
                    <w:sz w:val="24"/>
                    <w:szCs w:val="24"/>
                    <w:lang w:val="ro-RO"/>
                  </w:rPr>
                  <w:t xml:space="preserve">CAMERA TEHNICĂ-5,17mp </w:t>
                </w:r>
              </w:p>
              <w:p w:rsidR="00E97ADE" w:rsidRPr="00E97ADE" w:rsidRDefault="00E97ADE" w:rsidP="00E97ADE">
                <w:pPr>
                  <w:tabs>
                    <w:tab w:val="center" w:pos="2536"/>
                  </w:tabs>
                  <w:rPr>
                    <w:rFonts w:ascii="Arial" w:eastAsia="Calibri" w:hAnsi="Arial" w:cs="Arial"/>
                    <w:b/>
                    <w:sz w:val="24"/>
                    <w:szCs w:val="24"/>
                    <w:lang w:val="ro-RO"/>
                  </w:rPr>
                </w:pPr>
                <w:r w:rsidRPr="00E97ADE">
                  <w:rPr>
                    <w:rFonts w:ascii="Arial" w:eastAsia="Calibri" w:hAnsi="Arial" w:cs="Arial"/>
                    <w:sz w:val="24"/>
                    <w:szCs w:val="24"/>
                    <w:lang w:val="ro-RO"/>
                  </w:rPr>
                  <w:t>BIROU INSPECTOR-7,04mp</w:t>
                </w:r>
              </w:p>
              <w:p w:rsidR="00E97ADE" w:rsidRPr="00E97ADE" w:rsidRDefault="00E97ADE" w:rsidP="00E97ADE">
                <w:pPr>
                  <w:tabs>
                    <w:tab w:val="center" w:pos="2536"/>
                  </w:tabs>
                  <w:rPr>
                    <w:rFonts w:ascii="Arial" w:eastAsia="Calibri" w:hAnsi="Arial" w:cs="Arial"/>
                    <w:b/>
                    <w:sz w:val="24"/>
                    <w:szCs w:val="24"/>
                    <w:lang w:val="ro-RO"/>
                  </w:rPr>
                </w:pPr>
                <w:r w:rsidRPr="00E97ADE">
                  <w:rPr>
                    <w:rFonts w:ascii="Arial" w:eastAsia="Calibri" w:hAnsi="Arial" w:cs="Arial"/>
                    <w:sz w:val="24"/>
                    <w:szCs w:val="24"/>
                    <w:lang w:val="ro-RO"/>
                  </w:rPr>
                  <w:t>GRUP SANITAR-2,60mp</w:t>
                </w:r>
              </w:p>
              <w:p w:rsidR="00E97ADE" w:rsidRPr="00E97ADE" w:rsidRDefault="00E97ADE" w:rsidP="00E97ADE">
                <w:pPr>
                  <w:tabs>
                    <w:tab w:val="center" w:pos="2536"/>
                  </w:tabs>
                  <w:rPr>
                    <w:rFonts w:ascii="Arial" w:hAnsi="Arial" w:cs="Arial"/>
                    <w:b/>
                    <w:sz w:val="24"/>
                    <w:szCs w:val="24"/>
                    <w:lang w:val="ro-RO"/>
                  </w:rPr>
                </w:pPr>
                <w:r w:rsidRPr="00E97ADE">
                  <w:rPr>
                    <w:rFonts w:ascii="Arial" w:eastAsia="Calibri" w:hAnsi="Arial" w:cs="Arial"/>
                    <w:sz w:val="24"/>
                    <w:szCs w:val="24"/>
                    <w:lang w:val="ro-RO"/>
                  </w:rPr>
                  <w:t xml:space="preserve">HALĂ INSPECȚIE ITP-342,88mp </w:t>
                </w:r>
              </w:p>
            </w:tc>
          </w:tr>
          <w:tr w:rsidR="00E97ADE" w:rsidRPr="00E97ADE" w:rsidTr="0042275A">
            <w:trPr>
              <w:trHeight w:val="490"/>
            </w:trPr>
            <w:tc>
              <w:tcPr>
                <w:tcW w:w="3893" w:type="dxa"/>
                <w:tcBorders>
                  <w:top w:val="single" w:sz="8" w:space="0" w:color="4F81BD"/>
                  <w:left w:val="single" w:sz="8" w:space="0" w:color="4F81BD"/>
                  <w:bottom w:val="single" w:sz="8" w:space="0" w:color="4F81BD"/>
                  <w:right w:val="single" w:sz="8" w:space="0" w:color="4F81BD"/>
                </w:tcBorders>
              </w:tcPr>
              <w:p w:rsidR="00E97ADE" w:rsidRPr="00E97ADE" w:rsidRDefault="00E97ADE" w:rsidP="00E97ADE">
                <w:pPr>
                  <w:tabs>
                    <w:tab w:val="center" w:pos="2685"/>
                  </w:tabs>
                  <w:rPr>
                    <w:rFonts w:ascii="Arial" w:hAnsi="Arial" w:cs="Arial"/>
                    <w:b/>
                    <w:sz w:val="24"/>
                    <w:szCs w:val="24"/>
                    <w:lang w:val="ro-RO"/>
                  </w:rPr>
                </w:pPr>
                <w:r w:rsidRPr="00E97ADE">
                  <w:rPr>
                    <w:rFonts w:ascii="Arial" w:eastAsia="Calibri" w:hAnsi="Arial" w:cs="Arial"/>
                    <w:sz w:val="24"/>
                    <w:szCs w:val="24"/>
                    <w:lang w:val="ro-RO"/>
                  </w:rPr>
                  <w:t xml:space="preserve">TOTAL </w:t>
                </w:r>
                <w:r w:rsidRPr="00E97ADE">
                  <w:rPr>
                    <w:rFonts w:ascii="Arial" w:eastAsia="Calibri" w:hAnsi="Arial" w:cs="Arial"/>
                    <w:sz w:val="24"/>
                    <w:szCs w:val="24"/>
                    <w:lang w:val="ro-RO"/>
                  </w:rPr>
                  <w:tab/>
                  <w:t xml:space="preserve">161.07 m² </w:t>
                </w:r>
              </w:p>
            </w:tc>
          </w:tr>
        </w:tbl>
        <w:p w:rsidR="00E97ADE" w:rsidRPr="00E97ADE" w:rsidRDefault="00E97ADE" w:rsidP="00E97ADE">
          <w:pPr>
            <w:spacing w:after="0" w:line="240" w:lineRule="auto"/>
            <w:ind w:right="17"/>
            <w:rPr>
              <w:rFonts w:ascii="Arial" w:hAnsi="Arial" w:cs="Arial"/>
              <w:b/>
              <w:sz w:val="24"/>
              <w:szCs w:val="24"/>
              <w:lang w:val="ro-RO"/>
            </w:rPr>
          </w:pPr>
        </w:p>
        <w:p w:rsidR="00E97ADE" w:rsidRDefault="00E97ADE" w:rsidP="00E97ADE">
          <w:pPr>
            <w:spacing w:after="0" w:line="240" w:lineRule="auto"/>
            <w:ind w:right="17"/>
            <w:rPr>
              <w:rFonts w:ascii="Arial" w:hAnsi="Arial" w:cs="Arial"/>
              <w:b/>
              <w:sz w:val="24"/>
              <w:szCs w:val="24"/>
              <w:lang w:val="ro-RO"/>
            </w:rPr>
          </w:pPr>
        </w:p>
        <w:p w:rsidR="00E97ADE" w:rsidRPr="00E97ADE" w:rsidRDefault="00E97ADE" w:rsidP="00E97ADE">
          <w:pPr>
            <w:spacing w:after="0" w:line="240" w:lineRule="auto"/>
            <w:ind w:right="17"/>
            <w:rPr>
              <w:rFonts w:ascii="Arial" w:hAnsi="Arial" w:cs="Arial"/>
              <w:b/>
              <w:color w:val="FF0000"/>
              <w:sz w:val="24"/>
              <w:szCs w:val="24"/>
              <w:lang w:val="ro-RO"/>
            </w:rPr>
          </w:pPr>
        </w:p>
        <w:p w:rsidR="00E97ADE" w:rsidRPr="00E97ADE" w:rsidRDefault="00E97ADE" w:rsidP="00E97ADE">
          <w:pPr>
            <w:pStyle w:val="ListParagraph"/>
            <w:numPr>
              <w:ilvl w:val="0"/>
              <w:numId w:val="3"/>
            </w:numPr>
            <w:suppressAutoHyphens w:val="0"/>
            <w:spacing w:after="0" w:line="240" w:lineRule="auto"/>
            <w:ind w:right="17"/>
            <w:rPr>
              <w:rFonts w:ascii="Arial" w:hAnsi="Arial" w:cs="Arial"/>
              <w:b/>
              <w:sz w:val="24"/>
              <w:szCs w:val="24"/>
              <w:lang w:val="ro-RO"/>
            </w:rPr>
          </w:pPr>
          <w:r w:rsidRPr="00E97ADE">
            <w:rPr>
              <w:rFonts w:ascii="Arial" w:hAnsi="Arial" w:cs="Arial"/>
              <w:sz w:val="24"/>
              <w:szCs w:val="24"/>
              <w:lang w:val="ro-RO"/>
            </w:rPr>
            <w:t>Rigole de scurgere-1 rigole;</w:t>
          </w:r>
        </w:p>
        <w:p w:rsidR="00E97ADE" w:rsidRPr="00E97ADE" w:rsidRDefault="00E97ADE" w:rsidP="00E97ADE">
          <w:pPr>
            <w:pStyle w:val="ListParagraph"/>
            <w:numPr>
              <w:ilvl w:val="0"/>
              <w:numId w:val="3"/>
            </w:numPr>
            <w:suppressAutoHyphens w:val="0"/>
            <w:spacing w:after="0" w:line="240" w:lineRule="auto"/>
            <w:ind w:right="17"/>
            <w:rPr>
              <w:rFonts w:ascii="Arial" w:hAnsi="Arial" w:cs="Arial"/>
              <w:b/>
              <w:sz w:val="24"/>
              <w:szCs w:val="24"/>
              <w:lang w:val="ro-RO"/>
            </w:rPr>
          </w:pPr>
          <w:r w:rsidRPr="00E97ADE">
            <w:rPr>
              <w:rFonts w:ascii="Arial" w:hAnsi="Arial" w:cs="Arial"/>
              <w:sz w:val="24"/>
              <w:szCs w:val="24"/>
              <w:lang w:val="ro-RO"/>
            </w:rPr>
            <w:t>Grup de pompare apă-1 buc;</w:t>
          </w:r>
        </w:p>
        <w:p w:rsidR="00E97ADE" w:rsidRPr="00E97ADE" w:rsidRDefault="00E97ADE" w:rsidP="00E97ADE">
          <w:pPr>
            <w:pStyle w:val="ListParagraph"/>
            <w:numPr>
              <w:ilvl w:val="0"/>
              <w:numId w:val="3"/>
            </w:numPr>
            <w:suppressAutoHyphens w:val="0"/>
            <w:spacing w:after="0" w:line="240" w:lineRule="auto"/>
            <w:ind w:right="17"/>
            <w:rPr>
              <w:rFonts w:ascii="Arial" w:hAnsi="Arial" w:cs="Arial"/>
              <w:b/>
              <w:sz w:val="24"/>
              <w:szCs w:val="24"/>
              <w:lang w:val="ro-RO"/>
            </w:rPr>
          </w:pPr>
          <w:r w:rsidRPr="00E97ADE">
            <w:rPr>
              <w:rFonts w:ascii="Arial" w:hAnsi="Arial" w:cs="Arial"/>
              <w:sz w:val="24"/>
              <w:szCs w:val="24"/>
              <w:lang w:val="ro-RO"/>
            </w:rPr>
            <w:t>Suport lance-1 buc</w:t>
          </w:r>
        </w:p>
        <w:p w:rsidR="00E97ADE" w:rsidRPr="00E97ADE" w:rsidRDefault="00E97ADE" w:rsidP="00E97ADE">
          <w:pPr>
            <w:pStyle w:val="ListParagraph"/>
            <w:numPr>
              <w:ilvl w:val="0"/>
              <w:numId w:val="3"/>
            </w:numPr>
            <w:suppressAutoHyphens w:val="0"/>
            <w:spacing w:after="0" w:line="240" w:lineRule="auto"/>
            <w:ind w:right="17"/>
            <w:rPr>
              <w:rFonts w:ascii="Arial" w:hAnsi="Arial" w:cs="Arial"/>
              <w:b/>
              <w:sz w:val="24"/>
              <w:szCs w:val="24"/>
              <w:lang w:val="ro-RO"/>
            </w:rPr>
          </w:pPr>
          <w:r w:rsidRPr="00E97ADE">
            <w:rPr>
              <w:rFonts w:ascii="Arial" w:hAnsi="Arial" w:cs="Arial"/>
              <w:sz w:val="24"/>
              <w:szCs w:val="24"/>
              <w:lang w:val="ro-RO"/>
            </w:rPr>
            <w:t>Pompe dozatoare-2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Aspirator 3 motoare-1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Compresor-1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Pompa cu jet de spuma biodegradabila-2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Tablou general- 1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Tablou de comandă-1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Temporizator jetonieră</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Sistem anti îngheț- 1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Braț suspendat-1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Bazin de alimentare cu apă-1 buc</w:t>
          </w:r>
        </w:p>
        <w:p w:rsidR="0042275A" w:rsidRPr="0042275A" w:rsidRDefault="0042275A" w:rsidP="0042275A">
          <w:pPr>
            <w:pStyle w:val="ListParagraph"/>
            <w:suppressAutoHyphens w:val="0"/>
            <w:spacing w:after="0" w:line="240" w:lineRule="auto"/>
            <w:ind w:right="17"/>
            <w:jc w:val="both"/>
            <w:rPr>
              <w:rFonts w:ascii="Arial" w:hAnsi="Arial" w:cs="Arial"/>
              <w:b/>
              <w:sz w:val="24"/>
              <w:szCs w:val="24"/>
              <w:lang w:val="ro-RO"/>
            </w:rPr>
          </w:pPr>
        </w:p>
        <w:p w:rsidR="0042275A" w:rsidRPr="0042275A" w:rsidRDefault="0042275A" w:rsidP="0042275A">
          <w:pPr>
            <w:pStyle w:val="ListParagraph"/>
            <w:suppressAutoHyphens w:val="0"/>
            <w:spacing w:after="0" w:line="240" w:lineRule="auto"/>
            <w:ind w:right="17"/>
            <w:jc w:val="both"/>
            <w:rPr>
              <w:rFonts w:ascii="Arial" w:hAnsi="Arial" w:cs="Arial"/>
              <w:b/>
              <w:sz w:val="24"/>
              <w:szCs w:val="24"/>
              <w:lang w:val="ro-RO"/>
            </w:rPr>
          </w:pP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Pompă de alimentare cu apă 1- 2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Stație de aspirare SHAKE22 MONO-1 buc</w:t>
          </w:r>
        </w:p>
        <w:p w:rsidR="00E97ADE" w:rsidRPr="00E97ADE" w:rsidRDefault="00E97ADE" w:rsidP="00E97ADE">
          <w:pPr>
            <w:pStyle w:val="ListParagraph"/>
            <w:numPr>
              <w:ilvl w:val="0"/>
              <w:numId w:val="3"/>
            </w:numPr>
            <w:suppressAutoHyphens w:val="0"/>
            <w:spacing w:after="0" w:line="240" w:lineRule="auto"/>
            <w:ind w:right="17"/>
            <w:jc w:val="both"/>
            <w:rPr>
              <w:rFonts w:ascii="Arial" w:hAnsi="Arial" w:cs="Arial"/>
              <w:b/>
              <w:sz w:val="24"/>
              <w:szCs w:val="24"/>
              <w:lang w:val="ro-RO"/>
            </w:rPr>
          </w:pPr>
          <w:r w:rsidRPr="00E97ADE">
            <w:rPr>
              <w:rFonts w:ascii="Arial" w:hAnsi="Arial" w:cs="Arial"/>
              <w:sz w:val="24"/>
              <w:szCs w:val="24"/>
              <w:lang w:val="ro-RO"/>
            </w:rPr>
            <w:t>Separator de hidrocarburi cu bypass cu un debit de Q=3l/s</w:t>
          </w:r>
        </w:p>
        <w:p w:rsidR="00E97ADE" w:rsidRPr="00E97ADE" w:rsidRDefault="00E97ADE" w:rsidP="00E97ADE">
          <w:pPr>
            <w:spacing w:after="0" w:line="240" w:lineRule="auto"/>
            <w:ind w:left="360" w:right="17"/>
            <w:rPr>
              <w:rFonts w:ascii="Arial" w:hAnsi="Arial" w:cs="Arial"/>
              <w:b/>
              <w:sz w:val="24"/>
              <w:szCs w:val="24"/>
              <w:lang w:val="ro-RO"/>
            </w:rPr>
          </w:pPr>
          <w:r w:rsidRPr="00E97ADE">
            <w:rPr>
              <w:rFonts w:ascii="Arial" w:hAnsi="Arial" w:cs="Arial"/>
              <w:sz w:val="24"/>
              <w:szCs w:val="24"/>
              <w:lang w:val="ro-RO"/>
            </w:rPr>
            <w:t>Hală ITP</w:t>
          </w:r>
        </w:p>
        <w:p w:rsidR="00E97ADE" w:rsidRPr="00E97ADE" w:rsidRDefault="00E97ADE" w:rsidP="00E97ADE">
          <w:pPr>
            <w:spacing w:after="0" w:line="240" w:lineRule="auto"/>
            <w:rPr>
              <w:rFonts w:ascii="Arial" w:hAnsi="Arial" w:cs="Arial"/>
              <w:b/>
              <w:sz w:val="24"/>
              <w:szCs w:val="24"/>
              <w:lang w:val="ro-RO" w:eastAsia="ro-RO"/>
            </w:rPr>
          </w:pPr>
          <w:r w:rsidRPr="00E97ADE">
            <w:rPr>
              <w:rFonts w:ascii="Arial" w:hAnsi="Arial" w:cs="Arial"/>
              <w:sz w:val="24"/>
              <w:szCs w:val="24"/>
              <w:lang w:val="ro-RO"/>
            </w:rPr>
            <w:t>-</w:t>
          </w:r>
          <w:r w:rsidRPr="00E97ADE">
            <w:rPr>
              <w:rFonts w:ascii="Arial" w:hAnsi="Arial" w:cs="Arial"/>
              <w:sz w:val="24"/>
              <w:szCs w:val="24"/>
              <w:lang w:val="ro-RO" w:eastAsia="ro-RO"/>
            </w:rPr>
            <w:t>Linie completa ITP compusa din :</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Canal  de  vizitare dotat cu o instalatie de iluminare de 12 V sau 24 V</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Cric mobil pentru suspendarea vehiculului roata cu roata de min. 2000 kg</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2 buc        </w:t>
          </w:r>
          <w:r w:rsidRPr="00E97ADE">
            <w:rPr>
              <w:rFonts w:ascii="Arial" w:hAnsi="Arial" w:cs="Arial"/>
              <w:bCs/>
              <w:sz w:val="24"/>
              <w:szCs w:val="24"/>
              <w:lang w:val="ro-RO" w:eastAsia="ro-RO"/>
            </w:rPr>
            <w:t>Platforme culisante pentru verificarea jocurilor</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Lampa portabila de 24 V</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Stand de franare</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Analizor de gaze</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 xml:space="preserve">1 buc         </w:t>
          </w:r>
          <w:r w:rsidRPr="00E97ADE">
            <w:rPr>
              <w:rFonts w:ascii="Arial" w:hAnsi="Arial" w:cs="Arial"/>
              <w:bCs/>
              <w:sz w:val="24"/>
              <w:szCs w:val="24"/>
              <w:lang w:val="ro-RO" w:eastAsia="ro-RO"/>
            </w:rPr>
            <w:t>Opacimetru</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Aparat de control al farurilor</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Manometru pentru masurarea presiunii in anvelopele vehiculelor</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Calculator</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 xml:space="preserve">1 buc         </w:t>
          </w:r>
          <w:r w:rsidRPr="00E97ADE">
            <w:rPr>
              <w:rFonts w:ascii="Arial" w:hAnsi="Arial" w:cs="Arial"/>
              <w:bCs/>
              <w:sz w:val="24"/>
              <w:szCs w:val="24"/>
              <w:lang w:val="ro-RO" w:eastAsia="ro-RO"/>
            </w:rPr>
            <w:t>Imprimanta</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sz w:val="24"/>
              <w:szCs w:val="24"/>
              <w:lang w:val="ro-RO" w:eastAsia="ro-RO"/>
            </w:rPr>
            <w:t>1 buc        </w:t>
          </w:r>
          <w:r w:rsidRPr="00E97ADE">
            <w:rPr>
              <w:rFonts w:ascii="Arial" w:hAnsi="Arial" w:cs="Arial"/>
              <w:bCs/>
              <w:sz w:val="24"/>
              <w:szCs w:val="24"/>
              <w:lang w:val="ro-RO" w:eastAsia="ro-RO"/>
            </w:rPr>
            <w:t>Aparat foto digital</w:t>
          </w:r>
        </w:p>
        <w:p w:rsidR="00E97ADE" w:rsidRPr="00E97ADE" w:rsidRDefault="00E97ADE" w:rsidP="00E97ADE">
          <w:pPr>
            <w:spacing w:after="0" w:line="240" w:lineRule="auto"/>
            <w:ind w:left="720"/>
            <w:rPr>
              <w:rFonts w:ascii="Arial" w:hAnsi="Arial" w:cs="Arial"/>
              <w:b/>
              <w:sz w:val="24"/>
              <w:szCs w:val="24"/>
              <w:lang w:val="ro-RO" w:eastAsia="ro-RO"/>
            </w:rPr>
          </w:pPr>
          <w:r w:rsidRPr="00E97ADE">
            <w:rPr>
              <w:rFonts w:ascii="Arial" w:hAnsi="Arial" w:cs="Arial"/>
              <w:bCs/>
              <w:sz w:val="24"/>
              <w:szCs w:val="24"/>
              <w:lang w:val="ro-RO" w:eastAsia="ro-RO"/>
            </w:rPr>
            <w:lastRenderedPageBreak/>
            <w:t xml:space="preserve">2 buc.    </w:t>
          </w:r>
          <w:r>
            <w:rPr>
              <w:rFonts w:ascii="Arial" w:hAnsi="Arial" w:cs="Arial"/>
              <w:bCs/>
              <w:sz w:val="24"/>
              <w:szCs w:val="24"/>
              <w:lang w:val="ro-RO" w:eastAsia="ro-RO"/>
            </w:rPr>
            <w:t xml:space="preserve">   </w:t>
          </w:r>
          <w:r w:rsidRPr="00E97ADE">
            <w:rPr>
              <w:rFonts w:ascii="Arial" w:hAnsi="Arial" w:cs="Arial"/>
              <w:bCs/>
              <w:sz w:val="24"/>
              <w:szCs w:val="24"/>
              <w:lang w:val="ro-RO" w:eastAsia="ro-RO"/>
            </w:rPr>
            <w:t>monitoare </w:t>
          </w:r>
        </w:p>
        <w:p w:rsidR="00E97ADE" w:rsidRPr="00E97ADE" w:rsidRDefault="00E97ADE" w:rsidP="00E97ADE">
          <w:pPr>
            <w:spacing w:after="0" w:line="240" w:lineRule="auto"/>
            <w:rPr>
              <w:rFonts w:ascii="Arial" w:hAnsi="Arial" w:cs="Arial"/>
              <w:b/>
              <w:sz w:val="24"/>
              <w:szCs w:val="24"/>
              <w:lang w:val="ro-RO" w:eastAsia="ro-RO"/>
            </w:rPr>
          </w:pPr>
          <w:r>
            <w:rPr>
              <w:rFonts w:ascii="Arial" w:hAnsi="Arial" w:cs="Arial"/>
              <w:bCs/>
              <w:sz w:val="24"/>
              <w:szCs w:val="24"/>
              <w:lang w:val="ro-RO" w:eastAsia="ro-RO"/>
            </w:rPr>
            <w:t>Î</w:t>
          </w:r>
          <w:r w:rsidRPr="00E97ADE">
            <w:rPr>
              <w:rFonts w:ascii="Arial" w:hAnsi="Arial" w:cs="Arial"/>
              <w:bCs/>
              <w:sz w:val="24"/>
              <w:szCs w:val="24"/>
              <w:lang w:val="ro-RO" w:eastAsia="ro-RO"/>
            </w:rPr>
            <w:t>n cladirea  sta</w:t>
          </w:r>
          <w:r>
            <w:rPr>
              <w:rFonts w:ascii="Arial" w:hAnsi="Arial" w:cs="Arial"/>
              <w:bCs/>
              <w:sz w:val="24"/>
              <w:szCs w:val="24"/>
              <w:lang w:val="ro-RO" w:eastAsia="ro-RO"/>
            </w:rPr>
            <w:t>ţ</w:t>
          </w:r>
          <w:r w:rsidRPr="00E97ADE">
            <w:rPr>
              <w:rFonts w:ascii="Arial" w:hAnsi="Arial" w:cs="Arial"/>
              <w:bCs/>
              <w:sz w:val="24"/>
              <w:szCs w:val="24"/>
              <w:lang w:val="ro-RO" w:eastAsia="ro-RO"/>
            </w:rPr>
            <w:t xml:space="preserve">iei ITP </w:t>
          </w:r>
          <w:r>
            <w:rPr>
              <w:rFonts w:ascii="Arial" w:hAnsi="Arial" w:cs="Arial"/>
              <w:bCs/>
              <w:sz w:val="24"/>
              <w:szCs w:val="24"/>
              <w:lang w:val="ro-RO" w:eastAsia="ro-RO"/>
            </w:rPr>
            <w:t>î</w:t>
          </w:r>
          <w:r w:rsidRPr="00E97ADE">
            <w:rPr>
              <w:rFonts w:ascii="Arial" w:hAnsi="Arial" w:cs="Arial"/>
              <w:bCs/>
              <w:sz w:val="24"/>
              <w:szCs w:val="24"/>
              <w:lang w:val="ro-RO" w:eastAsia="ro-RO"/>
            </w:rPr>
            <w:t>ncalzirea se face cu centrala termica PROTHERM , model Raja/Ray 24k</w:t>
          </w:r>
          <w:r>
            <w:rPr>
              <w:rFonts w:ascii="Arial" w:hAnsi="Arial" w:cs="Arial"/>
              <w:bCs/>
              <w:sz w:val="24"/>
              <w:szCs w:val="24"/>
              <w:lang w:val="ro-RO" w:eastAsia="ro-RO"/>
            </w:rPr>
            <w:t>w</w:t>
          </w:r>
        </w:p>
        <w:p w:rsidR="007576BB" w:rsidRPr="00420C4E" w:rsidRDefault="009D5343" w:rsidP="007576BB">
          <w:pPr>
            <w:spacing w:after="0" w:line="240" w:lineRule="auto"/>
            <w:ind w:firstLine="360"/>
            <w:jc w:val="both"/>
            <w:rPr>
              <w:rFonts w:ascii="Arial" w:eastAsia="Times New Roman" w:hAnsi="Arial" w:cs="Arial"/>
              <w:sz w:val="24"/>
              <w:szCs w:val="24"/>
              <w:lang w:val="ro-RO"/>
            </w:rPr>
          </w:pPr>
        </w:p>
      </w:sdtContent>
    </w:sdt>
    <w:p w:rsidR="007576BB" w:rsidRDefault="007576BB" w:rsidP="007576B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576BB" w:rsidRDefault="00473D9D" w:rsidP="007576BB">
          <w:pPr>
            <w:spacing w:after="0"/>
            <w:rPr>
              <w:lang w:val="ro-RO" w:eastAsia="ro-RO"/>
            </w:rPr>
          </w:pPr>
          <w:r>
            <w:rPr>
              <w:lang w:val="ro-RO" w:eastAsia="ro-RO"/>
            </w:rPr>
            <w:t xml:space="preserve"> </w:t>
          </w:r>
        </w:p>
      </w:sdtContent>
    </w:sdt>
    <w:p w:rsidR="007576BB" w:rsidRDefault="007576BB" w:rsidP="007576B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9D5343" w:rsidRPr="009D5343" w:rsidTr="009D5343">
            <w:tblPrEx>
              <w:tblCellMar>
                <w:top w:w="0" w:type="dxa"/>
                <w:bottom w:w="0" w:type="dxa"/>
              </w:tblCellMar>
            </w:tblPrEx>
            <w:trPr>
              <w:cantSplit/>
              <w:trHeight w:val="1531"/>
            </w:trPr>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Tip</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Denumire</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Încadrare</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Cantitate</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UM</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Natura chimică / compoziție</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Destinație/ Utilizare</w:t>
                </w:r>
              </w:p>
            </w:tc>
            <w:tc>
              <w:tcPr>
                <w:tcW w:w="1072" w:type="dxa"/>
                <w:shd w:val="clear" w:color="auto" w:fill="C0C0C0"/>
                <w:vAlign w:val="center"/>
              </w:tcPr>
              <w:p w:rsidR="009D5343" w:rsidRPr="009D5343" w:rsidRDefault="009D5343" w:rsidP="009D5343">
                <w:pPr>
                  <w:spacing w:before="40" w:after="0" w:line="240" w:lineRule="auto"/>
                  <w:rPr>
                    <w:rFonts w:ascii="Arial" w:hAnsi="Arial" w:cs="Arial"/>
                    <w:b/>
                    <w:sz w:val="20"/>
                    <w:lang w:val="ro-RO" w:eastAsia="ro-RO"/>
                  </w:rPr>
                </w:pPr>
                <w:r w:rsidRPr="009D5343">
                  <w:rPr>
                    <w:rFonts w:ascii="Arial" w:hAnsi="Arial" w:cs="Arial"/>
                    <w:b/>
                    <w:sz w:val="20"/>
                    <w:lang w:val="ro-RO" w:eastAsia="ro-RO"/>
                  </w:rPr>
                  <w:t>Mod de depozitare</w:t>
                </w:r>
              </w:p>
            </w:tc>
            <w:tc>
              <w:tcPr>
                <w:tcW w:w="1072" w:type="dxa"/>
                <w:shd w:val="clear" w:color="auto" w:fill="C0C0C0"/>
                <w:textDirection w:val="btLr"/>
                <w:vAlign w:val="center"/>
              </w:tcPr>
              <w:p w:rsidR="009D5343" w:rsidRPr="009D5343" w:rsidRDefault="009D5343" w:rsidP="009D5343">
                <w:pPr>
                  <w:spacing w:before="40" w:after="0" w:line="240" w:lineRule="auto"/>
                  <w:ind w:left="113" w:right="113"/>
                  <w:rPr>
                    <w:rFonts w:ascii="Arial" w:hAnsi="Arial" w:cs="Arial"/>
                    <w:b/>
                    <w:sz w:val="20"/>
                    <w:lang w:val="ro-RO" w:eastAsia="ro-RO"/>
                  </w:rPr>
                </w:pPr>
                <w:r w:rsidRPr="009D5343">
                  <w:rPr>
                    <w:rFonts w:ascii="Arial" w:hAnsi="Arial" w:cs="Arial"/>
                    <w:b/>
                    <w:sz w:val="20"/>
                    <w:lang w:val="ro-RO" w:eastAsia="ro-RO"/>
                  </w:rPr>
                  <w:t>Periculozitate</w:t>
                </w:r>
              </w:p>
            </w:tc>
          </w:tr>
          <w:tr w:rsidR="009D5343" w:rsidRPr="009D5343" w:rsidTr="009D5343">
            <w:tblPrEx>
              <w:tblCellMar>
                <w:top w:w="0" w:type="dxa"/>
                <w:bottom w:w="0" w:type="dxa"/>
              </w:tblCellMar>
            </w:tblPrEx>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Alte materii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Spumă activă ecologică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Materie primă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40,00</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Litri/luna</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Spălare autovehicule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Spaţiu special amenajat în cadrul amplasamentului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periculos</w:t>
                </w:r>
              </w:p>
            </w:tc>
          </w:tr>
          <w:tr w:rsidR="009D5343" w:rsidRPr="009D5343" w:rsidTr="009D5343">
            <w:tblPrEx>
              <w:tblCellMar>
                <w:top w:w="0" w:type="dxa"/>
                <w:bottom w:w="0" w:type="dxa"/>
              </w:tblCellMar>
            </w:tblPrEx>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Alte materii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 xml:space="preserve">apă </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Materie primă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30,00</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Metri cubi/luna</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Spălare autovehicule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Spaţiu special amenajat în cadrul amplasamentului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nepericulos</w:t>
                </w:r>
              </w:p>
            </w:tc>
          </w:tr>
          <w:tr w:rsidR="009D5343" w:rsidRPr="009D5343" w:rsidTr="009D5343">
            <w:tblPrEx>
              <w:tblCellMar>
                <w:top w:w="0" w:type="dxa"/>
                <w:bottom w:w="0" w:type="dxa"/>
              </w:tblCellMar>
            </w:tblPrEx>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Alte materii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lavete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Materie auxiliară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4,00</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Bucati/luna</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Ştergere autovehicule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Spaţiu special amenajat în cadrul amplasamentului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nepericulos</w:t>
                </w:r>
              </w:p>
            </w:tc>
          </w:tr>
          <w:tr w:rsidR="009D5343" w:rsidRPr="009D5343" w:rsidTr="009D5343">
            <w:tblPrEx>
              <w:tblCellMar>
                <w:top w:w="0" w:type="dxa"/>
                <w:bottom w:w="0" w:type="dxa"/>
              </w:tblCellMar>
            </w:tblPrEx>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Alte materii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Ceară lustruire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Materie auxiliară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5,00</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Litri/luna</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Lustruire autovehicule</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Spaţiu special amenajat în cadrul amplasamentului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periculos</w:t>
                </w:r>
              </w:p>
            </w:tc>
          </w:tr>
          <w:tr w:rsidR="009D5343" w:rsidRPr="009D5343" w:rsidTr="009D5343">
            <w:tblPrEx>
              <w:tblCellMar>
                <w:top w:w="0" w:type="dxa"/>
                <w:bottom w:w="0" w:type="dxa"/>
              </w:tblCellMar>
            </w:tblPrEx>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Alte materii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Perii de mână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Materie auxiliară</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2,00</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Bucati/luna</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Curăţare auto</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Spaţiu special amenajat în cadrul amplasamentului</w:t>
                </w:r>
              </w:p>
            </w:tc>
            <w:tc>
              <w:tcPr>
                <w:tcW w:w="1072" w:type="dxa"/>
                <w:shd w:val="clear" w:color="auto" w:fill="auto"/>
              </w:tcPr>
              <w:p w:rsidR="009D5343" w:rsidRPr="009D5343" w:rsidRDefault="009D5343" w:rsidP="009D5343">
                <w:pPr>
                  <w:spacing w:before="40" w:after="0" w:line="240" w:lineRule="auto"/>
                  <w:rPr>
                    <w:rFonts w:ascii="Arial" w:hAnsi="Arial" w:cs="Arial"/>
                    <w:sz w:val="20"/>
                    <w:lang w:val="ro-RO" w:eastAsia="ro-RO"/>
                  </w:rPr>
                </w:pPr>
                <w:r w:rsidRPr="009D5343">
                  <w:rPr>
                    <w:rFonts w:ascii="Arial" w:hAnsi="Arial" w:cs="Arial"/>
                    <w:sz w:val="20"/>
                    <w:lang w:val="ro-RO" w:eastAsia="ro-RO"/>
                  </w:rPr>
                  <w:t>nepericulos</w:t>
                </w:r>
              </w:p>
            </w:tc>
          </w:tr>
        </w:tbl>
        <w:p w:rsidR="007576BB" w:rsidRDefault="009D5343" w:rsidP="009D534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7576BB" w:rsidRDefault="007576BB" w:rsidP="007576BB">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7576BB" w:rsidRPr="00CB2B4B" w:rsidRDefault="007576BB" w:rsidP="007576B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7576BB" w:rsidRPr="00FC5AAA" w:rsidRDefault="00A703FF" w:rsidP="007576BB">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6D4941" w:rsidRPr="006D4941" w:rsidTr="006D4941">
            <w:tblPrEx>
              <w:tblCellMar>
                <w:top w:w="0" w:type="dxa"/>
                <w:bottom w:w="0" w:type="dxa"/>
              </w:tblCellMar>
            </w:tblPrEx>
            <w:tc>
              <w:tcPr>
                <w:tcW w:w="1206" w:type="dxa"/>
                <w:shd w:val="clear" w:color="auto" w:fill="C0C0C0"/>
                <w:vAlign w:val="center"/>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b/>
                    <w:sz w:val="20"/>
                    <w:szCs w:val="24"/>
                    <w:lang w:val="ro-RO"/>
                  </w:rPr>
                </w:pPr>
                <w:r w:rsidRPr="006D4941">
                  <w:rPr>
                    <w:rFonts w:ascii="Arial" w:eastAsia="Times New Roman" w:hAnsi="Arial" w:cs="Arial"/>
                    <w:b/>
                    <w:sz w:val="20"/>
                    <w:szCs w:val="24"/>
                    <w:lang w:val="ro-RO"/>
                  </w:rPr>
                  <w:t>Tip utilitate</w:t>
                </w:r>
              </w:p>
            </w:tc>
            <w:tc>
              <w:tcPr>
                <w:tcW w:w="3617" w:type="dxa"/>
                <w:shd w:val="clear" w:color="auto" w:fill="C0C0C0"/>
                <w:vAlign w:val="center"/>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b/>
                    <w:sz w:val="20"/>
                    <w:szCs w:val="24"/>
                    <w:lang w:val="ro-RO"/>
                  </w:rPr>
                </w:pPr>
                <w:r w:rsidRPr="006D4941">
                  <w:rPr>
                    <w:rFonts w:ascii="Arial" w:eastAsia="Times New Roman" w:hAnsi="Arial" w:cs="Arial"/>
                    <w:b/>
                    <w:sz w:val="20"/>
                    <w:szCs w:val="24"/>
                    <w:lang w:val="ro-RO"/>
                  </w:rPr>
                  <w:t>Descriere</w:t>
                </w:r>
              </w:p>
            </w:tc>
            <w:tc>
              <w:tcPr>
                <w:tcW w:w="3617" w:type="dxa"/>
                <w:shd w:val="clear" w:color="auto" w:fill="C0C0C0"/>
                <w:vAlign w:val="center"/>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b/>
                    <w:sz w:val="20"/>
                    <w:szCs w:val="24"/>
                    <w:lang w:val="ro-RO"/>
                  </w:rPr>
                </w:pPr>
                <w:r w:rsidRPr="006D4941">
                  <w:rPr>
                    <w:rFonts w:ascii="Arial" w:eastAsia="Times New Roman" w:hAnsi="Arial" w:cs="Arial"/>
                    <w:b/>
                    <w:sz w:val="20"/>
                    <w:szCs w:val="24"/>
                    <w:lang w:val="ro-RO"/>
                  </w:rPr>
                  <w:t>Cantitate</w:t>
                </w:r>
              </w:p>
            </w:tc>
            <w:tc>
              <w:tcPr>
                <w:tcW w:w="1206" w:type="dxa"/>
                <w:shd w:val="clear" w:color="auto" w:fill="C0C0C0"/>
                <w:vAlign w:val="center"/>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b/>
                    <w:sz w:val="20"/>
                    <w:szCs w:val="24"/>
                    <w:lang w:val="ro-RO"/>
                  </w:rPr>
                </w:pPr>
                <w:r w:rsidRPr="006D4941">
                  <w:rPr>
                    <w:rFonts w:ascii="Arial" w:eastAsia="Times New Roman" w:hAnsi="Arial" w:cs="Arial"/>
                    <w:b/>
                    <w:sz w:val="20"/>
                    <w:szCs w:val="24"/>
                    <w:lang w:val="ro-RO"/>
                  </w:rPr>
                  <w:t>UM</w:t>
                </w:r>
              </w:p>
            </w:tc>
          </w:tr>
          <w:tr w:rsidR="006D4941" w:rsidRPr="006D4941" w:rsidTr="006D4941">
            <w:tblPrEx>
              <w:tblCellMar>
                <w:top w:w="0" w:type="dxa"/>
                <w:bottom w:w="0" w:type="dxa"/>
              </w:tblCellMar>
            </w:tblPrEx>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Apa</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Alimentarea cu apă-reţeaua de alimentare a municipiului Câmpia-Turzii</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15,00</w:t>
                </w:r>
              </w:p>
            </w:tc>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Metri cubi/luna</w:t>
                </w:r>
              </w:p>
            </w:tc>
          </w:tr>
          <w:tr w:rsidR="006D4941" w:rsidRPr="006D4941" w:rsidTr="006D4941">
            <w:tblPrEx>
              <w:tblCellMar>
                <w:top w:w="0" w:type="dxa"/>
                <w:bottom w:w="0" w:type="dxa"/>
              </w:tblCellMar>
            </w:tblPrEx>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Canalizare</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 xml:space="preserve">Evacuare ape uzate menajere-reţeaua de canalizare a municipiului Câmpia-Turzii după o trecere prealabilă printr-un ecantor-separator de produse petroliere </w:t>
                </w:r>
                <w:r w:rsidRPr="006D4941">
                  <w:rPr>
                    <w:rFonts w:ascii="Arial" w:eastAsia="Times New Roman" w:hAnsi="Arial" w:cs="Arial"/>
                    <w:sz w:val="20"/>
                    <w:szCs w:val="24"/>
                    <w:lang w:val="ro-RO"/>
                  </w:rPr>
                  <w:lastRenderedPageBreak/>
                  <w:t>cu V=4mc</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lastRenderedPageBreak/>
                  <w:t>15,00</w:t>
                </w:r>
              </w:p>
            </w:tc>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Metri cubi/luna</w:t>
                </w:r>
              </w:p>
            </w:tc>
          </w:tr>
          <w:tr w:rsidR="006D4941" w:rsidRPr="006D4941" w:rsidTr="006D4941">
            <w:tblPrEx>
              <w:tblCellMar>
                <w:top w:w="0" w:type="dxa"/>
                <w:bottom w:w="0" w:type="dxa"/>
              </w:tblCellMar>
            </w:tblPrEx>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lastRenderedPageBreak/>
                  <w:t>Canalizare</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Ecvacuare ape uzate tehnologice-reţeaua de canalizare a municipiului Câmpia-Turzii după o trecere prealabilă printr-un decantor-separator de produse petroliere cu V=4mc</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50,00</w:t>
                </w:r>
              </w:p>
            </w:tc>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Metri cubi/luna</w:t>
                </w:r>
              </w:p>
            </w:tc>
          </w:tr>
          <w:tr w:rsidR="006D4941" w:rsidRPr="006D4941" w:rsidTr="006D4941">
            <w:tblPrEx>
              <w:tblCellMar>
                <w:top w:w="0" w:type="dxa"/>
                <w:bottom w:w="0" w:type="dxa"/>
              </w:tblCellMar>
            </w:tblPrEx>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Energie</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Alimentarea cu energie electrica-bransament la reteaua de alimentare cu energie electrica a localitatii Câmpia-Turzii</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250,00</w:t>
                </w:r>
              </w:p>
            </w:tc>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KiloWatt/luna</w:t>
                </w:r>
              </w:p>
            </w:tc>
          </w:tr>
          <w:tr w:rsidR="006D4941" w:rsidRPr="006D4941" w:rsidTr="006D4941">
            <w:tblPrEx>
              <w:tblCellMar>
                <w:top w:w="0" w:type="dxa"/>
                <w:bottom w:w="0" w:type="dxa"/>
              </w:tblCellMar>
            </w:tblPrEx>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Altele</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Încălzirea amplasamentului-Spaţiul destinat spălătoriei auto este încălzit cu 1 radiator electric cu halogen cu funcţionare pe bază de curent electric.Spaţiul ITP este încălzit cu ajutorul unei CT pe gaz cu P=24Kw</w:t>
                </w:r>
              </w:p>
            </w:tc>
            <w:tc>
              <w:tcPr>
                <w:tcW w:w="3617"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2,00</w:t>
                </w:r>
              </w:p>
            </w:tc>
            <w:tc>
              <w:tcPr>
                <w:tcW w:w="1206" w:type="dxa"/>
                <w:shd w:val="clear" w:color="auto" w:fill="auto"/>
              </w:tcPr>
              <w:p w:rsidR="006D4941" w:rsidRPr="006D4941" w:rsidRDefault="006D4941" w:rsidP="006D4941">
                <w:pPr>
                  <w:autoSpaceDE w:val="0"/>
                  <w:autoSpaceDN w:val="0"/>
                  <w:adjustRightInd w:val="0"/>
                  <w:spacing w:before="40" w:after="0" w:line="240" w:lineRule="auto"/>
                  <w:jc w:val="center"/>
                  <w:rPr>
                    <w:rFonts w:ascii="Arial" w:eastAsia="Times New Roman" w:hAnsi="Arial" w:cs="Arial"/>
                    <w:sz w:val="20"/>
                    <w:szCs w:val="24"/>
                    <w:lang w:val="ro-RO"/>
                  </w:rPr>
                </w:pPr>
                <w:r w:rsidRPr="006D4941">
                  <w:rPr>
                    <w:rFonts w:ascii="Arial" w:eastAsia="Times New Roman" w:hAnsi="Arial" w:cs="Arial"/>
                    <w:sz w:val="20"/>
                    <w:szCs w:val="24"/>
                    <w:lang w:val="ro-RO"/>
                  </w:rPr>
                  <w:t>KiloWatt/luna</w:t>
                </w:r>
              </w:p>
            </w:tc>
          </w:tr>
        </w:tbl>
        <w:p w:rsidR="007576BB" w:rsidRDefault="009D5343" w:rsidP="006D494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7576BB" w:rsidRPr="00FC5AAA" w:rsidRDefault="00A703FF" w:rsidP="007576B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Default="007576BB" w:rsidP="007576B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7F78E6" w:rsidRPr="00EB4353" w:rsidRDefault="007F78E6" w:rsidP="007F78E6">
          <w:pPr>
            <w:pStyle w:val="BodyTextIndent2"/>
            <w:spacing w:after="0" w:line="240" w:lineRule="auto"/>
            <w:ind w:left="0"/>
            <w:jc w:val="both"/>
            <w:rPr>
              <w:rFonts w:ascii="Arial" w:hAnsi="Arial" w:cs="Arial"/>
              <w:noProof/>
              <w:sz w:val="24"/>
              <w:szCs w:val="24"/>
              <w:lang w:val="ro-RO"/>
            </w:rPr>
          </w:pPr>
          <w:r w:rsidRPr="00EB4353">
            <w:rPr>
              <w:rFonts w:ascii="Arial" w:hAnsi="Arial" w:cs="Arial"/>
              <w:noProof/>
              <w:sz w:val="24"/>
              <w:szCs w:val="24"/>
              <w:lang w:val="ro-RO"/>
            </w:rPr>
            <w:t xml:space="preserve">- </w:t>
          </w:r>
          <w:r w:rsidRPr="00EB4353">
            <w:rPr>
              <w:rFonts w:ascii="Arial" w:hAnsi="Arial" w:cs="Arial"/>
              <w:b/>
              <w:noProof/>
              <w:sz w:val="24"/>
              <w:szCs w:val="24"/>
              <w:lang w:val="ro-RO"/>
            </w:rPr>
            <w:t>spălare exterioară a autovehiculului:</w:t>
          </w:r>
          <w:r w:rsidRPr="00EB4353">
            <w:rPr>
              <w:rFonts w:ascii="Arial" w:hAnsi="Arial" w:cs="Arial"/>
              <w:noProof/>
              <w:sz w:val="24"/>
              <w:szCs w:val="24"/>
              <w:lang w:val="ro-RO"/>
            </w:rPr>
            <w:t xml:space="preserve"> intrare autovehicul în box</w:t>
          </w:r>
          <w:r>
            <w:rPr>
              <w:rFonts w:ascii="Arial" w:hAnsi="Arial" w:cs="Arial"/>
              <w:noProof/>
              <w:sz w:val="24"/>
              <w:szCs w:val="24"/>
              <w:lang w:val="ro-RO"/>
            </w:rPr>
            <w:t>a</w:t>
          </w:r>
          <w:r w:rsidRPr="00EB4353">
            <w:rPr>
              <w:rFonts w:ascii="Arial" w:hAnsi="Arial" w:cs="Arial"/>
              <w:noProof/>
              <w:sz w:val="24"/>
              <w:szCs w:val="24"/>
              <w:lang w:val="ro-RO"/>
            </w:rPr>
            <w:t xml:space="preserve"> de spălare – pregătire spălare  – spălare grosieră cu jet de apă –umectare generală cu spumă activă – spălare finală cu jet de apă –  ştergere, uscare,ceruire</w:t>
          </w:r>
          <w:r>
            <w:rPr>
              <w:rFonts w:ascii="Arial" w:hAnsi="Arial" w:cs="Arial"/>
              <w:noProof/>
              <w:sz w:val="24"/>
              <w:szCs w:val="24"/>
              <w:lang w:val="ro-RO"/>
            </w:rPr>
            <w:t xml:space="preserve">-lustruire </w:t>
          </w:r>
          <w:r w:rsidRPr="00EB4353">
            <w:rPr>
              <w:rFonts w:ascii="Arial" w:hAnsi="Arial" w:cs="Arial"/>
              <w:noProof/>
              <w:sz w:val="24"/>
              <w:szCs w:val="24"/>
              <w:lang w:val="ro-RO"/>
            </w:rPr>
            <w:t>-ieşire autovehicul din spaţiul de lucru</w:t>
          </w:r>
        </w:p>
        <w:p w:rsidR="007576BB" w:rsidRPr="00624610" w:rsidRDefault="009D5343" w:rsidP="007576BB">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7576BB" w:rsidRDefault="007576BB" w:rsidP="007576B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576BB" w:rsidRPr="00670CA3" w:rsidRDefault="009D5343" w:rsidP="007576BB">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42275A" w:rsidRPr="0042275A" w:rsidTr="0042275A">
            <w:tblPrEx>
              <w:tblCellMar>
                <w:top w:w="0" w:type="dxa"/>
                <w:bottom w:w="0" w:type="dxa"/>
              </w:tblCellMar>
            </w:tblPrEx>
            <w:tc>
              <w:tcPr>
                <w:tcW w:w="1378" w:type="dxa"/>
                <w:shd w:val="clear" w:color="auto" w:fill="C0C0C0"/>
                <w:vAlign w:val="center"/>
              </w:tcPr>
              <w:p w:rsidR="0042275A" w:rsidRPr="0042275A" w:rsidRDefault="0042275A" w:rsidP="0042275A">
                <w:pPr>
                  <w:spacing w:before="40" w:after="0" w:line="240" w:lineRule="auto"/>
                  <w:jc w:val="center"/>
                  <w:rPr>
                    <w:rFonts w:ascii="Arial" w:hAnsi="Arial" w:cs="Arial"/>
                    <w:b/>
                    <w:sz w:val="20"/>
                    <w:szCs w:val="24"/>
                    <w:lang w:val="ro-RO"/>
                  </w:rPr>
                </w:pPr>
                <w:r w:rsidRPr="0042275A">
                  <w:rPr>
                    <w:rFonts w:ascii="Arial" w:hAnsi="Arial" w:cs="Arial"/>
                    <w:b/>
                    <w:sz w:val="20"/>
                    <w:szCs w:val="24"/>
                    <w:lang w:val="ro-RO"/>
                  </w:rPr>
                  <w:t>Tip arie</w:t>
                </w:r>
              </w:p>
            </w:tc>
            <w:tc>
              <w:tcPr>
                <w:tcW w:w="4134" w:type="dxa"/>
                <w:shd w:val="clear" w:color="auto" w:fill="C0C0C0"/>
                <w:vAlign w:val="center"/>
              </w:tcPr>
              <w:p w:rsidR="0042275A" w:rsidRPr="0042275A" w:rsidRDefault="0042275A" w:rsidP="0042275A">
                <w:pPr>
                  <w:spacing w:before="40" w:after="0" w:line="240" w:lineRule="auto"/>
                  <w:jc w:val="center"/>
                  <w:rPr>
                    <w:rFonts w:ascii="Arial" w:hAnsi="Arial" w:cs="Arial"/>
                    <w:b/>
                    <w:sz w:val="20"/>
                    <w:szCs w:val="24"/>
                    <w:lang w:val="ro-RO"/>
                  </w:rPr>
                </w:pPr>
                <w:r w:rsidRPr="0042275A">
                  <w:rPr>
                    <w:rFonts w:ascii="Arial" w:hAnsi="Arial" w:cs="Arial"/>
                    <w:b/>
                    <w:sz w:val="20"/>
                    <w:szCs w:val="24"/>
                    <w:lang w:val="ro-RO"/>
                  </w:rPr>
                  <w:t>Cod</w:t>
                </w:r>
              </w:p>
            </w:tc>
            <w:tc>
              <w:tcPr>
                <w:tcW w:w="4134" w:type="dxa"/>
                <w:shd w:val="clear" w:color="auto" w:fill="C0C0C0"/>
                <w:vAlign w:val="center"/>
              </w:tcPr>
              <w:p w:rsidR="0042275A" w:rsidRPr="0042275A" w:rsidRDefault="0042275A" w:rsidP="0042275A">
                <w:pPr>
                  <w:spacing w:before="40" w:after="0" w:line="240" w:lineRule="auto"/>
                  <w:jc w:val="center"/>
                  <w:rPr>
                    <w:rFonts w:ascii="Arial" w:hAnsi="Arial" w:cs="Arial"/>
                    <w:b/>
                    <w:sz w:val="20"/>
                    <w:szCs w:val="24"/>
                    <w:lang w:val="ro-RO"/>
                  </w:rPr>
                </w:pPr>
                <w:r w:rsidRPr="0042275A">
                  <w:rPr>
                    <w:rFonts w:ascii="Arial" w:hAnsi="Arial" w:cs="Arial"/>
                    <w:b/>
                    <w:sz w:val="20"/>
                    <w:szCs w:val="24"/>
                    <w:lang w:val="ro-RO"/>
                  </w:rPr>
                  <w:t>Arie protejată</w:t>
                </w:r>
              </w:p>
            </w:tc>
          </w:tr>
          <w:tr w:rsidR="0042275A" w:rsidRPr="0042275A" w:rsidTr="0042275A">
            <w:tblPrEx>
              <w:tblCellMar>
                <w:top w:w="0" w:type="dxa"/>
                <w:bottom w:w="0" w:type="dxa"/>
              </w:tblCellMar>
            </w:tblPrEx>
            <w:tc>
              <w:tcPr>
                <w:tcW w:w="1378" w:type="dxa"/>
                <w:shd w:val="clear" w:color="auto" w:fill="auto"/>
              </w:tcPr>
              <w:p w:rsidR="0042275A" w:rsidRPr="0042275A" w:rsidRDefault="0042275A" w:rsidP="0042275A">
                <w:pPr>
                  <w:spacing w:before="40" w:after="0" w:line="240" w:lineRule="auto"/>
                  <w:jc w:val="center"/>
                  <w:rPr>
                    <w:rFonts w:ascii="Arial" w:hAnsi="Arial" w:cs="Arial"/>
                    <w:sz w:val="20"/>
                    <w:szCs w:val="24"/>
                    <w:lang w:val="ro-RO"/>
                  </w:rPr>
                </w:pPr>
              </w:p>
            </w:tc>
            <w:tc>
              <w:tcPr>
                <w:tcW w:w="4134" w:type="dxa"/>
                <w:shd w:val="clear" w:color="auto" w:fill="auto"/>
              </w:tcPr>
              <w:p w:rsidR="0042275A" w:rsidRPr="0042275A" w:rsidRDefault="0042275A" w:rsidP="0042275A">
                <w:pPr>
                  <w:spacing w:before="40" w:after="0" w:line="240" w:lineRule="auto"/>
                  <w:jc w:val="center"/>
                  <w:rPr>
                    <w:rFonts w:ascii="Arial" w:hAnsi="Arial" w:cs="Arial"/>
                    <w:sz w:val="20"/>
                    <w:szCs w:val="24"/>
                    <w:lang w:val="ro-RO"/>
                  </w:rPr>
                </w:pPr>
              </w:p>
            </w:tc>
            <w:tc>
              <w:tcPr>
                <w:tcW w:w="4134" w:type="dxa"/>
                <w:shd w:val="clear" w:color="auto" w:fill="auto"/>
              </w:tcPr>
              <w:p w:rsidR="0042275A" w:rsidRPr="0042275A" w:rsidRDefault="0042275A" w:rsidP="0042275A">
                <w:pPr>
                  <w:spacing w:before="40" w:after="0" w:line="240" w:lineRule="auto"/>
                  <w:jc w:val="center"/>
                  <w:rPr>
                    <w:rFonts w:ascii="Arial" w:hAnsi="Arial" w:cs="Arial"/>
                    <w:sz w:val="20"/>
                    <w:szCs w:val="24"/>
                    <w:lang w:val="ro-RO"/>
                  </w:rPr>
                </w:pPr>
              </w:p>
            </w:tc>
          </w:tr>
        </w:tbl>
        <w:p w:rsidR="007576BB" w:rsidRDefault="009D5343" w:rsidP="0042275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7576BB" w:rsidRPr="00BD4EA0" w:rsidRDefault="007F78E6" w:rsidP="007576BB">
          <w:pPr>
            <w:spacing w:after="0"/>
            <w:rPr>
              <w:rFonts w:ascii="Arial" w:hAnsi="Arial" w:cs="Arial"/>
              <w:sz w:val="24"/>
              <w:szCs w:val="24"/>
              <w:lang w:val="ro-RO"/>
            </w:rPr>
          </w:pPr>
          <w:r>
            <w:rPr>
              <w:rFonts w:ascii="Arial" w:hAnsi="Arial" w:cs="Arial"/>
              <w:sz w:val="24"/>
              <w:szCs w:val="24"/>
              <w:lang w:val="ro-RO"/>
            </w:rPr>
            <w:t>Nu este cazul</w:t>
          </w:r>
        </w:p>
      </w:sdtContent>
    </w:sdt>
    <w:p w:rsidR="007576BB" w:rsidRPr="000A2FF6" w:rsidRDefault="007576BB" w:rsidP="007576B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7576BB" w:rsidRDefault="007F78E6" w:rsidP="007576B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F78E6" w:rsidRPr="007F78E6" w:rsidTr="007F78E6">
            <w:tc>
              <w:tcPr>
                <w:tcW w:w="2097"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Tip produs/subprodus</w:t>
                </w:r>
              </w:p>
            </w:tc>
            <w:tc>
              <w:tcPr>
                <w:tcW w:w="3431"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Denumire produs/subprodus</w:t>
                </w:r>
              </w:p>
            </w:tc>
            <w:tc>
              <w:tcPr>
                <w:tcW w:w="1068"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Cantitate</w:t>
                </w:r>
              </w:p>
            </w:tc>
            <w:tc>
              <w:tcPr>
                <w:tcW w:w="1144"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UM</w:t>
                </w:r>
              </w:p>
            </w:tc>
            <w:tc>
              <w:tcPr>
                <w:tcW w:w="1906"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Destinație</w:t>
                </w:r>
              </w:p>
            </w:tc>
          </w:tr>
          <w:tr w:rsidR="007F78E6" w:rsidRPr="007F78E6" w:rsidTr="007F78E6">
            <w:tc>
              <w:tcPr>
                <w:tcW w:w="2097"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Alte produse</w:t>
                </w:r>
              </w:p>
            </w:tc>
            <w:tc>
              <w:tcPr>
                <w:tcW w:w="3431"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Autovehicule spălate</w:t>
                </w:r>
              </w:p>
            </w:tc>
            <w:tc>
              <w:tcPr>
                <w:tcW w:w="1068"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30,00</w:t>
                </w:r>
              </w:p>
            </w:tc>
            <w:tc>
              <w:tcPr>
                <w:tcW w:w="1144"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Bucati/luna</w:t>
                </w:r>
              </w:p>
            </w:tc>
            <w:tc>
              <w:tcPr>
                <w:tcW w:w="1906"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beneficiari</w:t>
                </w:r>
              </w:p>
            </w:tc>
          </w:tr>
        </w:tbl>
        <w:p w:rsidR="007576BB" w:rsidRPr="001447ED" w:rsidRDefault="009D5343" w:rsidP="007F78E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7576BB" w:rsidRPr="00590B4D" w:rsidRDefault="007F78E6" w:rsidP="007576B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576BB" w:rsidRPr="000A2FF6" w:rsidRDefault="007576BB" w:rsidP="007576B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7576BB" w:rsidRDefault="007576BB" w:rsidP="007576BB">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7F78E6" w:rsidRPr="007F78E6" w:rsidTr="007F78E6">
            <w:trPr>
              <w:cantSplit/>
              <w:trHeight w:val="1701"/>
            </w:trPr>
            <w:tc>
              <w:tcPr>
                <w:tcW w:w="2052"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Tip combustibil</w:t>
                </w:r>
              </w:p>
            </w:tc>
            <w:tc>
              <w:tcPr>
                <w:tcW w:w="2052"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Combustibil</w:t>
                </w:r>
              </w:p>
            </w:tc>
            <w:tc>
              <w:tcPr>
                <w:tcW w:w="821" w:type="dxa"/>
                <w:shd w:val="clear" w:color="auto" w:fill="C0C0C0"/>
                <w:textDirection w:val="btLr"/>
                <w:vAlign w:val="center"/>
              </w:tcPr>
              <w:p w:rsidR="007F78E6" w:rsidRPr="007F78E6" w:rsidRDefault="007F78E6" w:rsidP="007F78E6">
                <w:pPr>
                  <w:autoSpaceDE w:val="0"/>
                  <w:autoSpaceDN w:val="0"/>
                  <w:adjustRightInd w:val="0"/>
                  <w:spacing w:before="40" w:after="0" w:line="240" w:lineRule="auto"/>
                  <w:ind w:left="113" w:right="113"/>
                  <w:jc w:val="center"/>
                  <w:rPr>
                    <w:rFonts w:ascii="Arial" w:hAnsi="Arial" w:cs="Arial"/>
                    <w:b/>
                    <w:sz w:val="20"/>
                    <w:szCs w:val="24"/>
                    <w:lang w:val="ro-RO"/>
                  </w:rPr>
                </w:pPr>
                <w:r w:rsidRPr="007F78E6">
                  <w:rPr>
                    <w:rFonts w:ascii="Arial" w:hAnsi="Arial" w:cs="Arial"/>
                    <w:b/>
                    <w:sz w:val="20"/>
                    <w:szCs w:val="24"/>
                    <w:lang w:val="ro-RO"/>
                  </w:rPr>
                  <w:t>Cantitate</w:t>
                </w:r>
              </w:p>
            </w:tc>
            <w:tc>
              <w:tcPr>
                <w:tcW w:w="1642"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UM</w:t>
                </w:r>
              </w:p>
            </w:tc>
            <w:tc>
              <w:tcPr>
                <w:tcW w:w="1642" w:type="dxa"/>
                <w:shd w:val="clear" w:color="auto" w:fill="C0C0C0"/>
                <w:vAlign w:val="center"/>
              </w:tcPr>
              <w:p w:rsidR="007F78E6" w:rsidRPr="007F78E6" w:rsidRDefault="007F78E6" w:rsidP="007F78E6">
                <w:pPr>
                  <w:autoSpaceDE w:val="0"/>
                  <w:autoSpaceDN w:val="0"/>
                  <w:adjustRightInd w:val="0"/>
                  <w:spacing w:before="40" w:after="0" w:line="240" w:lineRule="auto"/>
                  <w:jc w:val="center"/>
                  <w:rPr>
                    <w:rFonts w:ascii="Arial" w:hAnsi="Arial" w:cs="Arial"/>
                    <w:b/>
                    <w:sz w:val="20"/>
                    <w:szCs w:val="24"/>
                    <w:lang w:val="ro-RO"/>
                  </w:rPr>
                </w:pPr>
                <w:r w:rsidRPr="007F78E6">
                  <w:rPr>
                    <w:rFonts w:ascii="Arial" w:hAnsi="Arial" w:cs="Arial"/>
                    <w:b/>
                    <w:sz w:val="20"/>
                    <w:szCs w:val="24"/>
                    <w:lang w:val="ro-RO"/>
                  </w:rPr>
                  <w:t>Tipul centralei</w:t>
                </w:r>
              </w:p>
            </w:tc>
            <w:tc>
              <w:tcPr>
                <w:tcW w:w="1437" w:type="dxa"/>
                <w:shd w:val="clear" w:color="auto" w:fill="C0C0C0"/>
                <w:textDirection w:val="btLr"/>
                <w:vAlign w:val="center"/>
              </w:tcPr>
              <w:p w:rsidR="007F78E6" w:rsidRPr="007F78E6" w:rsidRDefault="007F78E6" w:rsidP="007F78E6">
                <w:pPr>
                  <w:autoSpaceDE w:val="0"/>
                  <w:autoSpaceDN w:val="0"/>
                  <w:adjustRightInd w:val="0"/>
                  <w:spacing w:before="40" w:after="0" w:line="240" w:lineRule="auto"/>
                  <w:ind w:left="113" w:right="113"/>
                  <w:jc w:val="center"/>
                  <w:rPr>
                    <w:rFonts w:ascii="Arial" w:hAnsi="Arial" w:cs="Arial"/>
                    <w:b/>
                    <w:sz w:val="20"/>
                    <w:szCs w:val="24"/>
                    <w:lang w:val="ro-RO"/>
                  </w:rPr>
                </w:pPr>
                <w:r w:rsidRPr="007F78E6">
                  <w:rPr>
                    <w:rFonts w:ascii="Arial" w:hAnsi="Arial" w:cs="Arial"/>
                    <w:b/>
                    <w:sz w:val="20"/>
                    <w:szCs w:val="24"/>
                    <w:lang w:val="ro-RO"/>
                  </w:rPr>
                  <w:t>Puterea nominală a centralei (MW)</w:t>
                </w:r>
              </w:p>
            </w:tc>
          </w:tr>
          <w:tr w:rsidR="007F78E6" w:rsidRPr="007F78E6" w:rsidTr="007F78E6">
            <w:tc>
              <w:tcPr>
                <w:tcW w:w="2052"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Alti combustibili</w:t>
                </w:r>
              </w:p>
            </w:tc>
            <w:tc>
              <w:tcPr>
                <w:tcW w:w="2052"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Gaz metan</w:t>
                </w:r>
              </w:p>
            </w:tc>
            <w:tc>
              <w:tcPr>
                <w:tcW w:w="821"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10,00</w:t>
                </w:r>
              </w:p>
            </w:tc>
            <w:tc>
              <w:tcPr>
                <w:tcW w:w="1642"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Metri cubi/luna</w:t>
                </w:r>
              </w:p>
            </w:tc>
            <w:tc>
              <w:tcPr>
                <w:tcW w:w="1642"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PROTHERM  model RAJA/RAY</w:t>
                </w:r>
              </w:p>
            </w:tc>
            <w:tc>
              <w:tcPr>
                <w:tcW w:w="1437" w:type="dxa"/>
                <w:shd w:val="clear" w:color="auto" w:fill="auto"/>
              </w:tcPr>
              <w:p w:rsidR="007F78E6" w:rsidRPr="007F78E6" w:rsidRDefault="007F78E6" w:rsidP="007F78E6">
                <w:pPr>
                  <w:autoSpaceDE w:val="0"/>
                  <w:autoSpaceDN w:val="0"/>
                  <w:adjustRightInd w:val="0"/>
                  <w:spacing w:before="40" w:after="0" w:line="240" w:lineRule="auto"/>
                  <w:jc w:val="center"/>
                  <w:rPr>
                    <w:rFonts w:ascii="Arial" w:hAnsi="Arial" w:cs="Arial"/>
                    <w:sz w:val="20"/>
                    <w:szCs w:val="24"/>
                    <w:lang w:val="ro-RO"/>
                  </w:rPr>
                </w:pPr>
                <w:r w:rsidRPr="007F78E6">
                  <w:rPr>
                    <w:rFonts w:ascii="Arial" w:hAnsi="Arial" w:cs="Arial"/>
                    <w:sz w:val="20"/>
                    <w:szCs w:val="24"/>
                    <w:lang w:val="ro-RO"/>
                  </w:rPr>
                  <w:t>0,024</w:t>
                </w:r>
              </w:p>
            </w:tc>
          </w:tr>
        </w:tbl>
        <w:p w:rsidR="007576BB" w:rsidRDefault="009D5343" w:rsidP="007F78E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7576BB" w:rsidRPr="001D03CA" w:rsidRDefault="007F78E6" w:rsidP="007576B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7576BB" w:rsidRPr="000A2FF6" w:rsidRDefault="007576BB" w:rsidP="007576BB">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7576BB" w:rsidRDefault="007F78E6" w:rsidP="007576B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84804" w:rsidRPr="00A84804" w:rsidTr="00A84804">
            <w:tc>
              <w:tcPr>
                <w:tcW w:w="1378" w:type="dxa"/>
                <w:shd w:val="clear" w:color="auto" w:fill="C0C0C0"/>
                <w:vAlign w:val="center"/>
              </w:tcPr>
              <w:p w:rsidR="00A84804" w:rsidRPr="00A84804" w:rsidRDefault="00A84804" w:rsidP="00A84804">
                <w:pPr>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Cod CAEN Rev.2</w:t>
                </w:r>
              </w:p>
            </w:tc>
            <w:tc>
              <w:tcPr>
                <w:tcW w:w="8268" w:type="dxa"/>
                <w:shd w:val="clear" w:color="auto" w:fill="C0C0C0"/>
                <w:vAlign w:val="center"/>
              </w:tcPr>
              <w:p w:rsidR="00A84804" w:rsidRPr="00A84804" w:rsidRDefault="00A84804" w:rsidP="00A84804">
                <w:pPr>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Denumire activitate CAEN Rev.2</w:t>
                </w:r>
              </w:p>
            </w:tc>
          </w:tr>
          <w:tr w:rsidR="00A84804" w:rsidRPr="00A84804" w:rsidTr="00A84804">
            <w:tc>
              <w:tcPr>
                <w:tcW w:w="1378"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p>
            </w:tc>
            <w:tc>
              <w:tcPr>
                <w:tcW w:w="8268"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p>
            </w:tc>
          </w:tr>
        </w:tbl>
        <w:p w:rsidR="007576BB" w:rsidRPr="00A4776B" w:rsidRDefault="009D5343" w:rsidP="00A8480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7576BB" w:rsidRPr="00A4776B" w:rsidRDefault="00A84804" w:rsidP="007576B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576BB" w:rsidRPr="000A2FF6" w:rsidRDefault="007576BB" w:rsidP="007576B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85534005"/>
            <w:placeholder>
              <w:docPart w:val="F2A8D1A47C44400889F7BE8B47405D9E"/>
            </w:placeholder>
          </w:sdtPr>
          <w:sdtContent>
            <w:p w:rsidR="00A84804" w:rsidRDefault="009D5343" w:rsidP="00A84804">
              <w:pPr>
                <w:spacing w:after="0" w:line="240" w:lineRule="auto"/>
                <w:ind w:firstLine="360"/>
                <w:jc w:val="both"/>
                <w:rPr>
                  <w:rFonts w:ascii="Arial" w:hAnsi="Arial" w:cs="Arial"/>
                  <w:sz w:val="24"/>
                  <w:szCs w:val="24"/>
                  <w:lang w:val="ro-RO"/>
                </w:rPr>
              </w:pPr>
              <w:sdt>
                <w:sdtPr>
                  <w:rPr>
                    <w:rFonts w:ascii="Arial" w:hAnsi="Arial" w:cs="Arial"/>
                    <w:sz w:val="24"/>
                    <w:szCs w:val="24"/>
                    <w:lang w:val="ro-RO"/>
                  </w:rPr>
                  <w:alias w:val="Câmp editabil text"/>
                  <w:tag w:val="CampEditabil"/>
                  <w:id w:val="125127871"/>
                  <w:placeholder>
                    <w:docPart w:val="02833F8329344230AFCEDC86555CC6CB"/>
                  </w:placeholder>
                </w:sdtPr>
                <w:sdtContent>
                  <w:r w:rsidR="00A84804">
                    <w:rPr>
                      <w:rFonts w:ascii="Arial" w:hAnsi="Arial" w:cs="Arial"/>
                      <w:sz w:val="24"/>
                      <w:szCs w:val="24"/>
                      <w:lang w:val="ro-RO"/>
                    </w:rPr>
                    <w:t>8 ore/zi, 5 zile/săptămână, 264 zile/an</w:t>
                  </w:r>
                </w:sdtContent>
              </w:sdt>
            </w:p>
          </w:sdtContent>
        </w:sdt>
        <w:p w:rsidR="007576BB" w:rsidRDefault="009D5343" w:rsidP="007576BB">
          <w:pPr>
            <w:spacing w:after="0" w:line="240" w:lineRule="auto"/>
            <w:ind w:firstLine="360"/>
            <w:jc w:val="both"/>
            <w:rPr>
              <w:rFonts w:ascii="Arial" w:hAnsi="Arial" w:cs="Arial"/>
              <w:sz w:val="24"/>
              <w:szCs w:val="24"/>
              <w:lang w:val="ro-RO"/>
            </w:rPr>
          </w:pPr>
        </w:p>
      </w:sdtContent>
    </w:sdt>
    <w:p w:rsidR="007576BB" w:rsidRPr="007F6189" w:rsidRDefault="007576BB" w:rsidP="007576B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7576BB" w:rsidRPr="00FC5AAA" w:rsidRDefault="007576BB" w:rsidP="007576BB">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7576BB" w:rsidRPr="00FE6A36" w:rsidRDefault="007576BB" w:rsidP="007576B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7576BB" w:rsidRPr="00FC5AAA" w:rsidRDefault="007576BB" w:rsidP="007576BB">
          <w:pPr>
            <w:spacing w:after="0"/>
            <w:ind w:firstLine="360"/>
            <w:rPr>
              <w:rFonts w:ascii="Arial" w:hAnsi="Arial" w:cs="Arial"/>
              <w:lang w:val="ro-RO"/>
            </w:rPr>
          </w:pPr>
          <w:r w:rsidRPr="00FC5AAA">
            <w:rPr>
              <w:rStyle w:val="PlaceholderText"/>
              <w:rFonts w:ascii="Arial" w:hAnsi="Arial" w:cs="Arial"/>
            </w:rPr>
            <w:t>....</w:t>
          </w:r>
        </w:p>
      </w:sdtContent>
    </w:sdt>
    <w:p w:rsidR="007576BB" w:rsidRDefault="007576BB" w:rsidP="007576B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7576BB" w:rsidRPr="00FC5AAA" w:rsidRDefault="00A84804" w:rsidP="007576B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7576BB" w:rsidRPr="000768B9" w:rsidTr="007576BB">
            <w:trPr>
              <w:cantSplit/>
              <w:trHeight w:val="1134"/>
            </w:trPr>
            <w:tc>
              <w:tcPr>
                <w:tcW w:w="695" w:type="dxa"/>
                <w:shd w:val="clear" w:color="auto" w:fill="C0C0C0"/>
              </w:tcPr>
              <w:p w:rsidR="007576BB" w:rsidRPr="000768B9" w:rsidRDefault="007576BB" w:rsidP="007576B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7576BB" w:rsidRPr="000768B9" w:rsidRDefault="007576BB" w:rsidP="007576B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7576BB" w:rsidRPr="000768B9" w:rsidRDefault="007576BB" w:rsidP="007576B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7576BB" w:rsidRPr="000768B9" w:rsidRDefault="007576BB" w:rsidP="007576B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7576BB" w:rsidRPr="000768B9" w:rsidRDefault="007576BB" w:rsidP="007576B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7576BB" w:rsidRPr="000768B9" w:rsidTr="007576BB">
            <w:tc>
              <w:tcPr>
                <w:tcW w:w="69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7576BB" w:rsidRPr="000768B9" w:rsidRDefault="007576BB" w:rsidP="007576BB">
                <w:pPr>
                  <w:spacing w:before="40" w:after="0" w:line="360" w:lineRule="auto"/>
                  <w:jc w:val="center"/>
                  <w:rPr>
                    <w:rFonts w:ascii="Arial" w:eastAsia="Times New Roman" w:hAnsi="Arial" w:cs="Arial"/>
                    <w:sz w:val="20"/>
                    <w:szCs w:val="24"/>
                    <w:lang w:val="ro-RO"/>
                  </w:rPr>
                </w:pPr>
              </w:p>
            </w:tc>
          </w:tr>
        </w:tbl>
        <w:p w:rsidR="007576BB" w:rsidRDefault="009D5343" w:rsidP="007576B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7576BB" w:rsidRDefault="00A84804" w:rsidP="007576B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Default="007576BB" w:rsidP="007576B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7576BB" w:rsidRPr="00FC5AAA" w:rsidRDefault="00A84804" w:rsidP="007576BB">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A84804" w:rsidRPr="00A84804" w:rsidTr="00A84804">
            <w:tc>
              <w:tcPr>
                <w:tcW w:w="6431" w:type="dxa"/>
                <w:shd w:val="clear" w:color="auto" w:fill="C0C0C0"/>
                <w:vAlign w:val="center"/>
              </w:tcPr>
              <w:p w:rsidR="00A84804" w:rsidRPr="00A84804" w:rsidRDefault="00A84804" w:rsidP="00A84804">
                <w:pPr>
                  <w:widowControl w:val="0"/>
                  <w:suppressAutoHyphens/>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Sursă</w:t>
                </w:r>
              </w:p>
            </w:tc>
            <w:tc>
              <w:tcPr>
                <w:tcW w:w="3215" w:type="dxa"/>
                <w:shd w:val="clear" w:color="auto" w:fill="C0C0C0"/>
                <w:vAlign w:val="center"/>
              </w:tcPr>
              <w:p w:rsidR="00A84804" w:rsidRPr="00A84804" w:rsidRDefault="00A84804" w:rsidP="00A84804">
                <w:pPr>
                  <w:widowControl w:val="0"/>
                  <w:suppressAutoHyphens/>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Tip sursă</w:t>
                </w:r>
              </w:p>
            </w:tc>
          </w:tr>
          <w:tr w:rsidR="00A84804" w:rsidRPr="00A84804" w:rsidTr="00A84804">
            <w:tc>
              <w:tcPr>
                <w:tcW w:w="6431" w:type="dxa"/>
                <w:shd w:val="clear" w:color="auto" w:fill="auto"/>
              </w:tcPr>
              <w:p w:rsidR="00A84804" w:rsidRPr="00A84804" w:rsidRDefault="00A84804" w:rsidP="00A84804">
                <w:pPr>
                  <w:widowControl w:val="0"/>
                  <w:suppressAutoHyphens/>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pompă spalare cu jet de apă</w:t>
                </w:r>
              </w:p>
            </w:tc>
            <w:tc>
              <w:tcPr>
                <w:tcW w:w="3215" w:type="dxa"/>
                <w:shd w:val="clear" w:color="auto" w:fill="auto"/>
              </w:tcPr>
              <w:p w:rsidR="00A84804" w:rsidRPr="00A84804" w:rsidRDefault="00A84804" w:rsidP="00A84804">
                <w:pPr>
                  <w:widowControl w:val="0"/>
                  <w:suppressAutoHyphens/>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Mobil</w:t>
                </w:r>
              </w:p>
            </w:tc>
          </w:tr>
          <w:tr w:rsidR="00A84804" w:rsidRPr="00A84804" w:rsidTr="00A84804">
            <w:tc>
              <w:tcPr>
                <w:tcW w:w="6431" w:type="dxa"/>
                <w:shd w:val="clear" w:color="auto" w:fill="auto"/>
              </w:tcPr>
              <w:p w:rsidR="00A84804" w:rsidRPr="00A84804" w:rsidRDefault="00A84804" w:rsidP="00A84804">
                <w:pPr>
                  <w:widowControl w:val="0"/>
                  <w:suppressAutoHyphens/>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compresor</w:t>
                </w:r>
              </w:p>
            </w:tc>
            <w:tc>
              <w:tcPr>
                <w:tcW w:w="3215" w:type="dxa"/>
                <w:shd w:val="clear" w:color="auto" w:fill="auto"/>
              </w:tcPr>
              <w:p w:rsidR="00A84804" w:rsidRPr="00A84804" w:rsidRDefault="00A84804" w:rsidP="00A84804">
                <w:pPr>
                  <w:widowControl w:val="0"/>
                  <w:suppressAutoHyphens/>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Static</w:t>
                </w:r>
              </w:p>
            </w:tc>
          </w:tr>
        </w:tbl>
        <w:p w:rsidR="007576BB" w:rsidRDefault="009D5343" w:rsidP="00A8480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7576BB" w:rsidRPr="00FC5AAA" w:rsidRDefault="00A84804" w:rsidP="007576BB">
          <w:pPr>
            <w:spacing w:after="0"/>
            <w:rPr>
              <w:rFonts w:ascii="Arial" w:hAnsi="Arial" w:cs="Arial"/>
              <w:sz w:val="24"/>
              <w:szCs w:val="24"/>
              <w:lang w:val="ro-RO"/>
            </w:rPr>
          </w:pPr>
          <w:r>
            <w:rPr>
              <w:rFonts w:ascii="Arial" w:hAnsi="Arial" w:cs="Arial"/>
              <w:sz w:val="24"/>
              <w:szCs w:val="24"/>
              <w:lang w:val="ro-RO"/>
            </w:rPr>
            <w:t xml:space="preserve"> </w:t>
          </w:r>
        </w:p>
      </w:sdtContent>
    </w:sdt>
    <w:p w:rsidR="007576BB" w:rsidRDefault="007576BB" w:rsidP="007576B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7576BB" w:rsidRPr="00FC5AAA" w:rsidRDefault="00A84804" w:rsidP="007576B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Default="007576BB" w:rsidP="007576B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7576BB" w:rsidRPr="00F72643" w:rsidRDefault="00A84804" w:rsidP="007576B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84804" w:rsidRPr="00A84804" w:rsidTr="00A84804">
            <w:tc>
              <w:tcPr>
                <w:tcW w:w="5077" w:type="dxa"/>
                <w:shd w:val="clear" w:color="auto" w:fill="C0C0C0"/>
                <w:vAlign w:val="center"/>
              </w:tcPr>
              <w:p w:rsidR="00A84804" w:rsidRPr="00A84804" w:rsidRDefault="00A84804" w:rsidP="00A84804">
                <w:pPr>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Denumire</w:t>
                </w:r>
              </w:p>
            </w:tc>
            <w:tc>
              <w:tcPr>
                <w:tcW w:w="4569" w:type="dxa"/>
                <w:shd w:val="clear" w:color="auto" w:fill="C0C0C0"/>
                <w:vAlign w:val="center"/>
              </w:tcPr>
              <w:p w:rsidR="00A84804" w:rsidRPr="00A84804" w:rsidRDefault="00A84804" w:rsidP="00A84804">
                <w:pPr>
                  <w:spacing w:before="40" w:after="0" w:line="240" w:lineRule="auto"/>
                  <w:jc w:val="center"/>
                  <w:rPr>
                    <w:rFonts w:ascii="Arial" w:eastAsia="Times New Roman" w:hAnsi="Arial" w:cs="Arial"/>
                    <w:b/>
                    <w:sz w:val="20"/>
                    <w:szCs w:val="24"/>
                    <w:lang w:val="ro-RO"/>
                  </w:rPr>
                </w:pPr>
                <w:r w:rsidRPr="00A84804">
                  <w:rPr>
                    <w:rFonts w:ascii="Arial" w:eastAsia="Times New Roman" w:hAnsi="Arial" w:cs="Arial"/>
                    <w:b/>
                    <w:sz w:val="20"/>
                    <w:szCs w:val="24"/>
                    <w:lang w:val="ro-RO"/>
                  </w:rPr>
                  <w:t>Detalii</w:t>
                </w:r>
              </w:p>
            </w:tc>
          </w:tr>
          <w:tr w:rsidR="00A84804" w:rsidRPr="00A84804" w:rsidTr="00A84804">
            <w:tc>
              <w:tcPr>
                <w:tcW w:w="5077"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Pretratare ape industriale în amplasament</w:t>
                </w:r>
              </w:p>
            </w:tc>
            <w:tc>
              <w:tcPr>
                <w:tcW w:w="4569"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DA</w:t>
                </w:r>
              </w:p>
            </w:tc>
          </w:tr>
          <w:tr w:rsidR="00A84804" w:rsidRPr="00A84804" w:rsidTr="00A84804">
            <w:tc>
              <w:tcPr>
                <w:tcW w:w="5077"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Stație epurare</w:t>
                </w:r>
              </w:p>
            </w:tc>
            <w:tc>
              <w:tcPr>
                <w:tcW w:w="4569"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Transfer în afara amplasamentului</w:t>
                </w:r>
              </w:p>
            </w:tc>
          </w:tr>
          <w:tr w:rsidR="00A84804" w:rsidRPr="00A84804" w:rsidTr="00A84804">
            <w:tc>
              <w:tcPr>
                <w:tcW w:w="5077"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Management sedimente rezultate din pretratare</w:t>
                </w:r>
              </w:p>
            </w:tc>
            <w:tc>
              <w:tcPr>
                <w:tcW w:w="4569"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Pe amplasament</w:t>
                </w:r>
              </w:p>
            </w:tc>
          </w:tr>
          <w:tr w:rsidR="00A84804" w:rsidRPr="00A84804" w:rsidTr="00A84804">
            <w:tc>
              <w:tcPr>
                <w:tcW w:w="5077"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Detalii</w:t>
                </w:r>
              </w:p>
            </w:tc>
            <w:tc>
              <w:tcPr>
                <w:tcW w:w="4569"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Evacuare ape uzate menajere şi tehnologice în reţeaua de canalizare a municipiului Câmpia-Turzii după o trecere prealabilă printr-un decantor-separator de produse petroliere cu V=3mc</w:t>
                </w:r>
              </w:p>
            </w:tc>
          </w:tr>
          <w:tr w:rsidR="00A84804" w:rsidRPr="00A84804" w:rsidTr="00A84804">
            <w:tc>
              <w:tcPr>
                <w:tcW w:w="5077"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Transport către beneficiari</w:t>
                </w:r>
              </w:p>
            </w:tc>
            <w:tc>
              <w:tcPr>
                <w:tcW w:w="4569" w:type="dxa"/>
                <w:shd w:val="clear" w:color="auto" w:fill="auto"/>
              </w:tcPr>
              <w:p w:rsidR="00A84804" w:rsidRPr="00A84804" w:rsidRDefault="00A84804" w:rsidP="00A84804">
                <w:pPr>
                  <w:spacing w:before="40" w:after="0" w:line="240" w:lineRule="auto"/>
                  <w:jc w:val="center"/>
                  <w:rPr>
                    <w:rFonts w:ascii="Arial" w:eastAsia="Times New Roman" w:hAnsi="Arial" w:cs="Arial"/>
                    <w:sz w:val="20"/>
                    <w:szCs w:val="24"/>
                    <w:lang w:val="ro-RO"/>
                  </w:rPr>
                </w:pPr>
                <w:r w:rsidRPr="00A84804">
                  <w:rPr>
                    <w:rFonts w:ascii="Arial" w:eastAsia="Times New Roman" w:hAnsi="Arial" w:cs="Arial"/>
                    <w:sz w:val="20"/>
                    <w:szCs w:val="24"/>
                    <w:lang w:val="ro-RO"/>
                  </w:rPr>
                  <w:t xml:space="preserve">Bazinul hidroizolat vidanjabil se vidanjeaza prin operatori autorizati </w:t>
                </w:r>
              </w:p>
            </w:tc>
          </w:tr>
        </w:tbl>
        <w:p w:rsidR="007576BB" w:rsidRPr="00F97095" w:rsidRDefault="009D5343" w:rsidP="00A8480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7576BB" w:rsidRPr="00F97095" w:rsidRDefault="0043453F" w:rsidP="007576B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Pr="00F97095" w:rsidRDefault="007576BB" w:rsidP="007576B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7576BB" w:rsidRPr="00B82BD7" w:rsidRDefault="0043453F" w:rsidP="007576BB">
          <w:pPr>
            <w:spacing w:after="0"/>
            <w:ind w:firstLine="720"/>
            <w:rPr>
              <w:rFonts w:ascii="Arial" w:hAnsi="Arial" w:cs="Arial"/>
              <w:lang w:val="ro-RO"/>
            </w:rPr>
          </w:pPr>
          <w:r>
            <w:rPr>
              <w:rFonts w:ascii="Arial" w:hAnsi="Arial" w:cs="Arial"/>
              <w:lang w:val="ro-RO"/>
            </w:rPr>
            <w:t>Nu se trateaza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7576BB" w:rsidRPr="00E74820" w:rsidTr="007576BB">
            <w:tc>
              <w:tcPr>
                <w:tcW w:w="5266" w:type="dxa"/>
                <w:shd w:val="clear" w:color="auto" w:fill="C0C0C0"/>
                <w:vAlign w:val="center"/>
              </w:tcPr>
              <w:p w:rsidR="007576BB" w:rsidRPr="00E74820" w:rsidRDefault="007576BB" w:rsidP="007576B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7576BB" w:rsidRPr="00E74820" w:rsidRDefault="007576BB" w:rsidP="007576B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7576BB" w:rsidRPr="00E74820" w:rsidTr="007576BB">
            <w:tc>
              <w:tcPr>
                <w:tcW w:w="5266" w:type="dxa"/>
                <w:shd w:val="clear" w:color="auto" w:fill="auto"/>
              </w:tcPr>
              <w:p w:rsidR="007576BB" w:rsidRPr="00E74820" w:rsidRDefault="007576BB" w:rsidP="007576B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7576BB" w:rsidRPr="00E74820" w:rsidRDefault="007576BB" w:rsidP="007576BB">
                <w:pPr>
                  <w:spacing w:before="40" w:after="0" w:line="360" w:lineRule="auto"/>
                  <w:jc w:val="center"/>
                  <w:rPr>
                    <w:rFonts w:ascii="Arial" w:eastAsia="Times New Roman" w:hAnsi="Arial" w:cs="Arial"/>
                    <w:sz w:val="20"/>
                    <w:szCs w:val="24"/>
                    <w:lang w:val="ro-RO"/>
                  </w:rPr>
                </w:pPr>
              </w:p>
            </w:tc>
          </w:tr>
        </w:tbl>
        <w:p w:rsidR="007576BB" w:rsidRPr="00F97095" w:rsidRDefault="009D5343" w:rsidP="007576B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7576BB" w:rsidRPr="00BD4EA0" w:rsidRDefault="007576BB" w:rsidP="007576BB">
          <w:pPr>
            <w:spacing w:after="0"/>
            <w:rPr>
              <w:rFonts w:ascii="Arial" w:hAnsi="Arial" w:cs="Arial"/>
              <w:sz w:val="24"/>
              <w:szCs w:val="24"/>
              <w:lang w:val="ro-RO"/>
            </w:rPr>
          </w:pPr>
          <w:r w:rsidRPr="00BD4EA0">
            <w:rPr>
              <w:rStyle w:val="PlaceholderText"/>
              <w:rFonts w:ascii="Arial" w:hAnsi="Arial" w:cs="Arial"/>
            </w:rPr>
            <w:t>....</w:t>
          </w:r>
        </w:p>
      </w:sdtContent>
    </w:sdt>
    <w:p w:rsidR="007576BB" w:rsidRDefault="007576BB" w:rsidP="007576B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43453F" w:rsidRDefault="0043453F" w:rsidP="00BC73ED">
          <w:pPr>
            <w:spacing w:after="0" w:line="240" w:lineRule="auto"/>
            <w:ind w:right="-79"/>
            <w:jc w:val="both"/>
            <w:rPr>
              <w:rFonts w:ascii="Arial" w:hAnsi="Arial" w:cs="Arial"/>
              <w:sz w:val="24"/>
              <w:szCs w:val="24"/>
              <w:lang w:val="ro-RO"/>
            </w:rPr>
          </w:pPr>
        </w:p>
        <w:sdt>
          <w:sdtPr>
            <w:rPr>
              <w:rFonts w:ascii="Arial" w:hAnsi="Arial" w:cs="Arial"/>
              <w:sz w:val="24"/>
              <w:szCs w:val="24"/>
              <w:lang w:val="ro-RO"/>
            </w:rPr>
            <w:alias w:val="Câmp editabil text"/>
            <w:tag w:val="CampEditabil"/>
            <w:id w:val="577560818"/>
            <w:placeholder>
              <w:docPart w:val="9C79C5E79761401E86CEBC0FAABEC7E7"/>
            </w:placeholder>
          </w:sdtPr>
          <w:sdtContent>
            <w:p w:rsidR="0043453F" w:rsidRPr="00BD26E5" w:rsidRDefault="0043453F" w:rsidP="00BC73ED">
              <w:pPr>
                <w:spacing w:after="0" w:line="240" w:lineRule="auto"/>
                <w:ind w:right="-79"/>
                <w:jc w:val="both"/>
                <w:rPr>
                  <w:rFonts w:ascii="Arial" w:hAnsi="Arial" w:cs="Arial"/>
                  <w:sz w:val="24"/>
                  <w:szCs w:val="24"/>
                  <w:lang w:val="ro-RO"/>
                </w:rPr>
              </w:pPr>
              <w:r w:rsidRPr="00BD26E5">
                <w:rPr>
                  <w:rFonts w:ascii="Arial" w:hAnsi="Arial" w:cs="Arial"/>
                  <w:sz w:val="24"/>
                  <w:szCs w:val="24"/>
                  <w:lang w:val="ro-RO"/>
                </w:rPr>
                <w:t xml:space="preserve">-platforma betonata spalare auto in suprafata de </w:t>
              </w:r>
              <w:r>
                <w:rPr>
                  <w:rFonts w:ascii="Arial" w:hAnsi="Arial" w:cs="Arial"/>
                  <w:sz w:val="24"/>
                  <w:szCs w:val="24"/>
                  <w:lang w:val="ro-RO"/>
                </w:rPr>
                <w:t>161,07</w:t>
              </w:r>
              <w:r w:rsidRPr="00BD26E5">
                <w:rPr>
                  <w:rFonts w:ascii="Arial" w:hAnsi="Arial" w:cs="Arial"/>
                  <w:sz w:val="24"/>
                  <w:szCs w:val="24"/>
                  <w:lang w:val="ro-RO"/>
                </w:rPr>
                <w:t>mp</w:t>
              </w:r>
            </w:p>
            <w:p w:rsidR="0043453F" w:rsidRPr="00BD26E5" w:rsidRDefault="0043453F" w:rsidP="00BC73ED">
              <w:pPr>
                <w:spacing w:after="0" w:line="240" w:lineRule="auto"/>
                <w:ind w:right="-79"/>
                <w:jc w:val="both"/>
                <w:rPr>
                  <w:rFonts w:ascii="Arial" w:hAnsi="Arial" w:cs="Arial"/>
                  <w:sz w:val="24"/>
                  <w:szCs w:val="24"/>
                  <w:lang w:val="ro-RO"/>
                </w:rPr>
              </w:pPr>
              <w:r w:rsidRPr="00BD26E5">
                <w:rPr>
                  <w:rFonts w:ascii="Arial" w:hAnsi="Arial" w:cs="Arial"/>
                  <w:sz w:val="24"/>
                  <w:szCs w:val="24"/>
                  <w:lang w:val="ro-RO"/>
                </w:rPr>
                <w:t xml:space="preserve">-platforma betonata </w:t>
              </w:r>
              <w:r>
                <w:rPr>
                  <w:rFonts w:ascii="Arial" w:hAnsi="Arial" w:cs="Arial"/>
                  <w:sz w:val="24"/>
                  <w:szCs w:val="24"/>
                  <w:lang w:val="ro-RO"/>
                </w:rPr>
                <w:t>spaţiu aşteptare clienţi  şi cameră tehnică</w:t>
              </w:r>
              <w:r w:rsidRPr="00BD26E5">
                <w:rPr>
                  <w:rFonts w:ascii="Arial" w:hAnsi="Arial" w:cs="Arial"/>
                  <w:sz w:val="24"/>
                  <w:szCs w:val="24"/>
                  <w:lang w:val="ro-RO"/>
                </w:rPr>
                <w:t xml:space="preserve">, in suprafata de </w:t>
              </w:r>
              <w:r>
                <w:rPr>
                  <w:rFonts w:ascii="Arial" w:hAnsi="Arial" w:cs="Arial"/>
                  <w:sz w:val="24"/>
                  <w:szCs w:val="24"/>
                  <w:lang w:val="ro-RO"/>
                </w:rPr>
                <w:t>2</w:t>
              </w:r>
              <w:r w:rsidRPr="00BD26E5">
                <w:rPr>
                  <w:rFonts w:ascii="Arial" w:hAnsi="Arial" w:cs="Arial"/>
                  <w:sz w:val="24"/>
                  <w:szCs w:val="24"/>
                  <w:lang w:val="ro-RO"/>
                </w:rPr>
                <w:t>1</w:t>
              </w:r>
              <w:r>
                <w:rPr>
                  <w:rFonts w:ascii="Arial" w:hAnsi="Arial" w:cs="Arial"/>
                  <w:sz w:val="24"/>
                  <w:szCs w:val="24"/>
                  <w:lang w:val="ro-RO"/>
                </w:rPr>
                <w:t>,11</w:t>
              </w:r>
              <w:r w:rsidRPr="00BD26E5">
                <w:rPr>
                  <w:rFonts w:ascii="Arial" w:hAnsi="Arial" w:cs="Arial"/>
                  <w:sz w:val="24"/>
                  <w:szCs w:val="24"/>
                  <w:lang w:val="ro-RO"/>
                </w:rPr>
                <w:t>mp</w:t>
              </w:r>
            </w:p>
            <w:p w:rsidR="0043453F" w:rsidRPr="000744B2" w:rsidRDefault="0043453F" w:rsidP="00BC73ED">
              <w:pPr>
                <w:spacing w:after="0" w:line="240" w:lineRule="auto"/>
                <w:ind w:right="-79"/>
                <w:jc w:val="both"/>
                <w:rPr>
                  <w:rFonts w:ascii="Arial" w:hAnsi="Arial" w:cs="Arial"/>
                  <w:sz w:val="24"/>
                  <w:szCs w:val="24"/>
                </w:rPr>
              </w:pPr>
              <w:r w:rsidRPr="00BD26E5">
                <w:rPr>
                  <w:rFonts w:ascii="Arial" w:hAnsi="Arial" w:cs="Arial"/>
                  <w:sz w:val="24"/>
                  <w:szCs w:val="24"/>
                  <w:lang w:val="ro-RO"/>
                </w:rPr>
                <w:t>-</w:t>
              </w:r>
              <w:r w:rsidR="000D4155">
                <w:rPr>
                  <w:rFonts w:ascii="Arial" w:hAnsi="Arial" w:cs="Arial"/>
                  <w:sz w:val="24"/>
                  <w:szCs w:val="24"/>
                  <w:lang w:val="ro-RO"/>
                </w:rPr>
                <w:t>1</w:t>
              </w:r>
              <w:r>
                <w:rPr>
                  <w:rFonts w:ascii="Arial" w:hAnsi="Arial" w:cs="Arial"/>
                  <w:sz w:val="24"/>
                  <w:szCs w:val="24"/>
                  <w:lang w:val="ro-RO"/>
                </w:rPr>
                <w:t xml:space="preserve"> </w:t>
              </w:r>
              <w:r w:rsidRPr="00BD26E5">
                <w:rPr>
                  <w:rFonts w:ascii="Arial" w:hAnsi="Arial" w:cs="Arial"/>
                  <w:sz w:val="24"/>
                  <w:szCs w:val="24"/>
                  <w:lang w:val="ro-RO"/>
                </w:rPr>
                <w:t>bazin decantor produse petroliere V=</w:t>
              </w:r>
              <w:r w:rsidR="000D4155">
                <w:rPr>
                  <w:rFonts w:ascii="Arial" w:hAnsi="Arial" w:cs="Arial"/>
                  <w:sz w:val="24"/>
                  <w:szCs w:val="24"/>
                  <w:lang w:val="ro-RO"/>
                </w:rPr>
                <w:t>4</w:t>
              </w:r>
              <w:r w:rsidRPr="00BD26E5">
                <w:rPr>
                  <w:rFonts w:ascii="Arial" w:hAnsi="Arial" w:cs="Arial"/>
                  <w:sz w:val="24"/>
                  <w:szCs w:val="24"/>
                  <w:lang w:val="ro-RO"/>
                </w:rPr>
                <w:t>mc</w:t>
              </w:r>
              <w:r>
                <w:rPr>
                  <w:rFonts w:ascii="Arial" w:hAnsi="Arial" w:cs="Arial"/>
                  <w:sz w:val="24"/>
                  <w:szCs w:val="24"/>
                  <w:lang w:val="ro-RO"/>
                </w:rPr>
                <w:t xml:space="preserve"> </w:t>
              </w:r>
            </w:p>
            <w:p w:rsidR="007576BB" w:rsidRPr="00B82BD7" w:rsidRDefault="009D5343" w:rsidP="007576BB">
              <w:pPr>
                <w:spacing w:after="0"/>
                <w:ind w:firstLine="720"/>
                <w:rPr>
                  <w:rFonts w:ascii="Arial" w:hAnsi="Arial" w:cs="Arial"/>
                  <w:lang w:val="ro-RO"/>
                </w:rPr>
              </w:pPr>
            </w:p>
          </w:sdtContent>
        </w:sdt>
      </w:sdtContent>
    </w:sdt>
    <w:p w:rsidR="007576BB" w:rsidRDefault="007576BB" w:rsidP="007576B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7576BB" w:rsidRPr="00BD4EA0" w:rsidRDefault="009D5343" w:rsidP="0043453F">
          <w:pPr>
            <w:spacing w:after="0"/>
            <w:rPr>
              <w:rFonts w:ascii="Arial" w:hAnsi="Arial" w:cs="Arial"/>
              <w:lang w:val="ro-RO"/>
            </w:rPr>
          </w:pPr>
          <w:sdt>
            <w:sdtPr>
              <w:rPr>
                <w:rFonts w:ascii="Arial" w:hAnsi="Arial" w:cs="Arial"/>
                <w:lang w:val="ro-RO"/>
              </w:rPr>
              <w:alias w:val="Câmp editabil text"/>
              <w:tag w:val="CampEditabil"/>
              <w:id w:val="2062662107"/>
              <w:placeholder>
                <w:docPart w:val="28206B6660F146E6A3073F5AD3AAB9D1"/>
              </w:placeholder>
            </w:sdtPr>
            <w:sdtContent>
              <w:r w:rsidR="0043453F" w:rsidRPr="00964074">
                <w:rPr>
                  <w:rFonts w:ascii="Arial" w:hAnsi="Arial" w:cs="Arial"/>
                  <w:b/>
                  <w:bCs/>
                  <w:iCs/>
                  <w:noProof/>
                  <w:sz w:val="24"/>
                  <w:szCs w:val="24"/>
                  <w:lang w:val="pt-BR"/>
                </w:rPr>
                <w:t xml:space="preserve">-zgomot: </w:t>
              </w:r>
              <w:r w:rsidR="0043453F" w:rsidRPr="00964074">
                <w:rPr>
                  <w:rFonts w:ascii="Arial" w:hAnsi="Arial" w:cs="Arial"/>
                  <w:bCs/>
                  <w:iCs/>
                  <w:noProof/>
                  <w:sz w:val="24"/>
                  <w:szCs w:val="24"/>
                  <w:lang w:val="pt-BR"/>
                </w:rPr>
                <w:t>conf. S</w:t>
              </w:r>
              <w:r w:rsidR="0043453F">
                <w:rPr>
                  <w:rFonts w:ascii="Arial" w:hAnsi="Arial" w:cs="Arial"/>
                  <w:bCs/>
                  <w:iCs/>
                  <w:noProof/>
                  <w:sz w:val="24"/>
                  <w:szCs w:val="24"/>
                  <w:lang w:val="pt-BR"/>
                </w:rPr>
                <w:t>R</w:t>
              </w:r>
              <w:r w:rsidR="0043453F" w:rsidRPr="00964074">
                <w:rPr>
                  <w:rFonts w:ascii="Arial" w:hAnsi="Arial" w:cs="Arial"/>
                  <w:bCs/>
                  <w:iCs/>
                  <w:noProof/>
                  <w:sz w:val="24"/>
                  <w:szCs w:val="24"/>
                  <w:lang w:val="pt-BR"/>
                </w:rPr>
                <w:t xml:space="preserve"> 10009/88 privind acustica urbană și 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r w:rsidR="0043453F" w:rsidRPr="00964074">
                <w:rPr>
                  <w:rFonts w:ascii="Arial" w:hAnsi="Arial" w:cs="Arial"/>
                  <w:iCs/>
                  <w:noProof/>
                  <w:sz w:val="24"/>
                  <w:szCs w:val="24"/>
                  <w:lang w:val="pt-BR"/>
                </w:rPr>
                <w:t xml:space="preserve"> </w:t>
              </w:r>
            </w:sdtContent>
          </w:sdt>
        </w:p>
      </w:sdtContent>
    </w:sdt>
    <w:p w:rsidR="007576BB" w:rsidRPr="00FE6A36" w:rsidRDefault="007576BB" w:rsidP="007576B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025249933"/>
            <w:placeholder>
              <w:docPart w:val="15AD8BEF59344856A1740DF3750F4915"/>
            </w:placeholder>
          </w:sdtPr>
          <w:sdtContent>
            <w:p w:rsidR="0043453F" w:rsidRDefault="0043453F" w:rsidP="0043453F">
              <w:pPr>
                <w:spacing w:after="0" w:line="240" w:lineRule="auto"/>
                <w:jc w:val="both"/>
                <w:rPr>
                  <w:rFonts w:ascii="Arial" w:hAnsi="Arial" w:cs="Arial"/>
                  <w:lang w:val="ro-RO"/>
                </w:rPr>
              </w:pPr>
              <w:r w:rsidRPr="00BD26E5">
                <w:rPr>
                  <w:rFonts w:ascii="Arial" w:hAnsi="Arial" w:cs="Arial"/>
                  <w:iCs/>
                  <w:noProof/>
                  <w:sz w:val="24"/>
                  <w:szCs w:val="24"/>
                  <w:lang w:val="it-IT"/>
                </w:rPr>
                <w:t xml:space="preserve">- containere pentru colectarea selectivă a deşeurilor </w:t>
              </w:r>
            </w:p>
          </w:sdtContent>
        </w:sdt>
        <w:p w:rsidR="007576BB" w:rsidRPr="00420C4E" w:rsidRDefault="009D5343" w:rsidP="007576BB">
          <w:pPr>
            <w:spacing w:after="0"/>
            <w:ind w:firstLine="360"/>
            <w:rPr>
              <w:rFonts w:ascii="Arial" w:hAnsi="Arial" w:cs="Arial"/>
              <w:lang w:val="ro-RO"/>
            </w:rPr>
          </w:pPr>
        </w:p>
      </w:sdtContent>
    </w:sdt>
    <w:p w:rsidR="007576BB" w:rsidRPr="00FE6A36" w:rsidRDefault="007576BB" w:rsidP="007576B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7576BB" w:rsidRPr="00BD4EA0" w:rsidRDefault="007576BB" w:rsidP="007576BB">
          <w:pPr>
            <w:spacing w:after="0"/>
            <w:ind w:left="360"/>
            <w:rPr>
              <w:rFonts w:ascii="Arial" w:hAnsi="Arial" w:cs="Arial"/>
              <w:lang w:val="ro-RO"/>
            </w:rPr>
          </w:pPr>
          <w:r w:rsidRPr="00BD4EA0">
            <w:rPr>
              <w:rStyle w:val="PlaceholderText"/>
              <w:rFonts w:ascii="Arial" w:hAnsi="Arial" w:cs="Arial"/>
            </w:rPr>
            <w:t>....</w:t>
          </w:r>
        </w:p>
      </w:sdtContent>
    </w:sdt>
    <w:p w:rsidR="007576BB" w:rsidRPr="00F72643" w:rsidRDefault="007576BB" w:rsidP="007576B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Content>
        <w:sdt>
          <w:sdtPr>
            <w:rPr>
              <w:rFonts w:ascii="Arial" w:eastAsia="Calibri" w:hAnsi="Arial" w:cs="Arial"/>
              <w:sz w:val="24"/>
              <w:szCs w:val="24"/>
              <w:lang w:eastAsia="ar-SA"/>
            </w:rPr>
            <w:alias w:val="Câmp editabil text"/>
            <w:tag w:val="CampEditabil"/>
            <w:id w:val="594520503"/>
            <w:placeholder>
              <w:docPart w:val="766C648AA58446BBB92598F0ADD63614"/>
            </w:placeholder>
          </w:sdtPr>
          <w:sdtContent>
            <w:p w:rsidR="0043453F" w:rsidRDefault="0043453F" w:rsidP="0043453F">
              <w:pPr>
                <w:spacing w:after="0" w:line="240" w:lineRule="auto"/>
                <w:ind w:left="-285" w:right="-79"/>
                <w:jc w:val="both"/>
                <w:rPr>
                  <w:rFonts w:ascii="Arial" w:hAnsi="Arial" w:cs="Arial"/>
                  <w:sz w:val="24"/>
                  <w:szCs w:val="24"/>
                </w:rPr>
              </w:pPr>
              <w:r>
                <w:rPr>
                  <w:rFonts w:ascii="Arial" w:hAnsi="Arial" w:cs="Arial"/>
                  <w:iCs/>
                  <w:noProof/>
                  <w:sz w:val="24"/>
                  <w:szCs w:val="24"/>
                  <w:lang w:val="ro-RO"/>
                </w:rPr>
                <w:t>-</w:t>
              </w:r>
              <w:r w:rsidRPr="00417955">
                <w:rPr>
                  <w:rFonts w:ascii="Arial" w:hAnsi="Arial" w:cs="Arial"/>
                  <w:iCs/>
                  <w:noProof/>
                  <w:sz w:val="24"/>
                  <w:szCs w:val="24"/>
                  <w:lang w:val="ro-RO"/>
                </w:rPr>
                <w:t xml:space="preserve">calitatea aerului înconjurător - </w:t>
              </w:r>
              <w:r w:rsidRPr="00417955">
                <w:rPr>
                  <w:rFonts w:ascii="Arial" w:hAnsi="Arial" w:cs="Arial"/>
                  <w:sz w:val="24"/>
                  <w:szCs w:val="24"/>
                </w:rPr>
                <w:t xml:space="preserve">activitatea desfăşurată pe amplasament va respecta prevederile Legii </w:t>
              </w:r>
              <w:r w:rsidRPr="00417955">
                <w:rPr>
                  <w:rStyle w:val="st1"/>
                  <w:rFonts w:ascii="Arial" w:hAnsi="Arial" w:cs="Arial"/>
                  <w:sz w:val="24"/>
                  <w:szCs w:val="24"/>
                </w:rPr>
                <w:t xml:space="preserve"> nr. 104/15.06.2011 privind calitatea aerului înconjurător pentru indicatorii de calitate a aerului specifici activităţii; </w:t>
              </w:r>
              <w:r w:rsidRPr="00417955">
                <w:rPr>
                  <w:rFonts w:ascii="Arial" w:hAnsi="Arial" w:cs="Arial"/>
                  <w:sz w:val="24"/>
                  <w:szCs w:val="24"/>
                </w:rPr>
                <w:t xml:space="preserve"> </w:t>
              </w:r>
            </w:p>
            <w:p w:rsidR="0043453F" w:rsidRDefault="009D5343" w:rsidP="0043453F">
              <w:pPr>
                <w:pStyle w:val="NoSpacing"/>
                <w:ind w:firstLine="720"/>
                <w:rPr>
                  <w:rFonts w:ascii="Arial" w:eastAsiaTheme="minorHAnsi" w:hAnsi="Arial" w:cs="Arial"/>
                  <w:sz w:val="24"/>
                  <w:szCs w:val="24"/>
                  <w:lang w:eastAsia="en-US"/>
                </w:rPr>
              </w:pPr>
            </w:p>
          </w:sdtContent>
        </w:sdt>
        <w:p w:rsidR="007576BB" w:rsidRPr="00F72643" w:rsidRDefault="009D5343" w:rsidP="007576BB">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576BB" w:rsidRPr="000768B9" w:rsidTr="007576BB">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7576BB" w:rsidRPr="000768B9" w:rsidTr="007576BB">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r>
        </w:tbl>
        <w:p w:rsidR="007576BB" w:rsidRDefault="009D5343" w:rsidP="007576BB">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576BB" w:rsidRPr="00513C71" w:rsidRDefault="007576BB" w:rsidP="007576B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576BB" w:rsidRPr="00513C71" w:rsidRDefault="007576BB" w:rsidP="007576B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576BB" w:rsidRPr="00513C71" w:rsidRDefault="007576BB" w:rsidP="007576B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576BB" w:rsidRDefault="007576BB" w:rsidP="007576B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576BB" w:rsidRDefault="009D5343" w:rsidP="007576B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576BB" w:rsidRDefault="007576BB" w:rsidP="007576B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7576BB" w:rsidRDefault="0043453F" w:rsidP="0043453F">
          <w:pPr>
            <w:pStyle w:val="NoSpacing"/>
            <w:rPr>
              <w:rFonts w:ascii="Arial" w:hAnsi="Arial" w:cs="Arial"/>
              <w:noProof/>
              <w:sz w:val="24"/>
              <w:szCs w:val="24"/>
              <w:lang w:val="ro-RO"/>
            </w:rPr>
          </w:pPr>
          <w:r>
            <w:rPr>
              <w:rFonts w:ascii="Arial" w:hAnsi="Arial" w:cs="Arial"/>
              <w:iCs/>
              <w:noProof/>
              <w:sz w:val="24"/>
              <w:szCs w:val="24"/>
              <w:lang w:val="ro-RO"/>
            </w:rPr>
            <w:t>C</w:t>
          </w:r>
          <w:r w:rsidRPr="00417955">
            <w:rPr>
              <w:rFonts w:ascii="Arial" w:hAnsi="Arial" w:cs="Arial"/>
              <w:iCs/>
              <w:noProof/>
              <w:sz w:val="24"/>
              <w:szCs w:val="24"/>
              <w:lang w:val="ro-RO"/>
            </w:rPr>
            <w:t xml:space="preserve">onform </w:t>
          </w:r>
          <w:r w:rsidRPr="00417955">
            <w:rPr>
              <w:rFonts w:ascii="Arial" w:hAnsi="Arial" w:cs="Arial"/>
              <w:noProof/>
              <w:sz w:val="24"/>
              <w:szCs w:val="24"/>
              <w:lang w:val="ro-RO"/>
            </w:rPr>
            <w:t>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43453F" w:rsidRDefault="0043453F" w:rsidP="0043453F">
          <w:pPr>
            <w:pStyle w:val="NoSpacing"/>
            <w:rPr>
              <w:rFonts w:ascii="Arial" w:hAnsi="Arial" w:cs="Arial"/>
              <w:sz w:val="24"/>
              <w:szCs w:val="24"/>
            </w:rPr>
          </w:pPr>
        </w:p>
        <w:p w:rsidR="007576BB" w:rsidRDefault="009D5343" w:rsidP="007576BB">
          <w:pPr>
            <w:pStyle w:val="NoSpacing"/>
            <w:ind w:firstLine="720"/>
            <w:rPr>
              <w:rFonts w:ascii="Arial" w:eastAsiaTheme="minorHAnsi" w:hAnsi="Arial" w:cs="Arial"/>
              <w:sz w:val="24"/>
              <w:szCs w:val="24"/>
              <w:lang w:eastAsia="en-US"/>
            </w:rPr>
          </w:pPr>
        </w:p>
      </w:sdtContent>
    </w:sdt>
    <w:p w:rsidR="007576BB" w:rsidRDefault="007576BB" w:rsidP="007576BB">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43453F" w:rsidRPr="0043453F" w:rsidTr="0043453F">
            <w:tc>
              <w:tcPr>
                <w:tcW w:w="2679" w:type="dxa"/>
                <w:shd w:val="clear" w:color="auto" w:fill="C0C0C0"/>
                <w:vAlign w:val="center"/>
              </w:tcPr>
              <w:p w:rsidR="0043453F" w:rsidRPr="0043453F" w:rsidRDefault="0043453F" w:rsidP="0043453F">
                <w:pPr>
                  <w:pStyle w:val="NoSpacing"/>
                  <w:spacing w:before="40"/>
                  <w:jc w:val="center"/>
                  <w:rPr>
                    <w:rFonts w:ascii="Arial" w:hAnsi="Arial" w:cs="Arial"/>
                    <w:b/>
                    <w:color w:val="808080"/>
                    <w:sz w:val="20"/>
                    <w:szCs w:val="24"/>
                  </w:rPr>
                </w:pPr>
                <w:r w:rsidRPr="0043453F">
                  <w:rPr>
                    <w:rFonts w:ascii="Arial" w:hAnsi="Arial" w:cs="Arial"/>
                    <w:b/>
                    <w:color w:val="808080"/>
                    <w:sz w:val="20"/>
                    <w:szCs w:val="24"/>
                  </w:rPr>
                  <w:t>Loc de prelevare</w:t>
                </w:r>
              </w:p>
            </w:tc>
            <w:tc>
              <w:tcPr>
                <w:tcW w:w="2679" w:type="dxa"/>
                <w:shd w:val="clear" w:color="auto" w:fill="C0C0C0"/>
                <w:vAlign w:val="center"/>
              </w:tcPr>
              <w:p w:rsidR="0043453F" w:rsidRPr="0043453F" w:rsidRDefault="0043453F" w:rsidP="0043453F">
                <w:pPr>
                  <w:pStyle w:val="NoSpacing"/>
                  <w:spacing w:before="40"/>
                  <w:jc w:val="center"/>
                  <w:rPr>
                    <w:rFonts w:ascii="Arial" w:hAnsi="Arial" w:cs="Arial"/>
                    <w:b/>
                    <w:color w:val="808080"/>
                    <w:sz w:val="20"/>
                    <w:szCs w:val="24"/>
                  </w:rPr>
                </w:pPr>
                <w:r w:rsidRPr="0043453F">
                  <w:rPr>
                    <w:rFonts w:ascii="Arial" w:hAnsi="Arial" w:cs="Arial"/>
                    <w:b/>
                    <w:color w:val="808080"/>
                    <w:sz w:val="20"/>
                    <w:szCs w:val="24"/>
                  </w:rPr>
                  <w:t>Natura apei</w:t>
                </w:r>
              </w:p>
            </w:tc>
            <w:tc>
              <w:tcPr>
                <w:tcW w:w="1340" w:type="dxa"/>
                <w:shd w:val="clear" w:color="auto" w:fill="C0C0C0"/>
                <w:vAlign w:val="center"/>
              </w:tcPr>
              <w:p w:rsidR="0043453F" w:rsidRPr="0043453F" w:rsidRDefault="0043453F" w:rsidP="0043453F">
                <w:pPr>
                  <w:pStyle w:val="NoSpacing"/>
                  <w:spacing w:before="40"/>
                  <w:jc w:val="center"/>
                  <w:rPr>
                    <w:rFonts w:ascii="Arial" w:hAnsi="Arial" w:cs="Arial"/>
                    <w:b/>
                    <w:color w:val="808080"/>
                    <w:sz w:val="20"/>
                    <w:szCs w:val="24"/>
                  </w:rPr>
                </w:pPr>
                <w:r w:rsidRPr="0043453F">
                  <w:rPr>
                    <w:rFonts w:ascii="Arial" w:hAnsi="Arial" w:cs="Arial"/>
                    <w:b/>
                    <w:color w:val="808080"/>
                    <w:sz w:val="20"/>
                    <w:szCs w:val="24"/>
                  </w:rPr>
                  <w:t>Indicator de calitate</w:t>
                </w:r>
              </w:p>
            </w:tc>
            <w:tc>
              <w:tcPr>
                <w:tcW w:w="1340" w:type="dxa"/>
                <w:shd w:val="clear" w:color="auto" w:fill="C0C0C0"/>
                <w:vAlign w:val="center"/>
              </w:tcPr>
              <w:p w:rsidR="0043453F" w:rsidRPr="0043453F" w:rsidRDefault="0043453F" w:rsidP="0043453F">
                <w:pPr>
                  <w:pStyle w:val="NoSpacing"/>
                  <w:spacing w:before="40"/>
                  <w:jc w:val="center"/>
                  <w:rPr>
                    <w:rFonts w:ascii="Arial" w:hAnsi="Arial" w:cs="Arial"/>
                    <w:b/>
                    <w:color w:val="808080"/>
                    <w:sz w:val="20"/>
                    <w:szCs w:val="24"/>
                  </w:rPr>
                </w:pPr>
                <w:r w:rsidRPr="0043453F">
                  <w:rPr>
                    <w:rFonts w:ascii="Arial" w:hAnsi="Arial" w:cs="Arial"/>
                    <w:b/>
                    <w:color w:val="808080"/>
                    <w:sz w:val="20"/>
                    <w:szCs w:val="24"/>
                  </w:rPr>
                  <w:t>CMA</w:t>
                </w:r>
              </w:p>
            </w:tc>
            <w:tc>
              <w:tcPr>
                <w:tcW w:w="1608" w:type="dxa"/>
                <w:shd w:val="clear" w:color="auto" w:fill="C0C0C0"/>
                <w:vAlign w:val="center"/>
              </w:tcPr>
              <w:p w:rsidR="0043453F" w:rsidRPr="0043453F" w:rsidRDefault="0043453F" w:rsidP="0043453F">
                <w:pPr>
                  <w:pStyle w:val="NoSpacing"/>
                  <w:spacing w:before="40"/>
                  <w:jc w:val="center"/>
                  <w:rPr>
                    <w:rFonts w:ascii="Arial" w:hAnsi="Arial" w:cs="Arial"/>
                    <w:b/>
                    <w:color w:val="808080"/>
                    <w:sz w:val="20"/>
                    <w:szCs w:val="24"/>
                  </w:rPr>
                </w:pPr>
                <w:r w:rsidRPr="0043453F">
                  <w:rPr>
                    <w:rFonts w:ascii="Arial" w:hAnsi="Arial" w:cs="Arial"/>
                    <w:b/>
                    <w:color w:val="808080"/>
                    <w:sz w:val="20"/>
                    <w:szCs w:val="24"/>
                  </w:rPr>
                  <w:t>UM</w:t>
                </w:r>
              </w:p>
            </w:tc>
          </w:tr>
          <w:tr w:rsidR="0043453F" w:rsidRPr="0043453F" w:rsidTr="0043453F">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După decantorul separator de produse petroliere</w:t>
                </w:r>
              </w:p>
            </w:tc>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tehnologică</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pH 6,5 – 8,5 unitati de pH</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p>
            </w:tc>
            <w:tc>
              <w:tcPr>
                <w:tcW w:w="1608"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unit pH</w:t>
                </w:r>
              </w:p>
            </w:tc>
          </w:tr>
          <w:tr w:rsidR="0043453F" w:rsidRPr="0043453F" w:rsidTr="0043453F">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p>
            </w:tc>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tehnologică</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Materii  totale in suspensie</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350,00</w:t>
                </w:r>
              </w:p>
            </w:tc>
            <w:tc>
              <w:tcPr>
                <w:tcW w:w="1608"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Miligrame/Litru</w:t>
                </w:r>
              </w:p>
            </w:tc>
          </w:tr>
          <w:tr w:rsidR="0043453F" w:rsidRPr="0043453F" w:rsidTr="0043453F">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p>
            </w:tc>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tehnologică</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Substante extractibile cu solvent organici</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30,00</w:t>
                </w:r>
              </w:p>
            </w:tc>
            <w:tc>
              <w:tcPr>
                <w:tcW w:w="1608"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Miligrame/Litru</w:t>
                </w:r>
              </w:p>
            </w:tc>
          </w:tr>
          <w:tr w:rsidR="0043453F" w:rsidRPr="0043453F" w:rsidTr="0043453F">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p>
            </w:tc>
            <w:tc>
              <w:tcPr>
                <w:tcW w:w="2679"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tehnologică</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Detergenti sintetici</w:t>
                </w:r>
              </w:p>
            </w:tc>
            <w:tc>
              <w:tcPr>
                <w:tcW w:w="1340"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25,00</w:t>
                </w:r>
              </w:p>
            </w:tc>
            <w:tc>
              <w:tcPr>
                <w:tcW w:w="1608" w:type="dxa"/>
                <w:shd w:val="clear" w:color="auto" w:fill="auto"/>
              </w:tcPr>
              <w:p w:rsidR="0043453F" w:rsidRPr="0043453F" w:rsidRDefault="0043453F" w:rsidP="0043453F">
                <w:pPr>
                  <w:pStyle w:val="NoSpacing"/>
                  <w:spacing w:before="40"/>
                  <w:jc w:val="center"/>
                  <w:rPr>
                    <w:rFonts w:ascii="Arial" w:hAnsi="Arial" w:cs="Arial"/>
                    <w:color w:val="808080"/>
                    <w:sz w:val="20"/>
                    <w:szCs w:val="24"/>
                  </w:rPr>
                </w:pPr>
                <w:r w:rsidRPr="0043453F">
                  <w:rPr>
                    <w:rFonts w:ascii="Arial" w:hAnsi="Arial" w:cs="Arial"/>
                    <w:color w:val="808080"/>
                    <w:sz w:val="20"/>
                    <w:szCs w:val="24"/>
                  </w:rPr>
                  <w:t>Miligrame/Litru</w:t>
                </w:r>
              </w:p>
            </w:tc>
          </w:tr>
        </w:tbl>
        <w:p w:rsidR="007576BB" w:rsidRDefault="009D5343" w:rsidP="0043453F">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7576BB" w:rsidRDefault="007576BB" w:rsidP="007576B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D4155" w:rsidRDefault="0043453F" w:rsidP="007576BB">
          <w:pPr>
            <w:pStyle w:val="NoSpacing"/>
            <w:ind w:firstLine="720"/>
            <w:rPr>
              <w:rFonts w:ascii="Arial" w:hAnsi="Arial" w:cs="Arial"/>
              <w:sz w:val="24"/>
              <w:szCs w:val="24"/>
            </w:rPr>
          </w:pPr>
          <w:r>
            <w:rPr>
              <w:rFonts w:ascii="Arial" w:hAnsi="Arial" w:cs="Arial"/>
              <w:sz w:val="24"/>
              <w:szCs w:val="24"/>
            </w:rPr>
            <w:t>Nu este cazu</w:t>
          </w:r>
          <w:bookmarkStart w:id="0" w:name="_GoBack"/>
          <w:bookmarkEnd w:id="0"/>
          <w:r>
            <w:rPr>
              <w:rFonts w:ascii="Arial" w:hAnsi="Arial" w:cs="Arial"/>
              <w:sz w:val="24"/>
              <w:szCs w:val="24"/>
            </w:rPr>
            <w:t>l</w:t>
          </w:r>
        </w:p>
        <w:p w:rsidR="007576BB" w:rsidRDefault="009D5343" w:rsidP="007576BB">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7576BB" w:rsidRPr="0019563E" w:rsidTr="007576BB">
            <w:tc>
              <w:tcPr>
                <w:tcW w:w="3848" w:type="dxa"/>
                <w:shd w:val="clear" w:color="auto" w:fill="C0C0C0"/>
                <w:vAlign w:val="center"/>
              </w:tcPr>
              <w:p w:rsidR="007576BB" w:rsidRPr="0019563E" w:rsidRDefault="007576BB" w:rsidP="007576BB">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7576BB" w:rsidRPr="0019563E" w:rsidRDefault="007576BB" w:rsidP="007576BB">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7576BB" w:rsidRPr="0019563E" w:rsidRDefault="007576BB" w:rsidP="007576BB">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7576BB" w:rsidRPr="0019563E" w:rsidRDefault="007576BB" w:rsidP="007576BB">
                <w:pPr>
                  <w:pStyle w:val="NoSpacing"/>
                  <w:spacing w:before="40"/>
                  <w:jc w:val="center"/>
                  <w:rPr>
                    <w:rFonts w:ascii="Arial" w:hAnsi="Arial" w:cs="Arial"/>
                    <w:b/>
                    <w:sz w:val="20"/>
                    <w:szCs w:val="24"/>
                  </w:rPr>
                </w:pPr>
                <w:r w:rsidRPr="0019563E">
                  <w:rPr>
                    <w:rFonts w:ascii="Arial" w:hAnsi="Arial" w:cs="Arial"/>
                    <w:b/>
                    <w:sz w:val="20"/>
                    <w:szCs w:val="24"/>
                  </w:rPr>
                  <w:t>UM</w:t>
                </w:r>
              </w:p>
            </w:tc>
          </w:tr>
          <w:tr w:rsidR="007576BB" w:rsidRPr="0019563E" w:rsidTr="007576BB">
            <w:tc>
              <w:tcPr>
                <w:tcW w:w="3848" w:type="dxa"/>
                <w:shd w:val="clear" w:color="auto" w:fill="auto"/>
              </w:tcPr>
              <w:p w:rsidR="007576BB" w:rsidRPr="0019563E" w:rsidRDefault="007576BB" w:rsidP="007576B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576BB" w:rsidRPr="0019563E" w:rsidRDefault="007576BB" w:rsidP="007576B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7576BB" w:rsidRPr="0019563E" w:rsidRDefault="007576BB" w:rsidP="007576BB">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7576BB" w:rsidRPr="0019563E" w:rsidRDefault="007576BB" w:rsidP="007576BB">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7576BB" w:rsidRPr="0019563E" w:rsidRDefault="009D5343" w:rsidP="007576BB">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7576BB" w:rsidRDefault="007576BB" w:rsidP="007576BB">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7576BB" w:rsidRPr="00A579F3" w:rsidTr="007576BB">
            <w:trPr>
              <w:cantSplit/>
            </w:trPr>
            <w:tc>
              <w:tcPr>
                <w:tcW w:w="1692" w:type="dxa"/>
                <w:vMerge w:val="restart"/>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7576BB" w:rsidRPr="00A579F3" w:rsidRDefault="007576BB" w:rsidP="007576BB">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7576BB" w:rsidRPr="00A579F3" w:rsidTr="007576BB">
            <w:trPr>
              <w:cantSplit/>
              <w:trHeight w:val="1134"/>
            </w:trPr>
            <w:tc>
              <w:tcPr>
                <w:tcW w:w="1692" w:type="dxa"/>
                <w:vMerge/>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7576BB" w:rsidRPr="00A579F3" w:rsidRDefault="007576BB" w:rsidP="007576BB">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p>
            </w:tc>
            <w:tc>
              <w:tcPr>
                <w:tcW w:w="1354" w:type="dxa"/>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7576BB" w:rsidRPr="00A579F3" w:rsidRDefault="007576BB" w:rsidP="007576BB">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7576BB" w:rsidRPr="00A579F3" w:rsidTr="007576BB">
            <w:tc>
              <w:tcPr>
                <w:tcW w:w="1692"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7576BB" w:rsidRPr="00A579F3" w:rsidRDefault="007576BB" w:rsidP="007576BB">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7576BB" w:rsidRDefault="009D5343" w:rsidP="007576BB">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7576BB" w:rsidRPr="0043453F" w:rsidRDefault="0043453F" w:rsidP="007576BB">
          <w:pPr>
            <w:pStyle w:val="NoSpacing"/>
            <w:rPr>
              <w:rFonts w:ascii="Arial" w:hAnsi="Arial" w:cs="Arial"/>
              <w:sz w:val="24"/>
              <w:szCs w:val="24"/>
            </w:rPr>
          </w:pPr>
          <w:r w:rsidRPr="0043453F">
            <w:rPr>
              <w:rFonts w:ascii="Arial" w:hAnsi="Arial" w:cs="Arial"/>
              <w:sz w:val="24"/>
              <w:szCs w:val="24"/>
            </w:rPr>
            <w:t>Nu este cazul</w:t>
          </w:r>
        </w:p>
      </w:sdtContent>
    </w:sdt>
    <w:p w:rsidR="007576BB" w:rsidRPr="00FE6A36" w:rsidRDefault="007576BB" w:rsidP="007576B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7576BB" w:rsidRPr="00B82BD7" w:rsidRDefault="007576BB" w:rsidP="007576BB">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7576BB" w:rsidRPr="00FE6A36" w:rsidRDefault="007576BB" w:rsidP="007576B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7576BB" w:rsidRPr="00B82BD7" w:rsidRDefault="007252B4" w:rsidP="007576BB">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Nu se monitorizează</w:t>
          </w:r>
        </w:p>
      </w:sdtContent>
    </w:sdt>
    <w:p w:rsidR="007576BB" w:rsidRDefault="007576BB" w:rsidP="007576B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7576BB" w:rsidRPr="007252B4" w:rsidRDefault="007252B4" w:rsidP="007576BB">
          <w:pPr>
            <w:spacing w:after="0"/>
            <w:ind w:firstLine="720"/>
            <w:rPr>
              <w:rFonts w:ascii="Arial" w:hAnsi="Arial" w:cs="Arial"/>
              <w:sz w:val="24"/>
              <w:szCs w:val="24"/>
            </w:rPr>
          </w:pPr>
          <w:r w:rsidRPr="007252B4">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7576BB" w:rsidRPr="000768B9" w:rsidTr="007576BB">
            <w:tc>
              <w:tcPr>
                <w:tcW w:w="1072"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576BB" w:rsidRPr="000768B9" w:rsidTr="007576BB">
            <w:tc>
              <w:tcPr>
                <w:tcW w:w="1072"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144"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144"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429"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429"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787"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r>
        </w:tbl>
        <w:p w:rsidR="007576BB" w:rsidRPr="00FF731C" w:rsidRDefault="009D5343" w:rsidP="007576B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7576BB" w:rsidRPr="00B82BD7" w:rsidRDefault="007252B4" w:rsidP="007576BB">
          <w:pPr>
            <w:pStyle w:val="NoSpacing"/>
            <w:rPr>
              <w:rFonts w:ascii="Arial" w:hAnsi="Arial" w:cs="Arial"/>
              <w:sz w:val="24"/>
              <w:szCs w:val="24"/>
            </w:rPr>
          </w:pPr>
          <w:r>
            <w:rPr>
              <w:rFonts w:ascii="Arial" w:hAnsi="Arial" w:cs="Arial"/>
              <w:sz w:val="24"/>
              <w:szCs w:val="24"/>
            </w:rPr>
            <w:t xml:space="preserve"> </w:t>
          </w:r>
        </w:p>
      </w:sdtContent>
    </w:sdt>
    <w:p w:rsidR="007576BB" w:rsidRDefault="007576BB" w:rsidP="007576B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7576BB" w:rsidRPr="00B82BD7" w:rsidRDefault="007252B4" w:rsidP="007576BB">
          <w:pPr>
            <w:pStyle w:val="NoSpacing"/>
            <w:ind w:left="72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7252B4" w:rsidRPr="007252B4" w:rsidTr="007252B4">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Loc de prelevare</w:t>
                </w:r>
              </w:p>
            </w:tc>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Natura apei</w:t>
                </w:r>
              </w:p>
            </w:tc>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Indicator de calitate</w:t>
                </w:r>
              </w:p>
            </w:tc>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Tip de monitorizare</w:t>
                </w:r>
              </w:p>
            </w:tc>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Frecvență</w:t>
                </w:r>
              </w:p>
            </w:tc>
            <w:tc>
              <w:tcPr>
                <w:tcW w:w="1608" w:type="dxa"/>
                <w:shd w:val="clear" w:color="auto" w:fill="C0C0C0"/>
                <w:vAlign w:val="center"/>
              </w:tcPr>
              <w:p w:rsidR="007252B4" w:rsidRPr="007252B4" w:rsidRDefault="007252B4" w:rsidP="007252B4">
                <w:pPr>
                  <w:pStyle w:val="NoSpacing"/>
                  <w:spacing w:before="40"/>
                  <w:jc w:val="center"/>
                  <w:rPr>
                    <w:rFonts w:ascii="Arial" w:hAnsi="Arial" w:cs="Arial"/>
                    <w:b/>
                    <w:sz w:val="20"/>
                    <w:szCs w:val="24"/>
                  </w:rPr>
                </w:pPr>
                <w:r w:rsidRPr="007252B4">
                  <w:rPr>
                    <w:rFonts w:ascii="Arial" w:hAnsi="Arial" w:cs="Arial"/>
                    <w:b/>
                    <w:sz w:val="20"/>
                    <w:szCs w:val="24"/>
                  </w:rPr>
                  <w:t>Metodă de analiză</w:t>
                </w:r>
              </w:p>
            </w:tc>
          </w:tr>
          <w:tr w:rsidR="007252B4" w:rsidRPr="007252B4" w:rsidTr="007252B4">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 xml:space="preserve">După decantorul separator de produse </w:t>
                </w:r>
                <w:r w:rsidRPr="007252B4">
                  <w:rPr>
                    <w:rFonts w:ascii="Arial" w:hAnsi="Arial" w:cs="Arial"/>
                    <w:sz w:val="20"/>
                    <w:szCs w:val="24"/>
                  </w:rPr>
                  <w:lastRenderedPageBreak/>
                  <w:t>petroliere</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lastRenderedPageBreak/>
                  <w:t>tehnologică</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pH 6,5 – 8,5 unitati de pH</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Discontinua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anuala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NTPA002</w:t>
                </w:r>
              </w:p>
            </w:tc>
          </w:tr>
          <w:tr w:rsidR="007252B4" w:rsidRPr="007252B4" w:rsidTr="007252B4">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tehnologică</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Materii  totale in suspensie</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Discontinua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anuala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NTPA002</w:t>
                </w:r>
              </w:p>
            </w:tc>
          </w:tr>
          <w:tr w:rsidR="007252B4" w:rsidRPr="007252B4" w:rsidTr="007252B4">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tehnologică</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Substante extractibile cu solvent organici</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Discontinua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anuala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NTPA002</w:t>
                </w:r>
              </w:p>
            </w:tc>
          </w:tr>
          <w:tr w:rsidR="007252B4" w:rsidRPr="007252B4" w:rsidTr="007252B4">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tehnologică</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Detergenti sintetici</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Discontinua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anuala</w:t>
                </w:r>
              </w:p>
            </w:tc>
            <w:tc>
              <w:tcPr>
                <w:tcW w:w="1608" w:type="dxa"/>
                <w:shd w:val="clear" w:color="auto" w:fill="auto"/>
              </w:tcPr>
              <w:p w:rsidR="007252B4" w:rsidRPr="007252B4" w:rsidRDefault="007252B4" w:rsidP="007252B4">
                <w:pPr>
                  <w:pStyle w:val="NoSpacing"/>
                  <w:spacing w:before="40"/>
                  <w:jc w:val="center"/>
                  <w:rPr>
                    <w:rFonts w:ascii="Arial" w:hAnsi="Arial" w:cs="Arial"/>
                    <w:sz w:val="20"/>
                    <w:szCs w:val="24"/>
                  </w:rPr>
                </w:pPr>
                <w:r w:rsidRPr="007252B4">
                  <w:rPr>
                    <w:rFonts w:ascii="Arial" w:hAnsi="Arial" w:cs="Arial"/>
                    <w:sz w:val="20"/>
                    <w:szCs w:val="24"/>
                  </w:rPr>
                  <w:t>NTPA002</w:t>
                </w:r>
              </w:p>
            </w:tc>
          </w:tr>
        </w:tbl>
        <w:p w:rsidR="007576BB" w:rsidRDefault="009D5343" w:rsidP="007252B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7576BB" w:rsidRDefault="007576BB" w:rsidP="007576B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7576BB" w:rsidRPr="00010A8C" w:rsidRDefault="00997C2D" w:rsidP="007576BB">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7576BB" w:rsidRPr="000768B9" w:rsidTr="007576BB">
            <w:tc>
              <w:tcPr>
                <w:tcW w:w="2001"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576BB" w:rsidRPr="000768B9" w:rsidTr="007576BB">
            <w:tc>
              <w:tcPr>
                <w:tcW w:w="2001"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001"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001"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001"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2001"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r>
        </w:tbl>
        <w:p w:rsidR="007576BB" w:rsidRDefault="009D5343" w:rsidP="007576B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7576BB" w:rsidRDefault="007576BB" w:rsidP="007576B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997C2D" w:rsidRPr="00010A8C" w:rsidRDefault="00997C2D" w:rsidP="00997C2D">
          <w:pPr>
            <w:pStyle w:val="NoSpacing"/>
            <w:rPr>
              <w:rFonts w:ascii="Arial" w:hAnsi="Arial" w:cs="Arial"/>
              <w:sz w:val="24"/>
              <w:szCs w:val="24"/>
            </w:rPr>
          </w:pPr>
          <w:r>
            <w:rPr>
              <w:rFonts w:ascii="Arial" w:hAnsi="Arial" w:cs="Arial"/>
              <w:sz w:val="24"/>
              <w:szCs w:val="24"/>
            </w:rPr>
            <w:t>Nu se monitorizează</w:t>
          </w:r>
        </w:p>
        <w:p w:rsidR="007576BB" w:rsidRPr="00010A8C" w:rsidRDefault="009D5343" w:rsidP="007576BB">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7576BB" w:rsidRPr="000768B9" w:rsidTr="007576BB">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7576BB" w:rsidRPr="000768B9" w:rsidRDefault="007576BB" w:rsidP="007576B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7576BB" w:rsidRPr="000768B9" w:rsidTr="007576BB">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c>
              <w:tcPr>
                <w:tcW w:w="1668" w:type="dxa"/>
                <w:shd w:val="clear" w:color="auto" w:fill="auto"/>
              </w:tcPr>
              <w:p w:rsidR="007576BB" w:rsidRPr="000768B9" w:rsidRDefault="007576BB" w:rsidP="007576BB">
                <w:pPr>
                  <w:pStyle w:val="NoSpacing"/>
                  <w:spacing w:before="40" w:line="360" w:lineRule="auto"/>
                  <w:jc w:val="center"/>
                  <w:rPr>
                    <w:rFonts w:ascii="Arial" w:hAnsi="Arial" w:cs="Arial"/>
                    <w:sz w:val="20"/>
                    <w:szCs w:val="24"/>
                  </w:rPr>
                </w:pPr>
              </w:p>
            </w:tc>
          </w:tr>
        </w:tbl>
        <w:p w:rsidR="007576BB" w:rsidRDefault="009D5343" w:rsidP="007576BB">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7576BB" w:rsidRDefault="007576BB" w:rsidP="007576BB">
          <w:pPr>
            <w:spacing w:after="0"/>
            <w:rPr>
              <w:rFonts w:ascii="Arial" w:hAnsi="Arial" w:cs="Arial"/>
              <w:lang w:val="ro-RO"/>
            </w:rPr>
          </w:pPr>
          <w:r w:rsidRPr="00010A8C">
            <w:rPr>
              <w:rStyle w:val="PlaceholderText"/>
              <w:rFonts w:ascii="Arial" w:hAnsi="Arial" w:cs="Arial"/>
            </w:rPr>
            <w:t>....</w:t>
          </w:r>
        </w:p>
      </w:sdtContent>
    </w:sdt>
    <w:p w:rsidR="007576BB" w:rsidRDefault="007576BB" w:rsidP="007576BB">
      <w:pPr>
        <w:spacing w:after="0"/>
        <w:rPr>
          <w:rFonts w:ascii="Arial" w:hAnsi="Arial" w:cs="Arial"/>
          <w:lang w:val="ro-RO"/>
        </w:rPr>
      </w:pPr>
    </w:p>
    <w:p w:rsidR="007576BB" w:rsidRDefault="007576BB" w:rsidP="007576BB">
      <w:pPr>
        <w:spacing w:after="0"/>
        <w:rPr>
          <w:rFonts w:ascii="Arial" w:hAnsi="Arial" w:cs="Arial"/>
          <w:lang w:val="ro-RO"/>
        </w:rPr>
      </w:pPr>
    </w:p>
    <w:p w:rsidR="007576BB" w:rsidRPr="005B0C50" w:rsidRDefault="007576BB" w:rsidP="007576B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sdt>
          <w:sdtPr>
            <w:rPr>
              <w:rFonts w:ascii="Arial" w:hAnsi="Arial" w:cs="Arial"/>
              <w:sz w:val="16"/>
              <w:szCs w:val="16"/>
              <w:lang w:val="ro-RO"/>
            </w:rPr>
            <w:alias w:val="Câmp editabil text"/>
            <w:tag w:val="CampEditabil"/>
            <w:id w:val="-1440986192"/>
            <w:placeholder>
              <w:docPart w:val="04AA0790DF684222A18CC7F4F4A1A049"/>
            </w:placeholder>
          </w:sdtPr>
          <w:sdtContent>
            <w:p w:rsidR="00997C2D" w:rsidRPr="00D81203" w:rsidRDefault="00997C2D" w:rsidP="00997C2D">
              <w:pPr>
                <w:spacing w:after="0" w:line="240" w:lineRule="auto"/>
                <w:jc w:val="both"/>
                <w:rPr>
                  <w:rFonts w:ascii="Arial" w:hAnsi="Arial" w:cs="Arial"/>
                  <w:noProof/>
                  <w:sz w:val="24"/>
                  <w:szCs w:val="24"/>
                  <w:lang w:val="it-IT"/>
                </w:rPr>
              </w:pPr>
              <w:r w:rsidRPr="00D81203">
                <w:rPr>
                  <w:rFonts w:ascii="Arial" w:hAnsi="Arial" w:cs="Arial"/>
                  <w:noProof/>
                  <w:sz w:val="24"/>
                  <w:szCs w:val="24"/>
                  <w:lang w:val="it-IT"/>
                </w:rPr>
                <w:t>-</w:t>
              </w:r>
              <w:r w:rsidRPr="00D81203">
                <w:rPr>
                  <w:rFonts w:ascii="Arial" w:hAnsi="Arial" w:cs="Arial"/>
                  <w:b/>
                  <w:noProof/>
                  <w:sz w:val="24"/>
                  <w:szCs w:val="24"/>
                  <w:lang w:val="it-IT"/>
                </w:rPr>
                <w:t xml:space="preserve"> </w:t>
              </w:r>
              <w:r w:rsidRPr="00D81203">
                <w:rPr>
                  <w:rFonts w:ascii="Arial" w:hAnsi="Arial" w:cs="Arial"/>
                  <w:noProof/>
                  <w:sz w:val="24"/>
                  <w:szCs w:val="24"/>
                  <w:lang w:val="it-IT"/>
                </w:rPr>
                <w:t>conform punctelor din prezenta autorizaţie</w:t>
              </w:r>
            </w:p>
            <w:p w:rsidR="00997C2D" w:rsidRPr="00D81203" w:rsidRDefault="00997C2D" w:rsidP="00997C2D">
              <w:pPr>
                <w:pStyle w:val="BodyTextIndent3"/>
                <w:spacing w:after="0" w:line="240" w:lineRule="auto"/>
                <w:ind w:left="0"/>
                <w:jc w:val="both"/>
                <w:rPr>
                  <w:rFonts w:ascii="Arial" w:hAnsi="Arial" w:cs="Arial"/>
                  <w:sz w:val="24"/>
                  <w:szCs w:val="24"/>
                  <w:lang w:val="it-IT"/>
                </w:rPr>
              </w:pPr>
              <w:r w:rsidRPr="00D81203">
                <w:rPr>
                  <w:rFonts w:ascii="Arial" w:hAnsi="Arial" w:cs="Arial"/>
                  <w:sz w:val="24"/>
                  <w:szCs w:val="24"/>
                  <w:lang w:val="it-IT"/>
                </w:rPr>
                <w:t xml:space="preserve">- datele  solicitate de reprezentanţii APM Cluj </w:t>
              </w:r>
            </w:p>
            <w:p w:rsidR="00997C2D" w:rsidRDefault="00997C2D" w:rsidP="00997C2D">
              <w:pPr>
                <w:pStyle w:val="BodyTextIndent3"/>
                <w:spacing w:after="0" w:line="240" w:lineRule="auto"/>
                <w:ind w:left="0"/>
                <w:jc w:val="both"/>
                <w:rPr>
                  <w:rFonts w:ascii="Arial" w:hAnsi="Arial" w:cs="Arial"/>
                  <w:sz w:val="22"/>
                  <w:szCs w:val="22"/>
                  <w:lang w:val="ro-RO"/>
                </w:rPr>
              </w:pPr>
              <w:r w:rsidRPr="00D81203">
                <w:rPr>
                  <w:rFonts w:ascii="Arial" w:hAnsi="Arial" w:cs="Arial"/>
                  <w:sz w:val="24"/>
                  <w:szCs w:val="24"/>
                  <w:lang w:val="it-IT"/>
                </w:rPr>
                <w:t>- în caz de poluări accidentale, elemente care ar putea afecta negativ starea mediului în zonă, imediat la dispeceratul APM Cluj, serviciu permanent, tel 0264433208</w:t>
              </w:r>
            </w:p>
          </w:sdtContent>
        </w:sdt>
        <w:p w:rsidR="007576BB" w:rsidRPr="00010A8C" w:rsidRDefault="009D5343" w:rsidP="007576BB">
          <w:pPr>
            <w:spacing w:after="0"/>
            <w:rPr>
              <w:rFonts w:ascii="Arial" w:hAnsi="Arial" w:cs="Arial"/>
              <w:lang w:val="ro-RO"/>
            </w:rPr>
          </w:pPr>
        </w:p>
      </w:sdtContent>
    </w:sdt>
    <w:p w:rsidR="007576BB" w:rsidRPr="00FE6A36" w:rsidRDefault="007576BB" w:rsidP="007576B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7576BB" w:rsidRPr="00010A8C" w:rsidRDefault="00BC73ED" w:rsidP="007576B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Default="007576BB" w:rsidP="007576B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7576BB" w:rsidRPr="00010A8C" w:rsidRDefault="007576BB" w:rsidP="007576BB">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F5AAE" w:rsidRPr="00BF5AAE" w:rsidTr="00BF5AAE">
            <w:trPr>
              <w:cantSplit/>
              <w:trHeight w:val="1701"/>
            </w:trPr>
            <w:tc>
              <w:tcPr>
                <w:tcW w:w="839"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Cod deșeu</w:t>
                </w:r>
              </w:p>
            </w:tc>
            <w:tc>
              <w:tcPr>
                <w:tcW w:w="2307"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Denumire deșeu</w:t>
                </w:r>
              </w:p>
            </w:tc>
            <w:tc>
              <w:tcPr>
                <w:tcW w:w="1258"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F5AAE" w:rsidRPr="00BF5AAE" w:rsidRDefault="00BF5AAE" w:rsidP="00BF5A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F5AAE">
                  <w:rPr>
                    <w:rFonts w:ascii="Arial" w:eastAsia="Times New Roman" w:hAnsi="Arial" w:cs="Arial"/>
                    <w:b/>
                    <w:sz w:val="20"/>
                    <w:szCs w:val="24"/>
                    <w:lang w:val="ro-RO"/>
                  </w:rPr>
                  <w:t>Cantitate</w:t>
                </w:r>
              </w:p>
            </w:tc>
            <w:tc>
              <w:tcPr>
                <w:tcW w:w="1048"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UM</w:t>
                </w:r>
              </w:p>
            </w:tc>
            <w:tc>
              <w:tcPr>
                <w:tcW w:w="1153"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F5AAE" w:rsidRPr="00BF5AAE" w:rsidRDefault="00BF5AAE" w:rsidP="00BF5AA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F5AAE">
                  <w:rPr>
                    <w:rFonts w:ascii="Arial" w:eastAsia="Times New Roman" w:hAnsi="Arial" w:cs="Arial"/>
                    <w:b/>
                    <w:sz w:val="20"/>
                    <w:szCs w:val="24"/>
                    <w:lang w:val="ro-RO"/>
                  </w:rPr>
                  <w:t>Cod operațiune</w:t>
                </w:r>
              </w:p>
            </w:tc>
            <w:tc>
              <w:tcPr>
                <w:tcW w:w="1468" w:type="dxa"/>
                <w:shd w:val="clear" w:color="auto" w:fill="C0C0C0"/>
                <w:vAlign w:val="center"/>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b/>
                    <w:sz w:val="20"/>
                    <w:szCs w:val="24"/>
                    <w:lang w:val="ro-RO"/>
                  </w:rPr>
                </w:pPr>
                <w:r w:rsidRPr="00BF5AAE">
                  <w:rPr>
                    <w:rFonts w:ascii="Arial" w:eastAsia="Times New Roman" w:hAnsi="Arial" w:cs="Arial"/>
                    <w:b/>
                    <w:sz w:val="20"/>
                    <w:szCs w:val="24"/>
                    <w:lang w:val="ro-RO"/>
                  </w:rPr>
                  <w:t>Denumire operațiune</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20 03 01</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deseuri municipale amestecate</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Personal angajat</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1,00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Metri cubi/luna</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Eliminare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 1</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Depozitarea pe sol si in sol (de exemplu, depozite si altele asemenea)</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 xml:space="preserve">15 01 </w:t>
                </w:r>
                <w:r w:rsidRPr="00BF5AAE">
                  <w:rPr>
                    <w:rFonts w:ascii="Arial" w:eastAsia="Times New Roman" w:hAnsi="Arial" w:cs="Arial"/>
                    <w:sz w:val="20"/>
                    <w:szCs w:val="24"/>
                    <w:lang w:val="ro-RO"/>
                  </w:rPr>
                  <w:lastRenderedPageBreak/>
                  <w:t>10*</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lastRenderedPageBreak/>
                  <w:t xml:space="preserve">ambalaje care contin </w:t>
                </w:r>
                <w:r w:rsidRPr="00BF5AAE">
                  <w:rPr>
                    <w:rFonts w:ascii="Arial" w:eastAsia="Times New Roman" w:hAnsi="Arial" w:cs="Arial"/>
                    <w:sz w:val="20"/>
                    <w:szCs w:val="24"/>
                    <w:lang w:val="ro-RO"/>
                  </w:rPr>
                  <w:lastRenderedPageBreak/>
                  <w:t>reziduuri sau sunt contaminate cu substante periculoase</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lastRenderedPageBreak/>
                  <w:t xml:space="preserve">Activitate </w:t>
                </w:r>
                <w:r w:rsidRPr="00BF5AAE">
                  <w:rPr>
                    <w:rFonts w:ascii="Arial" w:eastAsia="Times New Roman" w:hAnsi="Arial" w:cs="Arial"/>
                    <w:sz w:val="20"/>
                    <w:szCs w:val="24"/>
                    <w:lang w:val="ro-RO"/>
                  </w:rPr>
                  <w:lastRenderedPageBreak/>
                  <w:t>spălătorie auto</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lastRenderedPageBreak/>
                  <w:t>6,00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Bucati/luna</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Eliminare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 10</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 xml:space="preserve">Incinerarea pe </w:t>
                </w:r>
                <w:r w:rsidRPr="00BF5AAE">
                  <w:rPr>
                    <w:rFonts w:ascii="Arial" w:eastAsia="Times New Roman" w:hAnsi="Arial" w:cs="Arial"/>
                    <w:sz w:val="20"/>
                    <w:szCs w:val="24"/>
                    <w:lang w:val="ro-RO"/>
                  </w:rPr>
                  <w:lastRenderedPageBreak/>
                  <w:t>sol</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lastRenderedPageBreak/>
                  <w:t>20 01 21*</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tuburi fluorescente si alte deseuri cu continut de mercur</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Activitate spălătorie auto</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7,00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Bucati/an</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Valorificare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R 12</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Schimb de deseuri in vederea efectuarii oricareia dintre operatiile numerotate de la R1 la R11</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13 05 02*</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namoluri de la separatoarele ulei/apa</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Activitate spălătorie auto</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35,00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Kilogram/an</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Eliminare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 15</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Stocarea inaintea oricarei operatii numerotate de la D1 la D14, excluzand stocarea temporara, pana la colectare, la locul de producere.</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13 05 07*</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ape uleioase de la separatoarele ulei/apa</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Activitate spălătorie auto</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150,00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Litri/an</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Eliminare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 10</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Incinerarea pe sol</w:t>
                </w:r>
              </w:p>
            </w:tc>
          </w:tr>
          <w:tr w:rsidR="00BF5AAE" w:rsidRPr="00BF5AAE" w:rsidTr="00BF5AAE">
            <w:tc>
              <w:tcPr>
                <w:tcW w:w="83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15 02 02*</w:t>
                </w:r>
              </w:p>
            </w:tc>
            <w:tc>
              <w:tcPr>
                <w:tcW w:w="2307"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Absorbanţi şi materiale filtrante(lavete)</w:t>
                </w:r>
              </w:p>
            </w:tc>
            <w:tc>
              <w:tcPr>
                <w:tcW w:w="944"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4,00</w:t>
                </w:r>
              </w:p>
            </w:tc>
            <w:tc>
              <w:tcPr>
                <w:tcW w:w="104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Bucati/luna</w:t>
                </w:r>
              </w:p>
            </w:tc>
            <w:tc>
              <w:tcPr>
                <w:tcW w:w="1153"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Eliminare</w:t>
                </w:r>
              </w:p>
            </w:tc>
            <w:tc>
              <w:tcPr>
                <w:tcW w:w="629"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 1</w:t>
                </w:r>
              </w:p>
            </w:tc>
            <w:tc>
              <w:tcPr>
                <w:tcW w:w="1468" w:type="dxa"/>
                <w:shd w:val="clear" w:color="auto" w:fill="auto"/>
              </w:tcPr>
              <w:p w:rsidR="00BF5AAE" w:rsidRPr="00BF5AAE" w:rsidRDefault="00BF5AAE" w:rsidP="00BF5AAE">
                <w:pPr>
                  <w:autoSpaceDE w:val="0"/>
                  <w:autoSpaceDN w:val="0"/>
                  <w:adjustRightInd w:val="0"/>
                  <w:spacing w:before="40" w:after="0" w:line="240" w:lineRule="auto"/>
                  <w:jc w:val="center"/>
                  <w:rPr>
                    <w:rFonts w:ascii="Arial" w:eastAsia="Times New Roman" w:hAnsi="Arial" w:cs="Arial"/>
                    <w:sz w:val="20"/>
                    <w:szCs w:val="24"/>
                    <w:lang w:val="ro-RO"/>
                  </w:rPr>
                </w:pPr>
                <w:r w:rsidRPr="00BF5AAE">
                  <w:rPr>
                    <w:rFonts w:ascii="Arial" w:eastAsia="Times New Roman" w:hAnsi="Arial" w:cs="Arial"/>
                    <w:sz w:val="20"/>
                    <w:szCs w:val="24"/>
                    <w:lang w:val="ro-RO"/>
                  </w:rPr>
                  <w:t>Depozitarea pe sol si in sol (de exemplu, depozite si altele asemenea)</w:t>
                </w:r>
              </w:p>
            </w:tc>
          </w:tr>
        </w:tbl>
        <w:p w:rsidR="007576BB" w:rsidRPr="004D6388" w:rsidRDefault="009D5343" w:rsidP="00BF5AAE">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7576BB" w:rsidRPr="00010A8C" w:rsidRDefault="00BC0CBA" w:rsidP="007576B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Pr="00CB2B4B" w:rsidRDefault="007576BB" w:rsidP="007576BB">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7576BB" w:rsidRDefault="00BC0CBA" w:rsidP="007576B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7576BB" w:rsidRPr="008A2286" w:rsidTr="007576BB">
            <w:trPr>
              <w:cantSplit/>
              <w:trHeight w:val="1701"/>
            </w:trPr>
            <w:tc>
              <w:tcPr>
                <w:tcW w:w="1040"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7576BB" w:rsidRPr="008A2286" w:rsidRDefault="007576BB" w:rsidP="007576B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7576BB" w:rsidRPr="008A2286" w:rsidRDefault="007576BB" w:rsidP="007576BB">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7576BB" w:rsidRPr="008A2286" w:rsidTr="007576BB">
            <w:tc>
              <w:tcPr>
                <w:tcW w:w="1040"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lang w:val="es-ES"/>
                  </w:rPr>
                </w:pPr>
              </w:p>
            </w:tc>
          </w:tr>
        </w:tbl>
        <w:p w:rsidR="007576BB" w:rsidRPr="007466E3" w:rsidRDefault="009D5343" w:rsidP="007576B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7576BB" w:rsidRPr="000D07FE" w:rsidRDefault="007576BB" w:rsidP="007576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BC0CBA">
            <w:rPr>
              <w:rFonts w:ascii="Arial" w:hAnsi="Arial" w:cs="Arial"/>
              <w:b/>
              <w:sz w:val="24"/>
              <w:szCs w:val="24"/>
            </w:rPr>
            <w:t>-</w:t>
          </w:r>
          <w:r w:rsidR="00BC0CBA">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7576BB" w:rsidRPr="00EF1AF4" w:rsidTr="007576BB">
            <w:trPr>
              <w:cantSplit/>
              <w:trHeight w:val="1701"/>
            </w:trPr>
            <w:tc>
              <w:tcPr>
                <w:tcW w:w="1026" w:type="dxa"/>
                <w:shd w:val="clear" w:color="auto" w:fill="C0C0C0"/>
                <w:vAlign w:val="center"/>
              </w:tcPr>
              <w:p w:rsidR="007576BB" w:rsidRPr="00EF1AF4" w:rsidRDefault="007576BB" w:rsidP="007576B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7576BB" w:rsidRPr="00EF1AF4" w:rsidRDefault="007576BB" w:rsidP="007576B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7576BB" w:rsidRPr="00EF1AF4" w:rsidRDefault="007576BB" w:rsidP="007576B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7576BB" w:rsidRPr="00EF1AF4" w:rsidRDefault="007576BB" w:rsidP="007576B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7576BB" w:rsidRPr="00EF1AF4" w:rsidRDefault="007576BB" w:rsidP="007576B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7576BB" w:rsidRPr="00EF1AF4" w:rsidRDefault="007576BB" w:rsidP="007576BB">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7576BB" w:rsidRPr="00EF1AF4" w:rsidRDefault="007576BB" w:rsidP="007576BB">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7576BB" w:rsidRPr="00EF1AF4" w:rsidTr="007576BB">
            <w:tc>
              <w:tcPr>
                <w:tcW w:w="1026"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7576BB" w:rsidRPr="00EF1AF4" w:rsidRDefault="007576BB" w:rsidP="007576BB">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7576BB" w:rsidRPr="000D07FE" w:rsidRDefault="009D5343" w:rsidP="007576BB">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7576BB" w:rsidRPr="000D07FE" w:rsidRDefault="007576BB" w:rsidP="007576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BC0CBA">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576BB" w:rsidRPr="002248C9" w:rsidTr="007576BB">
            <w:tc>
              <w:tcPr>
                <w:tcW w:w="4002" w:type="dxa"/>
                <w:shd w:val="clear" w:color="auto" w:fill="C0C0C0"/>
                <w:vAlign w:val="center"/>
              </w:tcPr>
              <w:p w:rsidR="007576BB" w:rsidRPr="002248C9" w:rsidRDefault="007576BB" w:rsidP="007576B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7576BB" w:rsidRPr="002248C9" w:rsidRDefault="007576BB" w:rsidP="007576B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576BB" w:rsidRPr="002248C9" w:rsidTr="007576BB">
            <w:tc>
              <w:tcPr>
                <w:tcW w:w="4002" w:type="dxa"/>
                <w:shd w:val="clear" w:color="auto" w:fill="auto"/>
              </w:tcPr>
              <w:p w:rsidR="007576BB" w:rsidRPr="002248C9" w:rsidRDefault="007576BB" w:rsidP="007576B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576BB" w:rsidRPr="002248C9" w:rsidRDefault="007576BB" w:rsidP="007576B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576BB" w:rsidRDefault="009D5343" w:rsidP="007576B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7576BB" w:rsidRDefault="007576BB" w:rsidP="007576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BC0CBA">
            <w:rPr>
              <w:rFonts w:ascii="Arial" w:hAnsi="Arial" w:cs="Arial"/>
              <w:b/>
              <w:sz w:val="24"/>
              <w:szCs w:val="24"/>
            </w:rPr>
            <w:t>-</w:t>
          </w:r>
          <w:r w:rsidR="00BC0CBA" w:rsidRPr="00BC0CBA">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576BB" w:rsidRPr="002248C9" w:rsidTr="007576BB">
            <w:tc>
              <w:tcPr>
                <w:tcW w:w="4002" w:type="dxa"/>
                <w:shd w:val="clear" w:color="auto" w:fill="C0C0C0"/>
                <w:vAlign w:val="center"/>
              </w:tcPr>
              <w:p w:rsidR="007576BB" w:rsidRPr="002248C9" w:rsidRDefault="007576BB" w:rsidP="007576B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576BB" w:rsidRPr="002248C9" w:rsidRDefault="007576BB" w:rsidP="007576BB">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576BB" w:rsidRPr="002248C9" w:rsidTr="007576BB">
            <w:tc>
              <w:tcPr>
                <w:tcW w:w="4002" w:type="dxa"/>
                <w:shd w:val="clear" w:color="auto" w:fill="auto"/>
              </w:tcPr>
              <w:p w:rsidR="007576BB" w:rsidRPr="002248C9" w:rsidRDefault="007576BB" w:rsidP="007576B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576BB" w:rsidRPr="002248C9" w:rsidRDefault="007576BB" w:rsidP="007576BB">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576BB" w:rsidRDefault="009D5343" w:rsidP="007576BB">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7576BB" w:rsidRPr="00C329F1" w:rsidRDefault="00BC0CBA" w:rsidP="007576BB">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7576BB" w:rsidRPr="00CB2B4B" w:rsidRDefault="007576BB" w:rsidP="007576B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7576BB" w:rsidRPr="00903EAE" w:rsidRDefault="00BC0CBA" w:rsidP="007576BB">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7576BB" w:rsidRPr="008A2286" w:rsidTr="007576BB">
            <w:tc>
              <w:tcPr>
                <w:tcW w:w="1715"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7576BB" w:rsidRPr="008A2286" w:rsidRDefault="007576BB" w:rsidP="007576B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7576BB" w:rsidRPr="008A2286" w:rsidTr="007576BB">
            <w:tc>
              <w:tcPr>
                <w:tcW w:w="1715"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7576BB" w:rsidRPr="008A2286" w:rsidRDefault="007576BB" w:rsidP="007576BB">
                <w:pPr>
                  <w:autoSpaceDE w:val="0"/>
                  <w:autoSpaceDN w:val="0"/>
                  <w:adjustRightInd w:val="0"/>
                  <w:spacing w:before="40" w:after="0" w:line="240" w:lineRule="auto"/>
                  <w:jc w:val="center"/>
                  <w:rPr>
                    <w:rFonts w:ascii="Arial" w:hAnsi="Arial" w:cs="Arial"/>
                    <w:sz w:val="20"/>
                    <w:szCs w:val="24"/>
                    <w:lang w:val="ro-RO"/>
                  </w:rPr>
                </w:pPr>
              </w:p>
            </w:tc>
          </w:tr>
        </w:tbl>
        <w:p w:rsidR="007576BB" w:rsidRPr="00D712BB" w:rsidRDefault="009D5343" w:rsidP="007576B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7576BB" w:rsidRPr="00010A8C" w:rsidRDefault="007576BB" w:rsidP="007576BB">
          <w:pPr>
            <w:spacing w:after="0"/>
            <w:rPr>
              <w:rFonts w:ascii="Arial" w:hAnsi="Arial" w:cs="Arial"/>
            </w:rPr>
          </w:pPr>
          <w:r w:rsidRPr="00010A8C">
            <w:rPr>
              <w:rStyle w:val="PlaceholderText"/>
              <w:rFonts w:ascii="Arial" w:hAnsi="Arial" w:cs="Arial"/>
            </w:rPr>
            <w:t>....</w:t>
          </w:r>
        </w:p>
      </w:sdtContent>
    </w:sdt>
    <w:p w:rsidR="007576BB" w:rsidRPr="00CB2B4B" w:rsidRDefault="007576BB" w:rsidP="007576B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7576BB" w:rsidRPr="00BC0CBA" w:rsidRDefault="00BC0CBA" w:rsidP="007576BB">
          <w:pPr>
            <w:spacing w:after="0"/>
            <w:ind w:left="360"/>
            <w:rPr>
              <w:rFonts w:ascii="Arial" w:hAnsi="Arial" w:cs="Arial"/>
              <w:sz w:val="24"/>
              <w:szCs w:val="24"/>
              <w:lang w:val="ro-RO"/>
            </w:rPr>
          </w:pPr>
          <w:r w:rsidRPr="00BC0CBA">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7576BB" w:rsidRPr="00E74820" w:rsidTr="007576BB">
            <w:trPr>
              <w:cantSplit/>
              <w:trHeight w:val="1134"/>
            </w:trPr>
            <w:tc>
              <w:tcPr>
                <w:tcW w:w="1312"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7576BB" w:rsidRPr="00E74820" w:rsidRDefault="007576BB" w:rsidP="007576BB">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7576BB" w:rsidRPr="00E74820" w:rsidRDefault="007576BB" w:rsidP="007576BB">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7576BB" w:rsidRPr="00E74820" w:rsidTr="007576BB">
            <w:tc>
              <w:tcPr>
                <w:tcW w:w="1312"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1640"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820"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1476"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1640"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1312"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c>
              <w:tcPr>
                <w:tcW w:w="1804" w:type="dxa"/>
                <w:shd w:val="clear" w:color="auto" w:fill="auto"/>
              </w:tcPr>
              <w:p w:rsidR="007576BB" w:rsidRPr="00E74820" w:rsidRDefault="007576BB" w:rsidP="007576BB">
                <w:pPr>
                  <w:spacing w:before="40" w:after="0" w:line="360" w:lineRule="auto"/>
                  <w:jc w:val="center"/>
                  <w:rPr>
                    <w:rFonts w:ascii="Arial" w:hAnsi="Arial" w:cs="Arial"/>
                    <w:sz w:val="20"/>
                    <w:lang w:val="ro-RO"/>
                  </w:rPr>
                </w:pPr>
              </w:p>
            </w:tc>
          </w:tr>
        </w:tbl>
        <w:p w:rsidR="007576BB" w:rsidRPr="00D712BB" w:rsidRDefault="009D5343" w:rsidP="007576B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7576BB" w:rsidRDefault="007576BB" w:rsidP="007576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576BB" w:rsidRPr="002248C9" w:rsidTr="007576BB">
            <w:tc>
              <w:tcPr>
                <w:tcW w:w="4002" w:type="dxa"/>
                <w:shd w:val="clear" w:color="auto" w:fill="C0C0C0"/>
                <w:vAlign w:val="center"/>
              </w:tcPr>
              <w:p w:rsidR="007576BB" w:rsidRPr="002248C9" w:rsidRDefault="007576BB" w:rsidP="007576BB">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7576BB" w:rsidRPr="002248C9" w:rsidRDefault="007576BB" w:rsidP="007576BB">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7576BB" w:rsidRPr="002248C9" w:rsidTr="007576BB">
            <w:tc>
              <w:tcPr>
                <w:tcW w:w="4002" w:type="dxa"/>
                <w:shd w:val="clear" w:color="auto" w:fill="auto"/>
              </w:tcPr>
              <w:p w:rsidR="007576BB" w:rsidRPr="002248C9" w:rsidRDefault="007576BB" w:rsidP="007576B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7576BB" w:rsidRPr="002248C9" w:rsidRDefault="007576BB" w:rsidP="007576BB">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7576BB" w:rsidRPr="0038326F" w:rsidRDefault="009D5343" w:rsidP="007576BB">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7576BB" w:rsidRDefault="007576BB" w:rsidP="007576B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BC0CBA">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7576BB" w:rsidRPr="002248C9" w:rsidTr="007576BB">
            <w:tc>
              <w:tcPr>
                <w:tcW w:w="4002" w:type="dxa"/>
                <w:shd w:val="clear" w:color="auto" w:fill="C0C0C0"/>
                <w:vAlign w:val="center"/>
              </w:tcPr>
              <w:p w:rsidR="007576BB" w:rsidRPr="002248C9" w:rsidRDefault="007576BB" w:rsidP="007576B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7576BB" w:rsidRPr="002248C9" w:rsidRDefault="007576BB" w:rsidP="007576BB">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7576BB" w:rsidRPr="002248C9" w:rsidTr="007576BB">
            <w:tc>
              <w:tcPr>
                <w:tcW w:w="4002" w:type="dxa"/>
                <w:shd w:val="clear" w:color="auto" w:fill="auto"/>
              </w:tcPr>
              <w:p w:rsidR="007576BB" w:rsidRPr="002248C9" w:rsidRDefault="007576BB" w:rsidP="007576B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7576BB" w:rsidRPr="002248C9" w:rsidRDefault="007576BB" w:rsidP="007576BB">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7576BB" w:rsidRDefault="009D5343" w:rsidP="007576BB">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7576BB" w:rsidRPr="004C11CE" w:rsidRDefault="007576BB" w:rsidP="007576BB">
          <w:pPr>
            <w:spacing w:after="0"/>
            <w:rPr>
              <w:lang w:val="ro-RO" w:eastAsia="ro-RO"/>
            </w:rPr>
          </w:pPr>
          <w:r w:rsidRPr="004C11CE">
            <w:rPr>
              <w:rStyle w:val="PlaceholderText"/>
              <w:rFonts w:ascii="Calibri" w:hAnsi="Calibri" w:cs="Calibri"/>
            </w:rPr>
            <w:t>....</w:t>
          </w:r>
        </w:p>
      </w:sdtContent>
    </w:sdt>
    <w:p w:rsidR="007576BB" w:rsidRPr="00CB2B4B" w:rsidRDefault="007576BB" w:rsidP="007576B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7576BB" w:rsidRPr="0075375E" w:rsidRDefault="007576BB" w:rsidP="007576B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7576BB" w:rsidRPr="00A579F3" w:rsidTr="007576BB">
            <w:trPr>
              <w:cantSplit/>
              <w:trHeight w:val="1701"/>
            </w:trPr>
            <w:tc>
              <w:tcPr>
                <w:tcW w:w="989" w:type="dxa"/>
                <w:shd w:val="clear" w:color="auto" w:fill="C0C0C0"/>
                <w:vAlign w:val="center"/>
              </w:tcPr>
              <w:p w:rsidR="007576BB" w:rsidRPr="00A579F3" w:rsidRDefault="007576BB" w:rsidP="007576BB">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7576BB" w:rsidRPr="00A579F3" w:rsidRDefault="007576BB" w:rsidP="007576BB">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7576BB" w:rsidRPr="00A579F3" w:rsidRDefault="007576BB" w:rsidP="007576BB">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7576BB" w:rsidRPr="00A579F3" w:rsidRDefault="007576BB" w:rsidP="007576BB">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7576BB" w:rsidRPr="00A579F3" w:rsidRDefault="007576BB" w:rsidP="007576BB">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7576BB" w:rsidRPr="00A579F3" w:rsidRDefault="007576BB" w:rsidP="007576BB">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7576BB" w:rsidRPr="00A579F3" w:rsidRDefault="007576BB" w:rsidP="007576BB">
                <w:pPr>
                  <w:spacing w:before="40" w:after="0" w:line="240" w:lineRule="auto"/>
                  <w:jc w:val="center"/>
                  <w:rPr>
                    <w:rFonts w:ascii="Arial" w:hAnsi="Arial" w:cs="Arial"/>
                    <w:b/>
                    <w:sz w:val="20"/>
                  </w:rPr>
                </w:pPr>
                <w:r w:rsidRPr="00A579F3">
                  <w:rPr>
                    <w:rFonts w:ascii="Arial" w:hAnsi="Arial" w:cs="Arial"/>
                    <w:b/>
                    <w:sz w:val="20"/>
                  </w:rPr>
                  <w:t>Denumire operațiune</w:t>
                </w:r>
              </w:p>
            </w:tc>
          </w:tr>
          <w:tr w:rsidR="007576BB" w:rsidRPr="00A579F3" w:rsidTr="007576BB">
            <w:tc>
              <w:tcPr>
                <w:tcW w:w="989"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7576BB" w:rsidRPr="00A579F3" w:rsidRDefault="007576BB" w:rsidP="007576BB">
                <w:pPr>
                  <w:spacing w:before="40" w:after="0" w:line="240" w:lineRule="auto"/>
                  <w:jc w:val="center"/>
                  <w:rPr>
                    <w:rFonts w:ascii="Arial" w:hAnsi="Arial" w:cs="Arial"/>
                    <w:sz w:val="20"/>
                  </w:rPr>
                </w:pPr>
                <w:r w:rsidRPr="00A579F3">
                  <w:rPr>
                    <w:rFonts w:ascii="Arial" w:hAnsi="Arial" w:cs="Arial"/>
                    <w:sz w:val="20"/>
                  </w:rPr>
                  <w:t xml:space="preserve"> </w:t>
                </w:r>
              </w:p>
            </w:tc>
          </w:tr>
        </w:tbl>
        <w:p w:rsidR="007576BB" w:rsidRDefault="009D5343" w:rsidP="007576BB">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sz w:val="24"/>
              <w:szCs w:val="24"/>
              <w:lang w:val="ro-RO"/>
            </w:rPr>
            <w:alias w:val="Câmp editabil text"/>
            <w:tag w:val="CampEditabil"/>
            <w:id w:val="1462761107"/>
            <w:placeholder>
              <w:docPart w:val="7DD3C54DB03246E8B1FB08F9C2B13BC6"/>
            </w:placeholder>
          </w:sdtPr>
          <w:sdtContent>
            <w:p w:rsidR="00BC0CBA" w:rsidRPr="0093233D" w:rsidRDefault="00BC0CBA" w:rsidP="00BC0CBA">
              <w:pPr>
                <w:spacing w:after="0" w:line="240" w:lineRule="auto"/>
                <w:jc w:val="both"/>
                <w:rPr>
                  <w:rFonts w:ascii="Arial" w:hAnsi="Arial" w:cs="Arial"/>
                  <w:noProof/>
                  <w:sz w:val="24"/>
                  <w:szCs w:val="24"/>
                  <w:lang w:val="ro-RO"/>
                </w:rPr>
              </w:pPr>
              <w:r>
                <w:rPr>
                  <w:rFonts w:ascii="Arial" w:hAnsi="Arial" w:cs="Arial"/>
                  <w:sz w:val="24"/>
                  <w:szCs w:val="24"/>
                  <w:lang w:val="ro-RO"/>
                </w:rPr>
                <w:t>-</w:t>
              </w:r>
              <w:r w:rsidRPr="0093233D">
                <w:rPr>
                  <w:rFonts w:ascii="Arial" w:hAnsi="Arial" w:cs="Arial"/>
                  <w:noProof/>
                  <w:sz w:val="24"/>
                  <w:szCs w:val="24"/>
                  <w:lang w:val="ro-RO"/>
                </w:rPr>
                <w:t>deşeurile rezultate sunt transportate de către firme specializate şi autorizate</w:t>
              </w:r>
            </w:p>
            <w:p w:rsidR="00BC0CBA" w:rsidRDefault="009D5343" w:rsidP="00BC0CBA">
              <w:pPr>
                <w:spacing w:after="0"/>
                <w:rPr>
                  <w:rFonts w:ascii="Arial" w:hAnsi="Arial" w:cs="Arial"/>
                  <w:sz w:val="24"/>
                  <w:szCs w:val="24"/>
                  <w:lang w:val="ro-RO"/>
                </w:rPr>
              </w:pPr>
            </w:p>
          </w:sdtContent>
        </w:sdt>
        <w:p w:rsidR="007576BB" w:rsidRPr="0075375E" w:rsidRDefault="009D5343" w:rsidP="007576BB">
          <w:pPr>
            <w:spacing w:after="0"/>
            <w:rPr>
              <w:lang w:val="ro-RO" w:eastAsia="ro-RO"/>
            </w:rPr>
          </w:pPr>
        </w:p>
      </w:sdtContent>
    </w:sdt>
    <w:p w:rsidR="007576BB" w:rsidRPr="00CB2B4B" w:rsidRDefault="007576BB" w:rsidP="007576BB">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2"/>
          <w:szCs w:val="22"/>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634920790"/>
            <w:placeholder>
              <w:docPart w:val="9B8F6F84075F440FAA4D6A7764D24701"/>
            </w:placeholder>
          </w:sdtPr>
          <w:sdtContent>
            <w:sdt>
              <w:sdtPr>
                <w:rPr>
                  <w:rFonts w:ascii="Arial" w:hAnsi="Arial" w:cs="Arial"/>
                  <w:sz w:val="22"/>
                  <w:szCs w:val="22"/>
                  <w:lang w:val="ro-RO"/>
                </w:rPr>
                <w:alias w:val="Câmp editabil text"/>
                <w:tag w:val="CampEditabil"/>
                <w:id w:val="342296285"/>
                <w:placeholder>
                  <w:docPart w:val="E532BD1B59F7424F9B48AA1FBE842E05"/>
                </w:placeholder>
              </w:sdtPr>
              <w:sdtEndPr>
                <w:rPr>
                  <w:sz w:val="16"/>
                  <w:szCs w:val="16"/>
                </w:rPr>
              </w:sdtEndPr>
              <w:sdtContent>
                <w:p w:rsidR="00BC0CBA" w:rsidRPr="00B768E6" w:rsidRDefault="00BC0CBA" w:rsidP="00BC0CBA">
                  <w:pPr>
                    <w:pStyle w:val="BodyTextIndent3"/>
                    <w:spacing w:after="0" w:line="240" w:lineRule="auto"/>
                    <w:ind w:left="0"/>
                    <w:jc w:val="both"/>
                    <w:rPr>
                      <w:rFonts w:ascii="Arial" w:hAnsi="Arial" w:cs="Arial"/>
                      <w:bCs/>
                      <w:iCs/>
                      <w:sz w:val="24"/>
                      <w:szCs w:val="24"/>
                      <w:lang w:val="ro-RO"/>
                    </w:rPr>
                  </w:pPr>
                  <w:r w:rsidRPr="0093233D">
                    <w:rPr>
                      <w:rFonts w:ascii="Arial" w:hAnsi="Arial" w:cs="Arial"/>
                      <w:bCs/>
                      <w:iCs/>
                      <w:sz w:val="24"/>
                      <w:szCs w:val="24"/>
                      <w:lang w:val="ro-RO"/>
                    </w:rPr>
                    <w:t>- monitorizarea deşeurilor – (tipuri, cantităţi, sortarea şi valorificarea prin unităţi specializate a celor reciclabile) se va realiza conform Anexei 1 a HG 856/2002 privind evidenţa gestiunii deşeurilor</w:t>
                  </w:r>
                </w:p>
              </w:sdtContent>
            </w:sdt>
          </w:sdtContent>
        </w:sdt>
        <w:p w:rsidR="007576BB" w:rsidRPr="00BD4EA0" w:rsidRDefault="009D5343" w:rsidP="007576BB">
          <w:pPr>
            <w:spacing w:after="0"/>
            <w:ind w:left="360"/>
            <w:rPr>
              <w:rFonts w:ascii="Arial" w:hAnsi="Arial" w:cs="Arial"/>
              <w:lang w:val="ro-RO"/>
            </w:rPr>
          </w:pPr>
        </w:p>
      </w:sdtContent>
    </w:sdt>
    <w:p w:rsidR="007576BB" w:rsidRPr="00CB2B4B" w:rsidRDefault="007576BB" w:rsidP="007576B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7576BB" w:rsidRDefault="009D5343" w:rsidP="007576BB">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649929873"/>
              <w:placeholder>
                <w:docPart w:val="527772DFF3534A3496FE896D6E02A472"/>
              </w:placeholder>
            </w:sdtPr>
            <w:sdtContent>
              <w:r w:rsidR="00BC0CBA">
                <w:rPr>
                  <w:rFonts w:ascii="Arial" w:eastAsia="Times New Roman" w:hAnsi="Arial" w:cs="Arial"/>
                  <w:sz w:val="24"/>
                  <w:szCs w:val="24"/>
                  <w:lang w:val="ro-RO"/>
                </w:rPr>
                <w:t xml:space="preserve">Nu se folosesc ambalaje pentru punerea pe piaţă a produselor proprii </w:t>
              </w:r>
            </w:sdtContent>
          </w:sdt>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7576BB" w:rsidRPr="00804FF0" w:rsidTr="007576BB">
            <w:tc>
              <w:tcPr>
                <w:tcW w:w="1482" w:type="dxa"/>
                <w:shd w:val="clear" w:color="auto" w:fill="C0C0C0"/>
                <w:vAlign w:val="center"/>
              </w:tcPr>
              <w:p w:rsidR="007576BB" w:rsidRPr="00804FF0" w:rsidRDefault="007576BB" w:rsidP="007576B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7576BB" w:rsidRPr="00804FF0" w:rsidRDefault="007576BB" w:rsidP="007576B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7576BB" w:rsidRPr="00804FF0" w:rsidRDefault="007576BB" w:rsidP="007576B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7576BB" w:rsidRPr="00804FF0" w:rsidRDefault="007576BB" w:rsidP="007576B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7576BB" w:rsidRPr="00804FF0" w:rsidTr="007576BB">
            <w:tc>
              <w:tcPr>
                <w:tcW w:w="1482" w:type="dxa"/>
                <w:shd w:val="clear" w:color="auto" w:fill="auto"/>
              </w:tcPr>
              <w:p w:rsidR="007576BB" w:rsidRPr="00804FF0" w:rsidRDefault="007576BB" w:rsidP="007576B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7576BB" w:rsidRPr="00804FF0" w:rsidRDefault="007576BB" w:rsidP="007576B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7576BB" w:rsidRPr="00804FF0" w:rsidRDefault="007576BB" w:rsidP="007576B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7576BB" w:rsidRPr="00804FF0" w:rsidRDefault="007576BB" w:rsidP="007576B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7576BB" w:rsidRDefault="009D5343" w:rsidP="007576B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7576BB" w:rsidRDefault="00BC0CBA" w:rsidP="007576B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Pr="00CB2B4B" w:rsidRDefault="007576BB" w:rsidP="007576B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75234509"/>
            <w:placeholder>
              <w:docPart w:val="73A2B7DC5EA9451283C87F3D9907ECE6"/>
            </w:placeholder>
          </w:sdtPr>
          <w:sdtContent>
            <w:p w:rsidR="00BC0CBA" w:rsidRDefault="00BC0CBA" w:rsidP="00BC0CB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p w:rsidR="007576BB" w:rsidRPr="00010A8C" w:rsidRDefault="009D5343" w:rsidP="007576BB">
          <w:pPr>
            <w:autoSpaceDE w:val="0"/>
            <w:autoSpaceDN w:val="0"/>
            <w:adjustRightInd w:val="0"/>
            <w:spacing w:after="0" w:line="240" w:lineRule="auto"/>
            <w:jc w:val="both"/>
            <w:rPr>
              <w:rFonts w:ascii="Arial" w:eastAsia="Times New Roman" w:hAnsi="Arial" w:cs="Arial"/>
              <w:sz w:val="24"/>
              <w:szCs w:val="24"/>
              <w:lang w:val="ro-RO"/>
            </w:rPr>
          </w:pPr>
        </w:p>
      </w:sdtContent>
    </w:sdt>
    <w:p w:rsidR="007576BB" w:rsidRPr="00FE6A36" w:rsidRDefault="007576BB" w:rsidP="007576B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7576BB" w:rsidRPr="00010A8C" w:rsidRDefault="00BC0CBA" w:rsidP="007576B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Pr="00122506" w:rsidRDefault="007576BB" w:rsidP="007576B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7576BB" w:rsidRPr="00010A8C" w:rsidRDefault="00BC0CBA" w:rsidP="007576B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6E5251" w:rsidRPr="006E5251" w:rsidTr="006E5251">
            <w:tc>
              <w:tcPr>
                <w:tcW w:w="1447"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Tip</w:t>
                </w:r>
              </w:p>
            </w:tc>
            <w:tc>
              <w:tcPr>
                <w:tcW w:w="2894"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Cantitate</w:t>
                </w:r>
              </w:p>
            </w:tc>
            <w:tc>
              <w:tcPr>
                <w:tcW w:w="965"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UM</w:t>
                </w:r>
              </w:p>
            </w:tc>
            <w:tc>
              <w:tcPr>
                <w:tcW w:w="1447"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Categoria - Fraza de risc</w:t>
                </w:r>
              </w:p>
            </w:tc>
            <w:tc>
              <w:tcPr>
                <w:tcW w:w="1447" w:type="dxa"/>
                <w:shd w:val="clear" w:color="auto" w:fill="C0C0C0"/>
                <w:vAlign w:val="center"/>
              </w:tcPr>
              <w:p w:rsidR="006E5251" w:rsidRPr="006E5251" w:rsidRDefault="006E5251" w:rsidP="006E5251">
                <w:pPr>
                  <w:snapToGrid w:val="0"/>
                  <w:spacing w:before="40" w:after="0" w:line="240" w:lineRule="auto"/>
                  <w:jc w:val="center"/>
                  <w:rPr>
                    <w:rFonts w:ascii="Arial" w:eastAsia="Times New Roman" w:hAnsi="Arial" w:cs="Arial"/>
                    <w:b/>
                    <w:sz w:val="20"/>
                    <w:szCs w:val="24"/>
                    <w:lang w:val="ro-RO"/>
                  </w:rPr>
                </w:pPr>
                <w:r w:rsidRPr="006E5251">
                  <w:rPr>
                    <w:rFonts w:ascii="Arial" w:eastAsia="Times New Roman" w:hAnsi="Arial" w:cs="Arial"/>
                    <w:b/>
                    <w:sz w:val="20"/>
                    <w:szCs w:val="24"/>
                    <w:lang w:val="ro-RO"/>
                  </w:rPr>
                  <w:t>Fraza de pericol</w:t>
                </w:r>
              </w:p>
            </w:tc>
          </w:tr>
          <w:tr w:rsidR="006E5251" w:rsidRPr="006E5251" w:rsidTr="006E5251">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Amestecuri</w:t>
                </w:r>
              </w:p>
            </w:tc>
            <w:tc>
              <w:tcPr>
                <w:tcW w:w="2894"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Detergenti</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40,00</w:t>
                </w:r>
              </w:p>
            </w:tc>
            <w:tc>
              <w:tcPr>
                <w:tcW w:w="965"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Litri/luna</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Spumă activă biodegradabilă ecologică-R36,R38</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H302,H314,H318,H319,H315,H312</w:t>
                </w:r>
              </w:p>
            </w:tc>
          </w:tr>
          <w:tr w:rsidR="006E5251" w:rsidRPr="006E5251" w:rsidTr="006E5251">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Amestecuri</w:t>
                </w:r>
              </w:p>
            </w:tc>
            <w:tc>
              <w:tcPr>
                <w:tcW w:w="2894"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Altele</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5,00</w:t>
                </w:r>
              </w:p>
            </w:tc>
            <w:tc>
              <w:tcPr>
                <w:tcW w:w="965"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Litri/luna</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Ceară lustruire-R36,R38</w:t>
                </w:r>
              </w:p>
            </w:tc>
            <w:tc>
              <w:tcPr>
                <w:tcW w:w="1447" w:type="dxa"/>
                <w:shd w:val="clear" w:color="auto" w:fill="auto"/>
              </w:tcPr>
              <w:p w:rsidR="006E5251" w:rsidRPr="006E5251" w:rsidRDefault="006E5251" w:rsidP="006E5251">
                <w:pPr>
                  <w:snapToGrid w:val="0"/>
                  <w:spacing w:before="40" w:after="0" w:line="240" w:lineRule="auto"/>
                  <w:jc w:val="center"/>
                  <w:rPr>
                    <w:rFonts w:ascii="Arial" w:eastAsia="Times New Roman" w:hAnsi="Arial" w:cs="Arial"/>
                    <w:sz w:val="20"/>
                    <w:szCs w:val="24"/>
                    <w:lang w:val="ro-RO"/>
                  </w:rPr>
                </w:pPr>
                <w:r w:rsidRPr="006E5251">
                  <w:rPr>
                    <w:rFonts w:ascii="Arial" w:eastAsia="Times New Roman" w:hAnsi="Arial" w:cs="Arial"/>
                    <w:sz w:val="20"/>
                    <w:szCs w:val="24"/>
                    <w:lang w:val="ro-RO"/>
                  </w:rPr>
                  <w:t>H302,H315,H318,H319,H335,H336</w:t>
                </w:r>
              </w:p>
            </w:tc>
          </w:tr>
        </w:tbl>
        <w:p w:rsidR="007576BB" w:rsidRDefault="009D5343" w:rsidP="006E525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7576BB" w:rsidRPr="00010A8C" w:rsidRDefault="00BF5AAE" w:rsidP="007576BB">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7576BB" w:rsidRPr="00122506" w:rsidRDefault="007576BB" w:rsidP="007576B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7576BB" w:rsidRPr="00010A8C" w:rsidRDefault="007576BB" w:rsidP="007576B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7576BB" w:rsidRDefault="007576BB" w:rsidP="007576B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BF5AAE" w:rsidRPr="00091B99">
            <w:rPr>
              <w:rFonts w:ascii="Arial" w:hAnsi="Arial" w:cs="Arial"/>
              <w:noProof/>
              <w:sz w:val="24"/>
              <w:szCs w:val="24"/>
              <w:lang w:val="ro-RO"/>
            </w:rPr>
            <w:t>în ambalaje originale, marcate cu semne caracteristice care avertizează că prep</w:t>
          </w:r>
          <w:r w:rsidR="00BF5AAE">
            <w:rPr>
              <w:rFonts w:ascii="Arial" w:hAnsi="Arial" w:cs="Arial"/>
              <w:noProof/>
              <w:sz w:val="24"/>
              <w:szCs w:val="24"/>
              <w:lang w:val="ro-RO"/>
            </w:rPr>
            <w:t>aratul este toxic şi periculos</w:t>
          </w:r>
        </w:sdtContent>
      </w:sdt>
    </w:p>
    <w:p w:rsidR="007576BB" w:rsidRDefault="007576BB" w:rsidP="007576B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1308850927"/>
              <w:placeholder>
                <w:docPart w:val="06C77DF46CC34383AF2ACAD65951387F"/>
              </w:placeholder>
            </w:sdtPr>
            <w:sdtContent>
              <w:r w:rsidR="00BF5AAE" w:rsidRPr="00091B99">
                <w:rPr>
                  <w:rFonts w:ascii="Arial" w:hAnsi="Arial" w:cs="Arial"/>
                  <w:noProof/>
                  <w:sz w:val="24"/>
                  <w:szCs w:val="24"/>
                  <w:lang w:val="ro-RO"/>
                </w:rPr>
                <w:t>cu mijloace de transport ale firmelor autorizate</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576BB" w:rsidRDefault="007576BB" w:rsidP="007576B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1607884847"/>
              <w:placeholder>
                <w:docPart w:val="020EA652E21B4506915C78A87017421B"/>
              </w:placeholder>
            </w:sdtPr>
            <w:sdtContent>
              <w:r w:rsidR="00BF5AAE" w:rsidRPr="00091B99">
                <w:rPr>
                  <w:rFonts w:ascii="Arial" w:hAnsi="Arial" w:cs="Arial"/>
                  <w:sz w:val="24"/>
                  <w:szCs w:val="24"/>
                  <w:lang w:val="ro-RO"/>
                </w:rPr>
                <w:t>în spaţiu special amenajat, uscat şi bine ventilat, departe de surse de caldură sau care produc scântei, departe de umezeală, lumină sau materiale incompatibile</w:t>
              </w:r>
              <w:r w:rsidR="00BF5AAE">
                <w:rPr>
                  <w:rFonts w:ascii="Times New Roman" w:hAnsi="Times New Roman"/>
                  <w:i/>
                  <w:sz w:val="24"/>
                  <w:szCs w:val="24"/>
                  <w:lang w:val="ro-RO"/>
                </w:rPr>
                <w:t xml:space="preserve"> </w:t>
              </w:r>
            </w:sdtContent>
          </w:sdt>
        </w:sdtContent>
      </w:sdt>
    </w:p>
    <w:p w:rsidR="007576BB" w:rsidRDefault="007576BB" w:rsidP="007576B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019277677"/>
              <w:placeholder>
                <w:docPart w:val="DAE68AC5C5E740A5932B9E932E1B6B7C"/>
              </w:placeholder>
            </w:sdtPr>
            <w:sdtContent>
              <w:r w:rsidR="00BF5AAE" w:rsidRPr="00091B99">
                <w:rPr>
                  <w:rFonts w:ascii="Arial" w:hAnsi="Arial" w:cs="Arial"/>
                  <w:sz w:val="24"/>
                  <w:szCs w:val="24"/>
                  <w:lang w:val="ro-RO"/>
                </w:rPr>
                <w:t>se utilizează în activitatea desfăşurată</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7576BB" w:rsidRPr="00BD4EA0" w:rsidRDefault="00BF5AAE" w:rsidP="007576BB">
          <w:pPr>
            <w:spacing w:after="0"/>
            <w:ind w:left="360"/>
            <w:rPr>
              <w:rFonts w:ascii="Arial" w:hAnsi="Arial" w:cs="Arial"/>
              <w:lang w:val="ro-RO"/>
            </w:rPr>
          </w:pPr>
          <w:r>
            <w:rPr>
              <w:rFonts w:ascii="Arial" w:hAnsi="Arial" w:cs="Arial"/>
              <w:color w:val="808080"/>
              <w:lang w:val="ro-RO"/>
            </w:rPr>
            <w:t xml:space="preserve"> </w:t>
          </w:r>
        </w:p>
      </w:sdtContent>
    </w:sdt>
    <w:p w:rsidR="007576BB" w:rsidRPr="00122506" w:rsidRDefault="007576BB" w:rsidP="007576B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447772136"/>
            <w:placeholder>
              <w:docPart w:val="01AF00B3A0BB48698FFAE7ED89D4936F"/>
            </w:placeholder>
          </w:sdtPr>
          <w:sdtContent>
            <w:p w:rsidR="00BF5AAE" w:rsidRPr="00091B99" w:rsidRDefault="00BF5AAE" w:rsidP="00BF5AAE">
              <w:pPr>
                <w:spacing w:after="0" w:line="240" w:lineRule="auto"/>
                <w:jc w:val="both"/>
                <w:rPr>
                  <w:rFonts w:ascii="Arial" w:hAnsi="Arial" w:cs="Arial"/>
                  <w:iCs/>
                  <w:noProof/>
                  <w:sz w:val="24"/>
                  <w:szCs w:val="24"/>
                  <w:lang w:val="ro-RO"/>
                </w:rPr>
              </w:pPr>
              <w:r w:rsidRPr="00091B99">
                <w:rPr>
                  <w:rFonts w:ascii="Arial" w:hAnsi="Arial" w:cs="Arial"/>
                  <w:bCs/>
                  <w:iCs/>
                  <w:noProof/>
                  <w:sz w:val="24"/>
                  <w:szCs w:val="24"/>
                  <w:lang w:val="ro-RO"/>
                </w:rPr>
                <w:t>-este interzisă utilizarea ambalajelor produselor în alte scopuri decât cele pentru care au fost destinate; nu se elimină cu deşeurile menajere</w:t>
              </w:r>
            </w:p>
            <w:p w:rsidR="00BF5AAE" w:rsidRDefault="00BF5AAE" w:rsidP="00BF5AAE">
              <w:pPr>
                <w:spacing w:after="0" w:line="240" w:lineRule="auto"/>
                <w:jc w:val="both"/>
                <w:rPr>
                  <w:rFonts w:ascii="Arial" w:eastAsia="Times New Roman" w:hAnsi="Arial" w:cs="Arial"/>
                  <w:sz w:val="24"/>
                  <w:szCs w:val="24"/>
                  <w:lang w:val="ro-RO"/>
                </w:rPr>
              </w:pPr>
              <w:r w:rsidRPr="00091B99">
                <w:rPr>
                  <w:rFonts w:ascii="Arial" w:hAnsi="Arial" w:cs="Arial"/>
                  <w:bCs/>
                  <w:iCs/>
                  <w:noProof/>
                  <w:sz w:val="24"/>
                  <w:szCs w:val="24"/>
                  <w:lang w:val="ro-RO"/>
                </w:rPr>
                <w:t xml:space="preserve">-ambalajele </w:t>
              </w:r>
              <w:r>
                <w:rPr>
                  <w:rFonts w:ascii="Arial" w:hAnsi="Arial" w:cs="Arial"/>
                  <w:bCs/>
                  <w:iCs/>
                  <w:noProof/>
                  <w:sz w:val="24"/>
                  <w:szCs w:val="24"/>
                  <w:lang w:val="ro-RO"/>
                </w:rPr>
                <w:t>cu conţinut de substanţe periculoase se predau furnizorilor</w:t>
              </w:r>
            </w:p>
          </w:sdtContent>
        </w:sdt>
        <w:p w:rsidR="007576BB" w:rsidRPr="00122506" w:rsidRDefault="009D5343" w:rsidP="007576BB">
          <w:pPr>
            <w:snapToGrid w:val="0"/>
            <w:spacing w:after="0" w:line="240" w:lineRule="auto"/>
            <w:ind w:left="360"/>
            <w:jc w:val="both"/>
            <w:rPr>
              <w:rFonts w:ascii="Arial" w:eastAsia="Times New Roman" w:hAnsi="Arial" w:cs="Arial"/>
              <w:sz w:val="24"/>
              <w:szCs w:val="24"/>
              <w:lang w:val="ro-RO"/>
            </w:rPr>
          </w:pPr>
        </w:p>
      </w:sdtContent>
    </w:sdt>
    <w:p w:rsidR="007576BB" w:rsidRPr="00122506" w:rsidRDefault="007576BB" w:rsidP="007576B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BF5AAE" w:rsidRPr="00225DD5" w:rsidRDefault="00BF5AAE" w:rsidP="00BF5AAE">
          <w:pPr>
            <w:spacing w:after="0" w:line="240" w:lineRule="auto"/>
            <w:jc w:val="both"/>
            <w:rPr>
              <w:rFonts w:ascii="Arial" w:hAnsi="Arial" w:cs="Arial"/>
              <w:noProof/>
              <w:sz w:val="24"/>
              <w:szCs w:val="24"/>
              <w:lang w:val="ro-RO"/>
            </w:rPr>
          </w:pPr>
          <w:r w:rsidRPr="00225DD5">
            <w:rPr>
              <w:rFonts w:ascii="Arial" w:eastAsia="Times New Roman" w:hAnsi="Arial" w:cs="Arial"/>
              <w:sz w:val="24"/>
              <w:szCs w:val="24"/>
              <w:lang w:val="ro-RO"/>
            </w:rPr>
            <w:t>-</w:t>
          </w:r>
          <w:r w:rsidRPr="00225DD5">
            <w:rPr>
              <w:rFonts w:ascii="Arial" w:hAnsi="Arial" w:cs="Arial"/>
              <w:noProof/>
              <w:sz w:val="24"/>
              <w:szCs w:val="24"/>
              <w:lang w:val="ro-RO"/>
            </w:rPr>
            <w:t>se vor lua măsuri de prevenire a scurgerilor de produse în sol şi apă; manipularea preparatelor se  face astfel încât să nu polueze solul, aerul sau sursele de apă; în cazul unor scurgeri accidentale se izolează zona afectată, apoi se absoarbe produsul într-u</w:t>
          </w:r>
          <w:r>
            <w:rPr>
              <w:rFonts w:ascii="Arial" w:hAnsi="Arial" w:cs="Arial"/>
              <w:noProof/>
              <w:sz w:val="24"/>
              <w:szCs w:val="24"/>
              <w:lang w:val="ro-RO"/>
            </w:rPr>
            <w:t>n material inert (</w:t>
          </w:r>
          <w:r w:rsidRPr="00225DD5">
            <w:rPr>
              <w:rFonts w:ascii="Arial" w:hAnsi="Arial" w:cs="Arial"/>
              <w:noProof/>
              <w:sz w:val="24"/>
              <w:szCs w:val="24"/>
              <w:lang w:val="ro-RO"/>
            </w:rPr>
            <w:t>nisip uscat, rumeguş) şi se depozitează în containere închise etanş, etichetate corespunzător, zona contaminată fiind apoi stropită cu multă apă</w:t>
          </w:r>
        </w:p>
        <w:p w:rsidR="007576BB" w:rsidRDefault="007576BB" w:rsidP="007576BB">
          <w:pPr>
            <w:spacing w:after="0" w:line="240" w:lineRule="auto"/>
            <w:jc w:val="both"/>
            <w:rPr>
              <w:rFonts w:ascii="Arial" w:eastAsia="Times New Roman" w:hAnsi="Arial" w:cs="Arial"/>
              <w:b/>
              <w:sz w:val="24"/>
              <w:szCs w:val="24"/>
              <w:lang w:val="ro-RO"/>
            </w:rPr>
          </w:pPr>
        </w:p>
        <w:p w:rsidR="007576BB" w:rsidRPr="00853234" w:rsidRDefault="007576BB" w:rsidP="007576B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ia</w:t>
          </w:r>
          <w:r w:rsidR="00BF5AAE">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7576BB" w:rsidRDefault="007576BB" w:rsidP="007576BB">
          <w:pPr>
            <w:spacing w:after="0" w:line="240" w:lineRule="auto"/>
            <w:jc w:val="both"/>
            <w:rPr>
              <w:rFonts w:ascii="Arial" w:hAnsi="Arial" w:cs="Arial"/>
              <w:b/>
              <w:sz w:val="24"/>
              <w:szCs w:val="24"/>
              <w:lang w:val="ro-RO"/>
            </w:rPr>
          </w:pPr>
        </w:p>
        <w:p w:rsidR="007576BB" w:rsidRDefault="007576BB" w:rsidP="007576B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BF5AAE">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7576BB" w:rsidRDefault="007576BB" w:rsidP="007576BB">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7576BB" w:rsidRPr="00D15FAB" w:rsidTr="007576BB">
            <w:tc>
              <w:tcPr>
                <w:tcW w:w="1804" w:type="dxa"/>
                <w:vMerge w:val="restart"/>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7576BB" w:rsidRPr="00D15FAB" w:rsidTr="007576BB">
            <w:tc>
              <w:tcPr>
                <w:tcW w:w="1804" w:type="dxa"/>
                <w:vMerge/>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7576BB" w:rsidRPr="00D15FAB" w:rsidRDefault="007576BB" w:rsidP="007576BB">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7576BB" w:rsidRPr="00D15FAB" w:rsidTr="007576BB">
            <w:tc>
              <w:tcPr>
                <w:tcW w:w="1804"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7576BB" w:rsidRPr="00D15FAB" w:rsidRDefault="007576BB" w:rsidP="007576BB">
                <w:pPr>
                  <w:spacing w:before="40" w:after="0" w:line="360" w:lineRule="auto"/>
                  <w:jc w:val="center"/>
                  <w:rPr>
                    <w:rFonts w:ascii="Arial" w:eastAsia="Times New Roman" w:hAnsi="Arial" w:cs="Arial"/>
                    <w:sz w:val="20"/>
                    <w:szCs w:val="24"/>
                    <w:lang w:val="ro-RO"/>
                  </w:rPr>
                </w:pPr>
              </w:p>
            </w:tc>
          </w:tr>
        </w:tbl>
        <w:p w:rsidR="007576BB" w:rsidRDefault="009D5343" w:rsidP="007576BB">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7576BB" w:rsidRPr="00BF5AAE" w:rsidRDefault="007576BB" w:rsidP="007576BB">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BF5AAE">
            <w:rPr>
              <w:rFonts w:ascii="Arial" w:hAnsi="Arial" w:cs="Arial"/>
              <w:sz w:val="24"/>
              <w:szCs w:val="24"/>
              <w:lang w:val="pt-BR"/>
            </w:rPr>
            <w:t>-nu este cazul</w:t>
          </w:r>
        </w:p>
        <w:p w:rsidR="007576BB" w:rsidRDefault="007576BB" w:rsidP="007576B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BF5AAE">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7576BB" w:rsidRPr="000768B9" w:rsidTr="007576BB">
            <w:tc>
              <w:tcPr>
                <w:tcW w:w="3848" w:type="dxa"/>
                <w:shd w:val="clear" w:color="auto" w:fill="C0C0C0"/>
              </w:tcPr>
              <w:p w:rsidR="007576BB" w:rsidRPr="000768B9" w:rsidRDefault="007576BB" w:rsidP="007576B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7576BB" w:rsidRPr="000768B9" w:rsidRDefault="007576BB" w:rsidP="007576B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7576BB" w:rsidRPr="000768B9" w:rsidRDefault="007576BB" w:rsidP="007576B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7576BB" w:rsidRPr="000768B9" w:rsidTr="007576BB">
            <w:tc>
              <w:tcPr>
                <w:tcW w:w="3848" w:type="dxa"/>
                <w:shd w:val="clear" w:color="auto" w:fill="auto"/>
              </w:tcPr>
              <w:p w:rsidR="007576BB" w:rsidRPr="000768B9" w:rsidRDefault="007576BB" w:rsidP="007576BB">
                <w:pPr>
                  <w:spacing w:before="40" w:after="0" w:line="360" w:lineRule="auto"/>
                  <w:jc w:val="center"/>
                  <w:rPr>
                    <w:rFonts w:ascii="Arial" w:hAnsi="Arial" w:cs="Arial"/>
                    <w:noProof/>
                    <w:sz w:val="20"/>
                    <w:szCs w:val="24"/>
                    <w:lang w:val="ro-RO"/>
                  </w:rPr>
                </w:pPr>
              </w:p>
            </w:tc>
            <w:tc>
              <w:tcPr>
                <w:tcW w:w="3079" w:type="dxa"/>
                <w:shd w:val="clear" w:color="auto" w:fill="auto"/>
              </w:tcPr>
              <w:p w:rsidR="007576BB" w:rsidRPr="000768B9" w:rsidRDefault="007576BB" w:rsidP="007576BB">
                <w:pPr>
                  <w:spacing w:before="40" w:after="0" w:line="360" w:lineRule="auto"/>
                  <w:jc w:val="center"/>
                  <w:rPr>
                    <w:rFonts w:ascii="Arial" w:hAnsi="Arial" w:cs="Arial"/>
                    <w:noProof/>
                    <w:sz w:val="20"/>
                    <w:szCs w:val="24"/>
                    <w:lang w:val="ro-RO"/>
                  </w:rPr>
                </w:pPr>
              </w:p>
            </w:tc>
            <w:tc>
              <w:tcPr>
                <w:tcW w:w="3079" w:type="dxa"/>
                <w:shd w:val="clear" w:color="auto" w:fill="auto"/>
              </w:tcPr>
              <w:p w:rsidR="007576BB" w:rsidRPr="000768B9" w:rsidRDefault="007576BB" w:rsidP="007576BB">
                <w:pPr>
                  <w:spacing w:before="40" w:after="0" w:line="360" w:lineRule="auto"/>
                  <w:jc w:val="center"/>
                  <w:rPr>
                    <w:rFonts w:ascii="Arial" w:hAnsi="Arial" w:cs="Arial"/>
                    <w:noProof/>
                    <w:sz w:val="20"/>
                    <w:szCs w:val="24"/>
                    <w:lang w:val="ro-RO"/>
                  </w:rPr>
                </w:pPr>
              </w:p>
            </w:tc>
          </w:tr>
        </w:tbl>
        <w:p w:rsidR="007576BB" w:rsidRDefault="009D5343" w:rsidP="007576BB">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7576BB" w:rsidRDefault="007576BB" w:rsidP="007576B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BF5AAE">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7576BB" w:rsidRPr="000768B9" w:rsidTr="007576BB">
            <w:tc>
              <w:tcPr>
                <w:tcW w:w="2859" w:type="dxa"/>
                <w:shd w:val="clear" w:color="auto" w:fill="C0C0C0"/>
              </w:tcPr>
              <w:p w:rsidR="007576BB" w:rsidRPr="000768B9" w:rsidRDefault="007576BB" w:rsidP="007576B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7576BB" w:rsidRPr="000768B9" w:rsidRDefault="007576BB" w:rsidP="007576BB">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7576BB" w:rsidRPr="000768B9" w:rsidTr="007576BB">
            <w:tc>
              <w:tcPr>
                <w:tcW w:w="2859" w:type="dxa"/>
                <w:shd w:val="clear" w:color="auto" w:fill="auto"/>
              </w:tcPr>
              <w:p w:rsidR="007576BB" w:rsidRPr="000768B9" w:rsidRDefault="007576BB" w:rsidP="007576BB">
                <w:pPr>
                  <w:spacing w:before="40" w:after="0" w:line="360" w:lineRule="auto"/>
                  <w:jc w:val="center"/>
                  <w:rPr>
                    <w:rFonts w:ascii="Arial" w:hAnsi="Arial" w:cs="Arial"/>
                    <w:noProof/>
                    <w:sz w:val="20"/>
                    <w:szCs w:val="24"/>
                    <w:lang w:val="ro-RO"/>
                  </w:rPr>
                </w:pPr>
              </w:p>
            </w:tc>
            <w:tc>
              <w:tcPr>
                <w:tcW w:w="7147" w:type="dxa"/>
                <w:shd w:val="clear" w:color="auto" w:fill="auto"/>
              </w:tcPr>
              <w:p w:rsidR="007576BB" w:rsidRPr="000768B9" w:rsidRDefault="007576BB" w:rsidP="007576BB">
                <w:pPr>
                  <w:spacing w:before="40" w:after="0" w:line="360" w:lineRule="auto"/>
                  <w:jc w:val="center"/>
                  <w:rPr>
                    <w:rFonts w:ascii="Arial" w:hAnsi="Arial" w:cs="Arial"/>
                    <w:noProof/>
                    <w:sz w:val="20"/>
                    <w:szCs w:val="24"/>
                    <w:lang w:val="ro-RO"/>
                  </w:rPr>
                </w:pPr>
              </w:p>
            </w:tc>
          </w:tr>
        </w:tbl>
        <w:p w:rsidR="007576BB" w:rsidRDefault="009D5343" w:rsidP="007576BB">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7576BB" w:rsidRDefault="00BF5AAE" w:rsidP="007576BB">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7576BB" w:rsidRPr="00122506" w:rsidRDefault="007576BB" w:rsidP="007576B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BF5AAE" w:rsidRPr="00DC4AC5" w:rsidRDefault="009D5343" w:rsidP="00BF5AAE">
          <w:pPr>
            <w:spacing w:after="0" w:line="240" w:lineRule="auto"/>
            <w:jc w:val="both"/>
            <w:rPr>
              <w:rFonts w:ascii="Arial" w:hAnsi="Arial" w:cs="Arial"/>
              <w:sz w:val="24"/>
              <w:szCs w:val="24"/>
              <w:lang w:val="ro-RO"/>
            </w:rPr>
          </w:pPr>
          <w:sdt>
            <w:sdtPr>
              <w:rPr>
                <w:rFonts w:ascii="Arial" w:eastAsia="Times New Roman" w:hAnsi="Arial" w:cs="Arial"/>
                <w:sz w:val="24"/>
                <w:szCs w:val="24"/>
                <w:lang w:val="ro-RO"/>
              </w:rPr>
              <w:alias w:val="Câmp editabil text"/>
              <w:tag w:val="CampEditabil"/>
              <w:id w:val="-2073646907"/>
              <w:placeholder>
                <w:docPart w:val="A75FB889D7A047E5B3699708DB42CF71"/>
              </w:placeholder>
            </w:sdtPr>
            <w:sdtContent>
              <w:sdt>
                <w:sdtPr>
                  <w:rPr>
                    <w:rFonts w:ascii="Arial" w:eastAsia="Times New Roman" w:hAnsi="Arial" w:cs="Arial"/>
                    <w:sz w:val="24"/>
                    <w:szCs w:val="24"/>
                    <w:lang w:val="ro-RO"/>
                  </w:rPr>
                  <w:alias w:val="Câmp editabil text"/>
                  <w:tag w:val="CampEditabil"/>
                  <w:id w:val="-516164902"/>
                  <w:placeholder>
                    <w:docPart w:val="901176E07324414E8609B547A5813CD1"/>
                  </w:placeholder>
                </w:sdtPr>
                <w:sdtContent>
                  <w:r w:rsidR="00BF5AAE" w:rsidRPr="00225DD5">
                    <w:rPr>
                      <w:rFonts w:ascii="Arial" w:hAnsi="Arial" w:cs="Arial"/>
                      <w:sz w:val="24"/>
                      <w:szCs w:val="24"/>
                      <w:lang w:val="ro-RO"/>
                    </w:rPr>
                    <w:t>-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w:t>
                  </w:r>
                  <w:r w:rsidR="00BF5AAE" w:rsidRPr="00225DD5">
                    <w:rPr>
                      <w:rFonts w:ascii="Arial" w:hAnsi="Arial" w:cs="Arial"/>
                      <w:noProof/>
                      <w:sz w:val="24"/>
                      <w:szCs w:val="24"/>
                      <w:lang w:val="ro-RO"/>
                    </w:rPr>
                    <w:t>7, cu modificările şi completările ulterioare</w:t>
                  </w:r>
                </w:sdtContent>
              </w:sdt>
            </w:sdtContent>
          </w:sdt>
        </w:p>
        <w:p w:rsidR="007576BB" w:rsidRPr="00114F26" w:rsidRDefault="009D5343" w:rsidP="007576BB">
          <w:pPr>
            <w:snapToGrid w:val="0"/>
            <w:spacing w:after="0" w:line="240" w:lineRule="auto"/>
            <w:ind w:left="360"/>
            <w:jc w:val="both"/>
            <w:rPr>
              <w:rFonts w:ascii="Arial" w:eastAsia="Times New Roman" w:hAnsi="Arial" w:cs="Arial"/>
              <w:sz w:val="24"/>
              <w:szCs w:val="24"/>
              <w:lang w:val="ro-RO"/>
            </w:rPr>
          </w:pPr>
        </w:p>
      </w:sdtContent>
    </w:sdt>
    <w:p w:rsidR="007576BB" w:rsidRDefault="007576BB" w:rsidP="007576B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7576BB" w:rsidRDefault="00BF5AAE" w:rsidP="007576B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576BB" w:rsidRDefault="007576BB" w:rsidP="007576B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Cs/>
              <w:sz w:val="24"/>
              <w:szCs w:val="24"/>
              <w:lang w:val="ro-RO" w:eastAsia="ro-RO"/>
            </w:rPr>
            <w:alias w:val="Câmp editabil text"/>
            <w:tag w:val="CampEditabil"/>
            <w:id w:val="1819845633"/>
            <w:placeholder>
              <w:docPart w:val="6FAABFD406014A249ED7EEF4C254AC00"/>
            </w:placeholder>
          </w:sdtPr>
          <w:sdtContent>
            <w:p w:rsidR="00BF5AAE" w:rsidRPr="009770C5" w:rsidRDefault="00BF5AAE" w:rsidP="00BF5AAE">
              <w:pPr>
                <w:spacing w:after="0" w:line="240" w:lineRule="auto"/>
                <w:jc w:val="both"/>
                <w:rPr>
                  <w:rFonts w:ascii="Arial" w:eastAsia="Times New Roman" w:hAnsi="Arial" w:cs="Arial"/>
                  <w:bCs/>
                  <w:sz w:val="24"/>
                  <w:szCs w:val="24"/>
                  <w:lang w:val="ro-RO" w:eastAsia="ro-RO"/>
                </w:rPr>
              </w:pPr>
              <w:r w:rsidRPr="009770C5">
                <w:rPr>
                  <w:rFonts w:ascii="Arial" w:eastAsia="Times New Roman" w:hAnsi="Arial" w:cs="Arial"/>
                  <w:bCs/>
                  <w:sz w:val="24"/>
                  <w:szCs w:val="24"/>
                  <w:lang w:val="ro-RO" w:eastAsia="ro-RO"/>
                </w:rPr>
                <w:t>-raportarea anuală a evidenţei gestiunii deşeurilor conform art.49 al Legii 211/2011 cu completărilr şi modificările ulterioare, până la data de 31 martie a anului curent pentru anul anterior, pe suport de hârtie şi în format electronic</w:t>
              </w:r>
            </w:p>
          </w:sdtContent>
        </w:sdt>
        <w:p w:rsidR="007576BB" w:rsidRDefault="009D5343" w:rsidP="007576BB">
          <w:pPr>
            <w:spacing w:after="0" w:line="360" w:lineRule="auto"/>
            <w:jc w:val="both"/>
            <w:rPr>
              <w:rFonts w:ascii="Arial" w:eastAsia="Times New Roman" w:hAnsi="Arial" w:cs="Arial"/>
              <w:b/>
              <w:bCs/>
              <w:sz w:val="24"/>
              <w:szCs w:val="24"/>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BF5AAE" w:rsidRPr="00BF5AAE" w:rsidTr="00BF5AAE">
            <w:tc>
              <w:tcPr>
                <w:tcW w:w="643" w:type="dxa"/>
                <w:shd w:val="clear" w:color="auto" w:fill="C0C0C0"/>
                <w:vAlign w:val="center"/>
              </w:tcPr>
              <w:p w:rsidR="00BF5AAE" w:rsidRPr="00BF5AAE" w:rsidRDefault="00BF5AAE" w:rsidP="00BF5AAE">
                <w:pPr>
                  <w:spacing w:before="40" w:after="0" w:line="240" w:lineRule="auto"/>
                  <w:jc w:val="center"/>
                  <w:rPr>
                    <w:rFonts w:ascii="Arial" w:eastAsia="Times New Roman" w:hAnsi="Arial" w:cs="Arial"/>
                    <w:b/>
                    <w:bCs/>
                    <w:sz w:val="20"/>
                    <w:szCs w:val="24"/>
                    <w:lang w:val="ro-RO" w:eastAsia="ro-RO"/>
                  </w:rPr>
                </w:pPr>
                <w:r w:rsidRPr="00BF5AAE">
                  <w:rPr>
                    <w:rFonts w:ascii="Arial" w:eastAsia="Times New Roman" w:hAnsi="Arial" w:cs="Arial"/>
                    <w:b/>
                    <w:bCs/>
                    <w:sz w:val="20"/>
                    <w:szCs w:val="24"/>
                    <w:lang w:val="ro-RO" w:eastAsia="ro-RO"/>
                  </w:rPr>
                  <w:t>Nr. Crt.</w:t>
                </w:r>
              </w:p>
            </w:tc>
            <w:tc>
              <w:tcPr>
                <w:tcW w:w="3215" w:type="dxa"/>
                <w:shd w:val="clear" w:color="auto" w:fill="C0C0C0"/>
                <w:vAlign w:val="center"/>
              </w:tcPr>
              <w:p w:rsidR="00BF5AAE" w:rsidRPr="00BF5AAE" w:rsidRDefault="00BF5AAE" w:rsidP="00BF5AAE">
                <w:pPr>
                  <w:spacing w:before="40" w:after="0" w:line="240" w:lineRule="auto"/>
                  <w:jc w:val="center"/>
                  <w:rPr>
                    <w:rFonts w:ascii="Arial" w:eastAsia="Times New Roman" w:hAnsi="Arial" w:cs="Arial"/>
                    <w:b/>
                    <w:bCs/>
                    <w:sz w:val="20"/>
                    <w:szCs w:val="24"/>
                    <w:lang w:val="ro-RO" w:eastAsia="ro-RO"/>
                  </w:rPr>
                </w:pPr>
                <w:r w:rsidRPr="00BF5AAE">
                  <w:rPr>
                    <w:rFonts w:ascii="Arial" w:eastAsia="Times New Roman" w:hAnsi="Arial" w:cs="Arial"/>
                    <w:b/>
                    <w:bCs/>
                    <w:sz w:val="20"/>
                    <w:szCs w:val="24"/>
                    <w:lang w:val="ro-RO" w:eastAsia="ro-RO"/>
                  </w:rPr>
                  <w:t>Denumire raport</w:t>
                </w:r>
              </w:p>
            </w:tc>
            <w:tc>
              <w:tcPr>
                <w:tcW w:w="1286" w:type="dxa"/>
                <w:shd w:val="clear" w:color="auto" w:fill="C0C0C0"/>
                <w:vAlign w:val="center"/>
              </w:tcPr>
              <w:p w:rsidR="00BF5AAE" w:rsidRPr="00BF5AAE" w:rsidRDefault="00BF5AAE" w:rsidP="00BF5AAE">
                <w:pPr>
                  <w:spacing w:before="40" w:after="0" w:line="240" w:lineRule="auto"/>
                  <w:jc w:val="center"/>
                  <w:rPr>
                    <w:rFonts w:ascii="Arial" w:eastAsia="Times New Roman" w:hAnsi="Arial" w:cs="Arial"/>
                    <w:b/>
                    <w:bCs/>
                    <w:sz w:val="20"/>
                    <w:szCs w:val="24"/>
                    <w:lang w:val="ro-RO" w:eastAsia="ro-RO"/>
                  </w:rPr>
                </w:pPr>
                <w:r w:rsidRPr="00BF5AAE">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BF5AAE" w:rsidRPr="00BF5AAE" w:rsidRDefault="00BF5AAE" w:rsidP="00BF5AAE">
                <w:pPr>
                  <w:spacing w:before="40" w:after="0" w:line="240" w:lineRule="auto"/>
                  <w:jc w:val="center"/>
                  <w:rPr>
                    <w:rFonts w:ascii="Arial" w:eastAsia="Times New Roman" w:hAnsi="Arial" w:cs="Arial"/>
                    <w:b/>
                    <w:bCs/>
                    <w:sz w:val="20"/>
                    <w:szCs w:val="24"/>
                    <w:lang w:val="ro-RO" w:eastAsia="ro-RO"/>
                  </w:rPr>
                </w:pPr>
                <w:r w:rsidRPr="00BF5AAE">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BF5AAE" w:rsidRPr="00BF5AAE" w:rsidRDefault="00BF5AAE" w:rsidP="00BF5AAE">
                <w:pPr>
                  <w:spacing w:before="40" w:after="0" w:line="240" w:lineRule="auto"/>
                  <w:jc w:val="center"/>
                  <w:rPr>
                    <w:rFonts w:ascii="Arial" w:eastAsia="Times New Roman" w:hAnsi="Arial" w:cs="Arial"/>
                    <w:b/>
                    <w:bCs/>
                    <w:sz w:val="20"/>
                    <w:szCs w:val="24"/>
                    <w:lang w:val="ro-RO" w:eastAsia="ro-RO"/>
                  </w:rPr>
                </w:pPr>
                <w:r w:rsidRPr="00BF5AAE">
                  <w:rPr>
                    <w:rFonts w:ascii="Arial" w:eastAsia="Times New Roman" w:hAnsi="Arial" w:cs="Arial"/>
                    <w:b/>
                    <w:bCs/>
                    <w:sz w:val="20"/>
                    <w:szCs w:val="24"/>
                    <w:lang w:val="ro-RO" w:eastAsia="ro-RO"/>
                  </w:rPr>
                  <w:t>Acces aplicații SIM</w:t>
                </w:r>
              </w:p>
            </w:tc>
          </w:tr>
          <w:tr w:rsidR="00BF5AAE" w:rsidRPr="00BF5AAE" w:rsidTr="00BF5AAE">
            <w:tc>
              <w:tcPr>
                <w:tcW w:w="643" w:type="dxa"/>
                <w:shd w:val="clear" w:color="auto" w:fill="auto"/>
              </w:tcPr>
              <w:p w:rsidR="00BF5AAE" w:rsidRPr="00BF5AAE" w:rsidRDefault="00BF5AAE" w:rsidP="00BF5AAE">
                <w:pPr>
                  <w:spacing w:before="40" w:after="0" w:line="240" w:lineRule="auto"/>
                  <w:jc w:val="center"/>
                  <w:rPr>
                    <w:rFonts w:ascii="Arial" w:eastAsia="Times New Roman" w:hAnsi="Arial" w:cs="Arial"/>
                    <w:bCs/>
                    <w:sz w:val="20"/>
                    <w:szCs w:val="24"/>
                    <w:lang w:val="ro-RO" w:eastAsia="ro-RO"/>
                  </w:rPr>
                </w:pPr>
                <w:r w:rsidRPr="00BF5AAE">
                  <w:rPr>
                    <w:rFonts w:ascii="Arial" w:eastAsia="Times New Roman" w:hAnsi="Arial" w:cs="Arial"/>
                    <w:bCs/>
                    <w:sz w:val="20"/>
                    <w:szCs w:val="24"/>
                    <w:lang w:val="ro-RO" w:eastAsia="ro-RO"/>
                  </w:rPr>
                  <w:t>1</w:t>
                </w:r>
              </w:p>
            </w:tc>
            <w:tc>
              <w:tcPr>
                <w:tcW w:w="3215" w:type="dxa"/>
                <w:shd w:val="clear" w:color="auto" w:fill="auto"/>
              </w:tcPr>
              <w:p w:rsidR="00BF5AAE" w:rsidRPr="00BF5AAE" w:rsidRDefault="00BF5AAE" w:rsidP="00BF5AAE">
                <w:pPr>
                  <w:spacing w:before="40" w:after="0" w:line="240" w:lineRule="auto"/>
                  <w:jc w:val="center"/>
                  <w:rPr>
                    <w:rFonts w:ascii="Arial" w:eastAsia="Times New Roman" w:hAnsi="Arial" w:cs="Arial"/>
                    <w:bCs/>
                    <w:sz w:val="20"/>
                    <w:szCs w:val="24"/>
                    <w:lang w:val="ro-RO" w:eastAsia="ro-RO"/>
                  </w:rPr>
                </w:pPr>
                <w:r w:rsidRPr="00BF5AAE">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BF5AAE" w:rsidRPr="00BF5AAE" w:rsidRDefault="00BF5AAE" w:rsidP="00BF5AAE">
                <w:pPr>
                  <w:spacing w:before="40" w:after="0" w:line="240" w:lineRule="auto"/>
                  <w:jc w:val="center"/>
                  <w:rPr>
                    <w:rFonts w:ascii="Arial" w:eastAsia="Times New Roman" w:hAnsi="Arial" w:cs="Arial"/>
                    <w:bCs/>
                    <w:sz w:val="20"/>
                    <w:szCs w:val="24"/>
                    <w:lang w:val="ro-RO" w:eastAsia="ro-RO"/>
                  </w:rPr>
                </w:pPr>
                <w:r w:rsidRPr="00BF5AAE">
                  <w:rPr>
                    <w:rFonts w:ascii="Arial" w:eastAsia="Times New Roman" w:hAnsi="Arial" w:cs="Arial"/>
                    <w:bCs/>
                    <w:sz w:val="20"/>
                    <w:szCs w:val="24"/>
                    <w:lang w:val="ro-RO" w:eastAsia="ro-RO"/>
                  </w:rPr>
                  <w:t>anual</w:t>
                </w:r>
              </w:p>
            </w:tc>
            <w:tc>
              <w:tcPr>
                <w:tcW w:w="1929" w:type="dxa"/>
                <w:shd w:val="clear" w:color="auto" w:fill="auto"/>
              </w:tcPr>
              <w:p w:rsidR="00BF5AAE" w:rsidRPr="00BF5AAE" w:rsidRDefault="00BF5AAE" w:rsidP="00BF5AAE">
                <w:pPr>
                  <w:spacing w:before="40" w:after="0" w:line="240" w:lineRule="auto"/>
                  <w:jc w:val="center"/>
                  <w:rPr>
                    <w:rFonts w:ascii="Arial" w:eastAsia="Times New Roman" w:hAnsi="Arial" w:cs="Arial"/>
                    <w:bCs/>
                    <w:sz w:val="20"/>
                    <w:szCs w:val="24"/>
                    <w:lang w:val="ro-RO" w:eastAsia="ro-RO"/>
                  </w:rPr>
                </w:pPr>
                <w:r w:rsidRPr="00BF5AAE">
                  <w:rPr>
                    <w:rFonts w:ascii="Arial" w:eastAsia="Times New Roman" w:hAnsi="Arial" w:cs="Arial"/>
                    <w:bCs/>
                    <w:sz w:val="20"/>
                    <w:szCs w:val="24"/>
                    <w:lang w:val="ro-RO" w:eastAsia="ro-RO"/>
                  </w:rPr>
                  <w:t>1 februarie - 15 iunie</w:t>
                </w:r>
              </w:p>
            </w:tc>
            <w:tc>
              <w:tcPr>
                <w:tcW w:w="2572" w:type="dxa"/>
                <w:shd w:val="clear" w:color="auto" w:fill="auto"/>
              </w:tcPr>
              <w:p w:rsidR="00BF5AAE" w:rsidRPr="00BF5AAE" w:rsidRDefault="00BF5AAE" w:rsidP="00BF5AAE">
                <w:pPr>
                  <w:spacing w:before="40" w:after="0" w:line="240" w:lineRule="auto"/>
                  <w:jc w:val="center"/>
                  <w:rPr>
                    <w:rFonts w:ascii="Arial" w:eastAsia="Times New Roman" w:hAnsi="Arial" w:cs="Arial"/>
                    <w:bCs/>
                    <w:sz w:val="20"/>
                    <w:szCs w:val="24"/>
                    <w:lang w:val="ro-RO" w:eastAsia="ro-RO"/>
                  </w:rPr>
                </w:pPr>
                <w:r w:rsidRPr="00BF5AAE">
                  <w:rPr>
                    <w:rFonts w:ascii="Arial" w:eastAsia="Times New Roman" w:hAnsi="Arial" w:cs="Arial"/>
                    <w:bCs/>
                    <w:sz w:val="20"/>
                    <w:szCs w:val="24"/>
                    <w:lang w:val="ro-RO" w:eastAsia="ro-RO"/>
                  </w:rPr>
                  <w:t>Chestionar 4: PRODDES – completat de producatorii de deseuri.</w:t>
                </w:r>
              </w:p>
            </w:tc>
          </w:tr>
        </w:tbl>
        <w:p w:rsidR="007576BB" w:rsidRPr="001E7F70" w:rsidRDefault="009D5343" w:rsidP="00BF5AAE">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7576BB" w:rsidRDefault="00BF5AAE" w:rsidP="007576B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7576BB" w:rsidRPr="008A1439" w:rsidRDefault="007576BB" w:rsidP="007576B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BF5AAE">
            <w:rPr>
              <w:rFonts w:ascii="Arial" w:eastAsia="Times New Roman" w:hAnsi="Arial" w:cs="Arial"/>
              <w:b/>
              <w:sz w:val="24"/>
              <w:szCs w:val="24"/>
              <w:lang w:val="ro-RO"/>
            </w:rPr>
            <w:t>18</w:t>
          </w:r>
          <w:r>
            <w:rPr>
              <w:rFonts w:ascii="Arial" w:eastAsia="Times New Roman" w:hAnsi="Arial" w:cs="Arial"/>
              <w:b/>
              <w:sz w:val="24"/>
              <w:szCs w:val="24"/>
              <w:lang w:val="ro-RO"/>
            </w:rPr>
            <w:t>(</w:t>
          </w:r>
          <w:r w:rsidR="00BF5AAE">
            <w:rPr>
              <w:rFonts w:ascii="Arial" w:eastAsia="Times New Roman" w:hAnsi="Arial" w:cs="Arial"/>
              <w:b/>
              <w:sz w:val="24"/>
              <w:szCs w:val="24"/>
              <w:lang w:val="ro-RO"/>
            </w:rPr>
            <w:t>optsprezece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BF5AAE">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7576BB" w:rsidRDefault="00BF5AAE" w:rsidP="007576BB">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576BB" w:rsidRPr="00122506" w:rsidRDefault="007576BB" w:rsidP="00BF5AAE">
          <w:pPr>
            <w:spacing w:after="0" w:line="240" w:lineRule="auto"/>
            <w:jc w:val="center"/>
            <w:rPr>
              <w:rFonts w:ascii="Arial" w:hAnsi="Arial" w:cs="Arial"/>
              <w:sz w:val="24"/>
              <w:szCs w:val="24"/>
              <w:lang w:val="ro-RO"/>
            </w:rPr>
          </w:pPr>
        </w:p>
        <w:p w:rsidR="007576BB" w:rsidRPr="00122506" w:rsidRDefault="007576BB" w:rsidP="00BF5AAE">
          <w:pPr>
            <w:spacing w:after="0" w:line="240" w:lineRule="auto"/>
            <w:jc w:val="center"/>
            <w:rPr>
              <w:rFonts w:ascii="Arial" w:hAnsi="Arial" w:cs="Arial"/>
              <w:sz w:val="24"/>
              <w:szCs w:val="24"/>
              <w:lang w:val="ro-RO"/>
            </w:rPr>
          </w:pPr>
        </w:p>
        <w:p w:rsidR="007576BB" w:rsidRPr="00851033" w:rsidRDefault="007576BB" w:rsidP="00BF5AAE">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7576BB" w:rsidRPr="00851033" w:rsidRDefault="00BF5AAE" w:rsidP="00BF5AAE">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7576BB" w:rsidRDefault="007576BB" w:rsidP="00BF5AAE">
          <w:pPr>
            <w:spacing w:after="0" w:line="240" w:lineRule="auto"/>
            <w:jc w:val="both"/>
            <w:rPr>
              <w:rFonts w:ascii="Arial" w:hAnsi="Arial" w:cs="Arial"/>
              <w:b/>
              <w:sz w:val="24"/>
              <w:szCs w:val="24"/>
              <w:lang w:val="ro-RO"/>
            </w:rPr>
          </w:pPr>
        </w:p>
        <w:p w:rsidR="00BF5AAE" w:rsidRDefault="00BF5AAE" w:rsidP="00BF5AAE">
          <w:pPr>
            <w:spacing w:after="0" w:line="240" w:lineRule="auto"/>
            <w:jc w:val="both"/>
            <w:rPr>
              <w:rFonts w:ascii="Arial" w:hAnsi="Arial" w:cs="Arial"/>
              <w:b/>
              <w:sz w:val="24"/>
              <w:szCs w:val="24"/>
              <w:lang w:val="ro-RO"/>
            </w:rPr>
          </w:pPr>
        </w:p>
        <w:p w:rsidR="00BF5AAE" w:rsidRPr="00851033" w:rsidRDefault="00BF5AAE" w:rsidP="00BF5AAE">
          <w:pPr>
            <w:spacing w:after="0" w:line="240" w:lineRule="auto"/>
            <w:jc w:val="both"/>
            <w:rPr>
              <w:rFonts w:ascii="Arial" w:hAnsi="Arial" w:cs="Arial"/>
              <w:b/>
              <w:sz w:val="24"/>
              <w:szCs w:val="24"/>
              <w:lang w:val="ro-RO"/>
            </w:rPr>
          </w:pPr>
        </w:p>
        <w:p w:rsidR="007576BB" w:rsidRPr="00851033" w:rsidRDefault="007576BB" w:rsidP="00BF5AA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BF5AAE">
            <w:rPr>
              <w:rFonts w:ascii="Arial" w:hAnsi="Arial" w:cs="Arial"/>
              <w:b/>
              <w:sz w:val="24"/>
              <w:szCs w:val="24"/>
              <w:lang w:val="ro-RO"/>
            </w:rPr>
            <w:t xml:space="preserve"> AAA</w:t>
          </w:r>
          <w:r w:rsidRPr="00851033">
            <w:rPr>
              <w:rFonts w:ascii="Arial" w:hAnsi="Arial" w:cs="Arial"/>
              <w:b/>
              <w:sz w:val="24"/>
              <w:szCs w:val="24"/>
              <w:lang w:val="ro-RO"/>
            </w:rPr>
            <w:t>,</w:t>
          </w:r>
        </w:p>
        <w:p w:rsidR="007576BB" w:rsidRPr="00851033" w:rsidRDefault="00BF5AAE" w:rsidP="00BF5AAE">
          <w:pPr>
            <w:spacing w:after="0" w:line="240" w:lineRule="auto"/>
            <w:jc w:val="both"/>
            <w:rPr>
              <w:rFonts w:ascii="Arial" w:hAnsi="Arial" w:cs="Arial"/>
              <w:b/>
              <w:sz w:val="24"/>
              <w:szCs w:val="24"/>
              <w:lang w:val="ro-RO"/>
            </w:rPr>
          </w:pPr>
          <w:r>
            <w:rPr>
              <w:rFonts w:ascii="Arial" w:hAnsi="Arial" w:cs="Arial"/>
              <w:b/>
              <w:sz w:val="24"/>
              <w:szCs w:val="24"/>
              <w:lang w:val="ro-RO"/>
            </w:rPr>
            <w:t>ing.Anca CÎMPĂEAN</w:t>
          </w:r>
        </w:p>
        <w:p w:rsidR="007576BB" w:rsidRPr="00851033" w:rsidRDefault="007576BB" w:rsidP="00BF5AAE">
          <w:pPr>
            <w:spacing w:after="0" w:line="240" w:lineRule="auto"/>
            <w:jc w:val="both"/>
            <w:rPr>
              <w:rFonts w:ascii="Arial" w:hAnsi="Arial" w:cs="Arial"/>
              <w:b/>
              <w:sz w:val="24"/>
              <w:szCs w:val="24"/>
              <w:lang w:val="ro-RO"/>
            </w:rPr>
          </w:pPr>
        </w:p>
        <w:p w:rsidR="007576BB" w:rsidRDefault="007576BB" w:rsidP="00BF5AAE">
          <w:pPr>
            <w:spacing w:after="0" w:line="240" w:lineRule="auto"/>
            <w:jc w:val="both"/>
            <w:rPr>
              <w:rFonts w:ascii="Arial" w:hAnsi="Arial" w:cs="Arial"/>
              <w:b/>
              <w:sz w:val="24"/>
              <w:szCs w:val="24"/>
              <w:lang w:val="ro-RO"/>
            </w:rPr>
          </w:pPr>
        </w:p>
        <w:p w:rsidR="00BF5AAE" w:rsidRDefault="00BF5AAE" w:rsidP="00BF5AAE">
          <w:pPr>
            <w:spacing w:after="0" w:line="240" w:lineRule="auto"/>
            <w:jc w:val="both"/>
            <w:rPr>
              <w:rFonts w:ascii="Arial" w:hAnsi="Arial" w:cs="Arial"/>
              <w:b/>
              <w:sz w:val="24"/>
              <w:szCs w:val="24"/>
              <w:lang w:val="ro-RO"/>
            </w:rPr>
          </w:pPr>
        </w:p>
        <w:p w:rsidR="00BF5AAE" w:rsidRPr="00851033" w:rsidRDefault="00BF5AAE" w:rsidP="00BF5AAE">
          <w:pPr>
            <w:spacing w:after="0" w:line="240" w:lineRule="auto"/>
            <w:jc w:val="both"/>
            <w:rPr>
              <w:rFonts w:ascii="Arial" w:hAnsi="Arial" w:cs="Arial"/>
              <w:b/>
              <w:sz w:val="24"/>
              <w:szCs w:val="24"/>
              <w:lang w:val="ro-RO"/>
            </w:rPr>
          </w:pPr>
        </w:p>
        <w:p w:rsidR="00BF5AAE" w:rsidRDefault="007576BB" w:rsidP="00BF5AAE">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7576BB" w:rsidRDefault="00BF5AAE" w:rsidP="00BF5AAE">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7576BB">
            <w:rPr>
              <w:rFonts w:ascii="Arial" w:hAnsi="Arial" w:cs="Arial"/>
              <w:b/>
              <w:sz w:val="24"/>
              <w:szCs w:val="24"/>
              <w:lang w:val="ro-RO"/>
            </w:rPr>
            <w:t xml:space="preserve">  </w:t>
          </w:r>
        </w:p>
      </w:sdtContent>
    </w:sdt>
    <w:p w:rsidR="007576BB" w:rsidRDefault="007576BB" w:rsidP="007576BB">
      <w:pPr>
        <w:rPr>
          <w:rFonts w:ascii="Arial" w:hAnsi="Arial" w:cs="Arial"/>
          <w:i/>
          <w:color w:val="808080"/>
          <w:sz w:val="24"/>
          <w:szCs w:val="24"/>
          <w:lang w:val="ro-RO"/>
        </w:rPr>
      </w:pPr>
    </w:p>
    <w:p w:rsidR="007576BB" w:rsidRPr="00A6127A" w:rsidRDefault="007576BB" w:rsidP="007576BB">
      <w:pPr>
        <w:spacing w:after="0"/>
        <w:rPr>
          <w:rFonts w:ascii="Arial" w:hAnsi="Arial" w:cs="Arial"/>
          <w:color w:val="808080"/>
          <w:sz w:val="24"/>
          <w:szCs w:val="24"/>
          <w:lang w:val="ro-RO"/>
        </w:rPr>
      </w:pPr>
    </w:p>
    <w:sectPr w:rsidR="007576BB" w:rsidRPr="00A6127A" w:rsidSect="00391ECA">
      <w:footerReference w:type="default" r:id="rId43"/>
      <w:headerReference w:type="first" r:id="rId44"/>
      <w:footerReference w:type="first" r:id="rId45"/>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43" w:rsidRDefault="009D5343">
      <w:pPr>
        <w:spacing w:after="0" w:line="240" w:lineRule="auto"/>
      </w:pPr>
      <w:r>
        <w:separator/>
      </w:r>
    </w:p>
  </w:endnote>
  <w:endnote w:type="continuationSeparator" w:id="0">
    <w:p w:rsidR="009D5343" w:rsidRDefault="009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9D5343" w:rsidRPr="00ED7D75" w:rsidRDefault="009D5343" w:rsidP="007576B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D5343" w:rsidRPr="00ED7D75" w:rsidRDefault="009D5343" w:rsidP="007576B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Dorobantilor</w:t>
            </w:r>
            <w:r w:rsidRPr="00ED7D75">
              <w:rPr>
                <w:rFonts w:ascii="Arial" w:hAnsi="Arial" w:cs="Arial"/>
                <w:color w:val="00214E"/>
                <w:sz w:val="20"/>
                <w:szCs w:val="20"/>
                <w:lang w:val="ro-RO"/>
              </w:rPr>
              <w:t>, Nr.</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D5343" w:rsidRPr="00A50C45" w:rsidRDefault="009D5343" w:rsidP="007576B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7A2E23">
                <w:rPr>
                  <w:rStyle w:val="Hyperlink"/>
                  <w:rFonts w:ascii="Arial" w:hAnsi="Arial" w:cs="Arial"/>
                  <w:sz w:val="20"/>
                  <w:szCs w:val="20"/>
                  <w:lang w:val="ro-RO"/>
                </w:rPr>
                <w:t>office@apmcj.anpm.ro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0264-410722</w:t>
            </w:r>
            <w:r w:rsidRPr="00ED7D75">
              <w:rPr>
                <w:rFonts w:ascii="Arial" w:hAnsi="Arial" w:cs="Arial"/>
                <w:color w:val="00214E"/>
                <w:sz w:val="20"/>
                <w:szCs w:val="20"/>
                <w:lang w:val="ro-RO"/>
              </w:rPr>
              <w:t>; Fax .</w:t>
            </w:r>
            <w:r>
              <w:rPr>
                <w:rFonts w:ascii="Arial" w:hAnsi="Arial" w:cs="Arial"/>
                <w:color w:val="00214E"/>
                <w:sz w:val="20"/>
                <w:szCs w:val="20"/>
                <w:lang w:val="ro-RO"/>
              </w:rPr>
              <w:t>0264-410716</w:t>
            </w:r>
          </w:p>
        </w:sdtContent>
      </w:sdt>
      <w:p w:rsidR="009D5343" w:rsidRDefault="009D5343" w:rsidP="007576BB">
        <w:pPr>
          <w:pStyle w:val="Footer"/>
          <w:jc w:val="center"/>
        </w:pPr>
        <w:r>
          <w:t xml:space="preserve"> </w:t>
        </w:r>
        <w:r>
          <w:fldChar w:fldCharType="begin"/>
        </w:r>
        <w:r>
          <w:instrText xml:space="preserve"> PAGE   \* MERGEFORMAT </w:instrText>
        </w:r>
        <w:r>
          <w:fldChar w:fldCharType="separate"/>
        </w:r>
        <w:r w:rsidR="0032559B">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9D5343" w:rsidRPr="00ED7D75" w:rsidRDefault="009D5343" w:rsidP="007576B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CLUJ</w:t>
        </w:r>
      </w:p>
      <w:p w:rsidR="009D5343" w:rsidRPr="00ED7D75" w:rsidRDefault="009D5343" w:rsidP="007576B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Dorobantilor</w:t>
        </w:r>
        <w:r w:rsidRPr="00ED7D75">
          <w:rPr>
            <w:rFonts w:ascii="Arial" w:hAnsi="Arial" w:cs="Arial"/>
            <w:color w:val="00214E"/>
            <w:sz w:val="20"/>
            <w:szCs w:val="20"/>
            <w:lang w:val="ro-RO"/>
          </w:rPr>
          <w:t xml:space="preserve">, Nr. </w:t>
        </w:r>
        <w:r>
          <w:rPr>
            <w:rFonts w:ascii="Arial" w:hAnsi="Arial" w:cs="Arial"/>
            <w:color w:val="00214E"/>
            <w:sz w:val="20"/>
            <w:szCs w:val="20"/>
            <w:lang w:val="ro-RO"/>
          </w:rPr>
          <w:t>99</w:t>
        </w:r>
        <w:r w:rsidRPr="00ED7D75">
          <w:rPr>
            <w:rFonts w:ascii="Arial" w:hAnsi="Arial" w:cs="Arial"/>
            <w:color w:val="00214E"/>
            <w:sz w:val="20"/>
            <w:szCs w:val="20"/>
            <w:lang w:val="ro-RO"/>
          </w:rPr>
          <w:t xml:space="preserve">, Loc. </w:t>
        </w:r>
        <w:r>
          <w:rPr>
            <w:rFonts w:ascii="Arial" w:hAnsi="Arial" w:cs="Arial"/>
            <w:color w:val="00214E"/>
            <w:sz w:val="20"/>
            <w:szCs w:val="20"/>
            <w:lang w:val="ro-RO"/>
          </w:rPr>
          <w:t>Cluj-Napoca</w:t>
        </w:r>
        <w:r w:rsidRPr="00ED7D75">
          <w:rPr>
            <w:rFonts w:ascii="Arial" w:hAnsi="Arial" w:cs="Arial"/>
            <w:color w:val="00214E"/>
            <w:sz w:val="20"/>
            <w:szCs w:val="20"/>
            <w:lang w:val="ro-RO"/>
          </w:rPr>
          <w:t xml:space="preserve">, Cod </w:t>
        </w:r>
        <w:r>
          <w:rPr>
            <w:rFonts w:ascii="Arial" w:hAnsi="Arial" w:cs="Arial"/>
            <w:color w:val="00214E"/>
            <w:sz w:val="20"/>
            <w:szCs w:val="20"/>
            <w:lang w:val="ro-RO"/>
          </w:rPr>
          <w:t>400609</w:t>
        </w:r>
      </w:p>
      <w:p w:rsidR="009D5343" w:rsidRPr="00A50C45" w:rsidRDefault="009D5343" w:rsidP="007576B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7A2E23">
            <w:rPr>
              <w:rStyle w:val="Hyperlink"/>
              <w:rFonts w:ascii="Arial" w:hAnsi="Arial" w:cs="Arial"/>
              <w:sz w:val="20"/>
              <w:szCs w:val="20"/>
              <w:lang w:val="ro-RO"/>
            </w:rPr>
            <w:t>office@apmcj.anpm.ro</w:t>
          </w:r>
        </w:hyperlink>
        <w:r>
          <w:rPr>
            <w:rFonts w:ascii="Arial" w:hAnsi="Arial" w:cs="Arial"/>
            <w:color w:val="00214E"/>
            <w:sz w:val="20"/>
            <w:szCs w:val="20"/>
            <w:lang w:val="ro-RO"/>
          </w:rPr>
          <w:t>; Tel.0264-410722; Fax 0264-410716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43" w:rsidRDefault="009D5343">
      <w:pPr>
        <w:spacing w:after="0" w:line="240" w:lineRule="auto"/>
      </w:pPr>
      <w:r>
        <w:separator/>
      </w:r>
    </w:p>
  </w:footnote>
  <w:footnote w:type="continuationSeparator" w:id="0">
    <w:p w:rsidR="009D5343" w:rsidRDefault="009D5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43" w:rsidRDefault="009D5343" w:rsidP="007576BB">
    <w:pPr>
      <w:pStyle w:val="Header"/>
      <w:tabs>
        <w:tab w:val="clear" w:pos="4680"/>
        <w:tab w:val="clear" w:pos="9360"/>
        <w:tab w:val="left" w:pos="9000"/>
      </w:tabs>
      <w:jc w:val="center"/>
      <w:rPr>
        <w:lang w:val="ro-RO"/>
      </w:rPr>
    </w:pPr>
  </w:p>
  <w:p w:rsidR="009D5343" w:rsidRDefault="009D5343" w:rsidP="007576BB">
    <w:pPr>
      <w:pStyle w:val="Header"/>
      <w:tabs>
        <w:tab w:val="clear" w:pos="4680"/>
        <w:tab w:val="clear" w:pos="9360"/>
        <w:tab w:val="left" w:pos="9000"/>
      </w:tabs>
      <w:jc w:val="center"/>
      <w:rPr>
        <w:lang w:val="ro-RO"/>
      </w:rPr>
    </w:pPr>
  </w:p>
  <w:p w:rsidR="009D5343" w:rsidRDefault="009D5343" w:rsidP="007576BB">
    <w:pPr>
      <w:pStyle w:val="Header"/>
      <w:tabs>
        <w:tab w:val="clear" w:pos="4680"/>
        <w:tab w:val="clear" w:pos="9360"/>
        <w:tab w:val="left" w:pos="9000"/>
      </w:tabs>
      <w:jc w:val="center"/>
      <w:rPr>
        <w:lang w:val="ro-RO"/>
      </w:rPr>
    </w:pPr>
  </w:p>
  <w:p w:rsidR="009D5343" w:rsidRDefault="009D5343" w:rsidP="007576BB">
    <w:pPr>
      <w:pStyle w:val="Header"/>
      <w:tabs>
        <w:tab w:val="clear" w:pos="4680"/>
        <w:tab w:val="clear" w:pos="9360"/>
        <w:tab w:val="left" w:pos="9000"/>
      </w:tabs>
      <w:jc w:val="center"/>
      <w:rPr>
        <w:lang w:val="ro-RO"/>
      </w:rPr>
    </w:pPr>
  </w:p>
  <w:p w:rsidR="009D5343" w:rsidRDefault="009D5343" w:rsidP="007576BB">
    <w:pPr>
      <w:pStyle w:val="Header"/>
      <w:tabs>
        <w:tab w:val="clear" w:pos="4680"/>
        <w:tab w:val="clear" w:pos="9360"/>
        <w:tab w:val="left" w:pos="9000"/>
      </w:tabs>
      <w:jc w:val="center"/>
      <w:rPr>
        <w:lang w:val="ro-RO"/>
      </w:rPr>
    </w:pPr>
  </w:p>
  <w:p w:rsidR="009D5343" w:rsidRPr="00DC47F7" w:rsidRDefault="009D5343" w:rsidP="007576B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50D58707" wp14:editId="2AA9F6A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4574484"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D5343" w:rsidRPr="00DC47F7" w:rsidRDefault="009D5343" w:rsidP="007576B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9D5343" w:rsidRDefault="009D5343" w:rsidP="007576B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A9B"/>
    <w:multiLevelType w:val="hybridMultilevel"/>
    <w:tmpl w:val="6826DBD6"/>
    <w:lvl w:ilvl="0" w:tplc="4E547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qI8RNVYHHhpdPVKZhvt+1ilj6E=" w:salt="wuq3u6p+zoa/KHDx3/r6d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668FB"/>
    <w:rsid w:val="000B3939"/>
    <w:rsid w:val="000D4155"/>
    <w:rsid w:val="0011083D"/>
    <w:rsid w:val="00197C7D"/>
    <w:rsid w:val="00265422"/>
    <w:rsid w:val="002818FA"/>
    <w:rsid w:val="0032559B"/>
    <w:rsid w:val="00335877"/>
    <w:rsid w:val="00391ECA"/>
    <w:rsid w:val="0042275A"/>
    <w:rsid w:val="0043453F"/>
    <w:rsid w:val="00473D9D"/>
    <w:rsid w:val="004907C2"/>
    <w:rsid w:val="006951FD"/>
    <w:rsid w:val="006D4941"/>
    <w:rsid w:val="006E5251"/>
    <w:rsid w:val="007252B4"/>
    <w:rsid w:val="007576BB"/>
    <w:rsid w:val="007668FB"/>
    <w:rsid w:val="007F78E6"/>
    <w:rsid w:val="00812F0A"/>
    <w:rsid w:val="00851221"/>
    <w:rsid w:val="0086595D"/>
    <w:rsid w:val="008C3520"/>
    <w:rsid w:val="00997C2D"/>
    <w:rsid w:val="009D5343"/>
    <w:rsid w:val="009E291D"/>
    <w:rsid w:val="00A703FF"/>
    <w:rsid w:val="00A84804"/>
    <w:rsid w:val="00AC7531"/>
    <w:rsid w:val="00AE08E3"/>
    <w:rsid w:val="00B030C7"/>
    <w:rsid w:val="00BC0CBA"/>
    <w:rsid w:val="00BC73ED"/>
    <w:rsid w:val="00BF5AAE"/>
    <w:rsid w:val="00C94FCD"/>
    <w:rsid w:val="00CF3C7F"/>
    <w:rsid w:val="00E25BC0"/>
    <w:rsid w:val="00E97ADE"/>
    <w:rsid w:val="00F40B4E"/>
    <w:rsid w:val="00FA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6951FD"/>
    <w:pPr>
      <w:spacing w:after="120" w:line="480" w:lineRule="auto"/>
      <w:ind w:left="360"/>
    </w:pPr>
  </w:style>
  <w:style w:type="character" w:customStyle="1" w:styleId="BodyTextIndent2Char">
    <w:name w:val="Body Text Indent 2 Char"/>
    <w:basedOn w:val="DefaultParagraphFont"/>
    <w:link w:val="BodyTextIndent2"/>
    <w:uiPriority w:val="99"/>
    <w:rsid w:val="006951FD"/>
  </w:style>
  <w:style w:type="paragraph" w:styleId="BodyTextIndent3">
    <w:name w:val="Body Text Indent 3"/>
    <w:basedOn w:val="Normal"/>
    <w:link w:val="BodyTextIndent3Char"/>
    <w:uiPriority w:val="99"/>
    <w:unhideWhenUsed/>
    <w:rsid w:val="00AE08E3"/>
    <w:pPr>
      <w:spacing w:after="120"/>
      <w:ind w:left="360"/>
    </w:pPr>
    <w:rPr>
      <w:sz w:val="16"/>
      <w:szCs w:val="16"/>
    </w:rPr>
  </w:style>
  <w:style w:type="character" w:customStyle="1" w:styleId="BodyTextIndent3Char">
    <w:name w:val="Body Text Indent 3 Char"/>
    <w:basedOn w:val="DefaultParagraphFont"/>
    <w:link w:val="BodyTextIndent3"/>
    <w:uiPriority w:val="99"/>
    <w:rsid w:val="00AE08E3"/>
    <w:rPr>
      <w:sz w:val="16"/>
      <w:szCs w:val="16"/>
    </w:rPr>
  </w:style>
  <w:style w:type="table" w:customStyle="1" w:styleId="TableGrid">
    <w:name w:val="TableGrid"/>
    <w:rsid w:val="00E97ADE"/>
    <w:pPr>
      <w:spacing w:after="0" w:line="240" w:lineRule="auto"/>
    </w:pPr>
    <w:rPr>
      <w:rFonts w:eastAsiaTheme="minorEastAsia"/>
    </w:rPr>
    <w:tblPr>
      <w:tblCellMar>
        <w:top w:w="0" w:type="dxa"/>
        <w:left w:w="0" w:type="dxa"/>
        <w:bottom w:w="0" w:type="dxa"/>
        <w:right w:w="0" w:type="dxa"/>
      </w:tblCellMar>
    </w:tblPr>
  </w:style>
  <w:style w:type="character" w:customStyle="1" w:styleId="st1">
    <w:name w:val="st1"/>
    <w:basedOn w:val="DefaultParagraphFont"/>
    <w:rsid w:val="0043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6951FD"/>
    <w:pPr>
      <w:spacing w:after="120" w:line="480" w:lineRule="auto"/>
      <w:ind w:left="360"/>
    </w:pPr>
  </w:style>
  <w:style w:type="character" w:customStyle="1" w:styleId="BodyTextIndent2Char">
    <w:name w:val="Body Text Indent 2 Char"/>
    <w:basedOn w:val="DefaultParagraphFont"/>
    <w:link w:val="BodyTextIndent2"/>
    <w:uiPriority w:val="99"/>
    <w:rsid w:val="006951FD"/>
  </w:style>
  <w:style w:type="paragraph" w:styleId="BodyTextIndent3">
    <w:name w:val="Body Text Indent 3"/>
    <w:basedOn w:val="Normal"/>
    <w:link w:val="BodyTextIndent3Char"/>
    <w:uiPriority w:val="99"/>
    <w:unhideWhenUsed/>
    <w:rsid w:val="00AE08E3"/>
    <w:pPr>
      <w:spacing w:after="120"/>
      <w:ind w:left="360"/>
    </w:pPr>
    <w:rPr>
      <w:sz w:val="16"/>
      <w:szCs w:val="16"/>
    </w:rPr>
  </w:style>
  <w:style w:type="character" w:customStyle="1" w:styleId="BodyTextIndent3Char">
    <w:name w:val="Body Text Indent 3 Char"/>
    <w:basedOn w:val="DefaultParagraphFont"/>
    <w:link w:val="BodyTextIndent3"/>
    <w:uiPriority w:val="99"/>
    <w:rsid w:val="00AE08E3"/>
    <w:rPr>
      <w:sz w:val="16"/>
      <w:szCs w:val="16"/>
    </w:rPr>
  </w:style>
  <w:style w:type="table" w:customStyle="1" w:styleId="TableGrid">
    <w:name w:val="TableGrid"/>
    <w:rsid w:val="00E97ADE"/>
    <w:pPr>
      <w:spacing w:after="0" w:line="240" w:lineRule="auto"/>
    </w:pPr>
    <w:rPr>
      <w:rFonts w:eastAsiaTheme="minorEastAsia"/>
    </w:rPr>
    <w:tblPr>
      <w:tblCellMar>
        <w:top w:w="0" w:type="dxa"/>
        <w:left w:w="0" w:type="dxa"/>
        <w:bottom w:w="0" w:type="dxa"/>
        <w:right w:w="0" w:type="dxa"/>
      </w:tblCellMar>
    </w:tblPr>
  </w:style>
  <w:style w:type="character" w:customStyle="1" w:styleId="st1">
    <w:name w:val="st1"/>
    <w:basedOn w:val="DefaultParagraphFont"/>
    <w:rsid w:val="0043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49098BA8EF454E3A88D6A958E51C65B3"/>
        <w:category>
          <w:name w:val="General"/>
          <w:gallery w:val="placeholder"/>
        </w:category>
        <w:types>
          <w:type w:val="bbPlcHdr"/>
        </w:types>
        <w:behaviors>
          <w:behavior w:val="content"/>
        </w:behaviors>
        <w:guid w:val="{EE6947BE-1542-4BC8-A8FB-304A9B5E0006}"/>
      </w:docPartPr>
      <w:docPartBody>
        <w:p w:rsidR="009B1969" w:rsidRDefault="009B1969" w:rsidP="009B1969">
          <w:pPr>
            <w:pStyle w:val="49098BA8EF454E3A88D6A958E51C65B3"/>
          </w:pPr>
          <w:r w:rsidRPr="0022638F">
            <w:rPr>
              <w:rStyle w:val="PlaceholderText"/>
              <w:rFonts w:ascii="Arial" w:hAnsi="Arial" w:cs="Arial"/>
            </w:rPr>
            <w:t>....</w:t>
          </w:r>
        </w:p>
      </w:docPartBody>
    </w:docPart>
    <w:docPart>
      <w:docPartPr>
        <w:name w:val="FBE2B0AE8C46459FB20C0CC1F7B10931"/>
        <w:category>
          <w:name w:val="General"/>
          <w:gallery w:val="placeholder"/>
        </w:category>
        <w:types>
          <w:type w:val="bbPlcHdr"/>
        </w:types>
        <w:behaviors>
          <w:behavior w:val="content"/>
        </w:behaviors>
        <w:guid w:val="{1320D67D-38B3-4FC4-907F-BB3A11E5B456}"/>
      </w:docPartPr>
      <w:docPartBody>
        <w:p w:rsidR="009B1969" w:rsidRDefault="009B1969" w:rsidP="009B1969">
          <w:pPr>
            <w:pStyle w:val="FBE2B0AE8C46459FB20C0CC1F7B10931"/>
          </w:pPr>
          <w:r w:rsidRPr="0022638F">
            <w:rPr>
              <w:rStyle w:val="PlaceholderText"/>
              <w:rFonts w:ascii="Arial" w:hAnsi="Arial" w:cs="Arial"/>
            </w:rPr>
            <w:t>....</w:t>
          </w:r>
        </w:p>
      </w:docPartBody>
    </w:docPart>
    <w:docPart>
      <w:docPartPr>
        <w:name w:val="A6493EF366C744268B3F90AB9389C355"/>
        <w:category>
          <w:name w:val="General"/>
          <w:gallery w:val="placeholder"/>
        </w:category>
        <w:types>
          <w:type w:val="bbPlcHdr"/>
        </w:types>
        <w:behaviors>
          <w:behavior w:val="content"/>
        </w:behaviors>
        <w:guid w:val="{EE77C2D3-A42F-4B92-8D18-0D46724FE7FF}"/>
      </w:docPartPr>
      <w:docPartBody>
        <w:p w:rsidR="009B1969" w:rsidRDefault="009B1969" w:rsidP="009B1969">
          <w:pPr>
            <w:pStyle w:val="A6493EF366C744268B3F90AB9389C355"/>
          </w:pPr>
          <w:r w:rsidRPr="0022638F">
            <w:rPr>
              <w:rStyle w:val="PlaceholderText"/>
              <w:rFonts w:ascii="Arial" w:hAnsi="Arial" w:cs="Arial"/>
            </w:rPr>
            <w:t>....</w:t>
          </w:r>
        </w:p>
      </w:docPartBody>
    </w:docPart>
    <w:docPart>
      <w:docPartPr>
        <w:name w:val="84EE39D5AE97416EB41E18F90C20D8A4"/>
        <w:category>
          <w:name w:val="General"/>
          <w:gallery w:val="placeholder"/>
        </w:category>
        <w:types>
          <w:type w:val="bbPlcHdr"/>
        </w:types>
        <w:behaviors>
          <w:behavior w:val="content"/>
        </w:behaviors>
        <w:guid w:val="{2B1C9A3A-D331-469E-87F5-E073839367AF}"/>
      </w:docPartPr>
      <w:docPartBody>
        <w:p w:rsidR="009B1969" w:rsidRDefault="009B1969" w:rsidP="009B1969">
          <w:pPr>
            <w:pStyle w:val="84EE39D5AE97416EB41E18F90C20D8A4"/>
          </w:pPr>
          <w:r w:rsidRPr="0022638F">
            <w:rPr>
              <w:rStyle w:val="PlaceholderText"/>
              <w:rFonts w:ascii="Arial" w:hAnsi="Arial" w:cs="Arial"/>
            </w:rPr>
            <w:t>....</w:t>
          </w:r>
        </w:p>
      </w:docPartBody>
    </w:docPart>
    <w:docPart>
      <w:docPartPr>
        <w:name w:val="47B02EC469464B319096AB7D58A8D4AA"/>
        <w:category>
          <w:name w:val="General"/>
          <w:gallery w:val="placeholder"/>
        </w:category>
        <w:types>
          <w:type w:val="bbPlcHdr"/>
        </w:types>
        <w:behaviors>
          <w:behavior w:val="content"/>
        </w:behaviors>
        <w:guid w:val="{A114D962-11A4-40F1-867C-38B37B73DF25}"/>
      </w:docPartPr>
      <w:docPartBody>
        <w:p w:rsidR="009B1969" w:rsidRDefault="009B1969" w:rsidP="009B1969">
          <w:pPr>
            <w:pStyle w:val="47B02EC469464B319096AB7D58A8D4AA"/>
          </w:pPr>
          <w:r w:rsidRPr="0022638F">
            <w:rPr>
              <w:rStyle w:val="PlaceholderText"/>
              <w:rFonts w:ascii="Arial" w:hAnsi="Arial" w:cs="Arial"/>
            </w:rPr>
            <w:t>....</w:t>
          </w:r>
        </w:p>
      </w:docPartBody>
    </w:docPart>
    <w:docPart>
      <w:docPartPr>
        <w:name w:val="8B88859833A94573ADCBF66B056333D5"/>
        <w:category>
          <w:name w:val="General"/>
          <w:gallery w:val="placeholder"/>
        </w:category>
        <w:types>
          <w:type w:val="bbPlcHdr"/>
        </w:types>
        <w:behaviors>
          <w:behavior w:val="content"/>
        </w:behaviors>
        <w:guid w:val="{3872F925-DE1A-409F-AC41-9B95C78AB064}"/>
      </w:docPartPr>
      <w:docPartBody>
        <w:p w:rsidR="009B1969" w:rsidRDefault="009B1969" w:rsidP="009B1969">
          <w:pPr>
            <w:pStyle w:val="8B88859833A94573ADCBF66B056333D5"/>
          </w:pPr>
          <w:r w:rsidRPr="0022638F">
            <w:rPr>
              <w:rStyle w:val="PlaceholderText"/>
              <w:rFonts w:ascii="Arial" w:hAnsi="Arial" w:cs="Arial"/>
            </w:rPr>
            <w:t>....</w:t>
          </w:r>
        </w:p>
      </w:docPartBody>
    </w:docPart>
    <w:docPart>
      <w:docPartPr>
        <w:name w:val="B11DE9B03CB3438096693090B2E63EAA"/>
        <w:category>
          <w:name w:val="General"/>
          <w:gallery w:val="placeholder"/>
        </w:category>
        <w:types>
          <w:type w:val="bbPlcHdr"/>
        </w:types>
        <w:behaviors>
          <w:behavior w:val="content"/>
        </w:behaviors>
        <w:guid w:val="{7AD89413-6C02-4884-B4CC-04B782B821C8}"/>
      </w:docPartPr>
      <w:docPartBody>
        <w:p w:rsidR="009B1969" w:rsidRDefault="009B1969" w:rsidP="009B1969">
          <w:pPr>
            <w:pStyle w:val="B11DE9B03CB3438096693090B2E63EAA"/>
          </w:pPr>
          <w:r w:rsidRPr="00420C4E">
            <w:rPr>
              <w:rStyle w:val="PlaceholderText"/>
              <w:rFonts w:ascii="Arial" w:hAnsi="Arial" w:cs="Arial"/>
            </w:rPr>
            <w:t>....</w:t>
          </w:r>
        </w:p>
      </w:docPartBody>
    </w:docPart>
    <w:docPart>
      <w:docPartPr>
        <w:name w:val="F2A8D1A47C44400889F7BE8B47405D9E"/>
        <w:category>
          <w:name w:val="General"/>
          <w:gallery w:val="placeholder"/>
        </w:category>
        <w:types>
          <w:type w:val="bbPlcHdr"/>
        </w:types>
        <w:behaviors>
          <w:behavior w:val="content"/>
        </w:behaviors>
        <w:guid w:val="{37091979-A3DA-4437-8BA3-35375093F481}"/>
      </w:docPartPr>
      <w:docPartBody>
        <w:p w:rsidR="009B1969" w:rsidRDefault="009B1969" w:rsidP="009B1969">
          <w:pPr>
            <w:pStyle w:val="F2A8D1A47C44400889F7BE8B47405D9E"/>
          </w:pPr>
          <w:r w:rsidRPr="00F72643">
            <w:rPr>
              <w:rStyle w:val="PlaceholderText"/>
              <w:rFonts w:ascii="Arial" w:hAnsi="Arial" w:cs="Arial"/>
            </w:rPr>
            <w:t>....</w:t>
          </w:r>
        </w:p>
      </w:docPartBody>
    </w:docPart>
    <w:docPart>
      <w:docPartPr>
        <w:name w:val="02833F8329344230AFCEDC86555CC6CB"/>
        <w:category>
          <w:name w:val="General"/>
          <w:gallery w:val="placeholder"/>
        </w:category>
        <w:types>
          <w:type w:val="bbPlcHdr"/>
        </w:types>
        <w:behaviors>
          <w:behavior w:val="content"/>
        </w:behaviors>
        <w:guid w:val="{172EE24F-50C3-4909-82EC-1A5079684EBA}"/>
      </w:docPartPr>
      <w:docPartBody>
        <w:p w:rsidR="009B1969" w:rsidRDefault="009B1969" w:rsidP="009B1969">
          <w:pPr>
            <w:pStyle w:val="02833F8329344230AFCEDC86555CC6CB"/>
          </w:pPr>
          <w:r w:rsidRPr="00F72643">
            <w:rPr>
              <w:rStyle w:val="PlaceholderText"/>
              <w:rFonts w:ascii="Arial" w:hAnsi="Arial" w:cs="Arial"/>
            </w:rPr>
            <w:t>....</w:t>
          </w:r>
        </w:p>
      </w:docPartBody>
    </w:docPart>
    <w:docPart>
      <w:docPartPr>
        <w:name w:val="9C79C5E79761401E86CEBC0FAABEC7E7"/>
        <w:category>
          <w:name w:val="General"/>
          <w:gallery w:val="placeholder"/>
        </w:category>
        <w:types>
          <w:type w:val="bbPlcHdr"/>
        </w:types>
        <w:behaviors>
          <w:behavior w:val="content"/>
        </w:behaviors>
        <w:guid w:val="{31056EF7-81FB-4C4A-8D26-947CF92E05E9}"/>
      </w:docPartPr>
      <w:docPartBody>
        <w:p w:rsidR="009B1969" w:rsidRDefault="009B1969" w:rsidP="009B1969">
          <w:pPr>
            <w:pStyle w:val="9C79C5E79761401E86CEBC0FAABEC7E7"/>
          </w:pPr>
          <w:r w:rsidRPr="00B82BD7">
            <w:rPr>
              <w:rStyle w:val="PlaceholderText"/>
              <w:rFonts w:ascii="Arial" w:hAnsi="Arial" w:cs="Arial"/>
            </w:rPr>
            <w:t>....</w:t>
          </w:r>
        </w:p>
      </w:docPartBody>
    </w:docPart>
    <w:docPart>
      <w:docPartPr>
        <w:name w:val="28206B6660F146E6A3073F5AD3AAB9D1"/>
        <w:category>
          <w:name w:val="General"/>
          <w:gallery w:val="placeholder"/>
        </w:category>
        <w:types>
          <w:type w:val="bbPlcHdr"/>
        </w:types>
        <w:behaviors>
          <w:behavior w:val="content"/>
        </w:behaviors>
        <w:guid w:val="{80A4F936-5761-49A5-BD2A-A9A58B47CA76}"/>
      </w:docPartPr>
      <w:docPartBody>
        <w:p w:rsidR="009B1969" w:rsidRDefault="009B1969" w:rsidP="009B1969">
          <w:pPr>
            <w:pStyle w:val="28206B6660F146E6A3073F5AD3AAB9D1"/>
          </w:pPr>
          <w:r w:rsidRPr="00BD4EA0">
            <w:rPr>
              <w:rStyle w:val="PlaceholderText"/>
              <w:rFonts w:ascii="Arial" w:hAnsi="Arial" w:cs="Arial"/>
            </w:rPr>
            <w:t>....</w:t>
          </w:r>
        </w:p>
      </w:docPartBody>
    </w:docPart>
    <w:docPart>
      <w:docPartPr>
        <w:name w:val="15AD8BEF59344856A1740DF3750F4915"/>
        <w:category>
          <w:name w:val="General"/>
          <w:gallery w:val="placeholder"/>
        </w:category>
        <w:types>
          <w:type w:val="bbPlcHdr"/>
        </w:types>
        <w:behaviors>
          <w:behavior w:val="content"/>
        </w:behaviors>
        <w:guid w:val="{EE9E83A2-0CD8-4FC3-BD4B-842010A4242B}"/>
      </w:docPartPr>
      <w:docPartBody>
        <w:p w:rsidR="009B1969" w:rsidRDefault="009B1969" w:rsidP="009B1969">
          <w:pPr>
            <w:pStyle w:val="15AD8BEF59344856A1740DF3750F4915"/>
          </w:pPr>
          <w:r w:rsidRPr="00420C4E">
            <w:rPr>
              <w:rStyle w:val="PlaceholderText"/>
              <w:rFonts w:ascii="Arial" w:hAnsi="Arial" w:cs="Arial"/>
            </w:rPr>
            <w:t>....</w:t>
          </w:r>
        </w:p>
      </w:docPartBody>
    </w:docPart>
    <w:docPart>
      <w:docPartPr>
        <w:name w:val="766C648AA58446BBB92598F0ADD63614"/>
        <w:category>
          <w:name w:val="General"/>
          <w:gallery w:val="placeholder"/>
        </w:category>
        <w:types>
          <w:type w:val="bbPlcHdr"/>
        </w:types>
        <w:behaviors>
          <w:behavior w:val="content"/>
        </w:behaviors>
        <w:guid w:val="{D696083E-E51C-4928-88CB-648D6E19F686}"/>
      </w:docPartPr>
      <w:docPartBody>
        <w:p w:rsidR="009B1969" w:rsidRDefault="009B1969" w:rsidP="009B1969">
          <w:pPr>
            <w:pStyle w:val="766C648AA58446BBB92598F0ADD63614"/>
          </w:pPr>
          <w:r w:rsidRPr="00F72643">
            <w:rPr>
              <w:rStyle w:val="PlaceholderText"/>
              <w:rFonts w:ascii="Arial" w:hAnsi="Arial" w:cs="Arial"/>
            </w:rPr>
            <w:t>....</w:t>
          </w:r>
        </w:p>
      </w:docPartBody>
    </w:docPart>
    <w:docPart>
      <w:docPartPr>
        <w:name w:val="04AA0790DF684222A18CC7F4F4A1A049"/>
        <w:category>
          <w:name w:val="General"/>
          <w:gallery w:val="placeholder"/>
        </w:category>
        <w:types>
          <w:type w:val="bbPlcHdr"/>
        </w:types>
        <w:behaviors>
          <w:behavior w:val="content"/>
        </w:behaviors>
        <w:guid w:val="{5403EC71-FF23-4726-AAA8-1B998FA3B3FA}"/>
      </w:docPartPr>
      <w:docPartBody>
        <w:p w:rsidR="009B1969" w:rsidRDefault="009B1969" w:rsidP="009B1969">
          <w:pPr>
            <w:pStyle w:val="04AA0790DF684222A18CC7F4F4A1A049"/>
          </w:pPr>
          <w:r w:rsidRPr="00AC543D">
            <w:rPr>
              <w:rStyle w:val="PlaceholderText"/>
            </w:rPr>
            <w:t>....</w:t>
          </w:r>
        </w:p>
      </w:docPartBody>
    </w:docPart>
    <w:docPart>
      <w:docPartPr>
        <w:name w:val="7DD3C54DB03246E8B1FB08F9C2B13BC6"/>
        <w:category>
          <w:name w:val="General"/>
          <w:gallery w:val="placeholder"/>
        </w:category>
        <w:types>
          <w:type w:val="bbPlcHdr"/>
        </w:types>
        <w:behaviors>
          <w:behavior w:val="content"/>
        </w:behaviors>
        <w:guid w:val="{22D3DED2-F025-420C-B136-5EEBA13113CD}"/>
      </w:docPartPr>
      <w:docPartBody>
        <w:p w:rsidR="00026B11" w:rsidRDefault="009B1969" w:rsidP="009B1969">
          <w:pPr>
            <w:pStyle w:val="7DD3C54DB03246E8B1FB08F9C2B13BC6"/>
          </w:pPr>
          <w:r w:rsidRPr="0015528E">
            <w:rPr>
              <w:rStyle w:val="PlaceholderText"/>
            </w:rPr>
            <w:t>....</w:t>
          </w:r>
        </w:p>
      </w:docPartBody>
    </w:docPart>
    <w:docPart>
      <w:docPartPr>
        <w:name w:val="9B8F6F84075F440FAA4D6A7764D24701"/>
        <w:category>
          <w:name w:val="General"/>
          <w:gallery w:val="placeholder"/>
        </w:category>
        <w:types>
          <w:type w:val="bbPlcHdr"/>
        </w:types>
        <w:behaviors>
          <w:behavior w:val="content"/>
        </w:behaviors>
        <w:guid w:val="{E54EE956-461E-4230-AD72-8EC616309DF2}"/>
      </w:docPartPr>
      <w:docPartBody>
        <w:p w:rsidR="00026B11" w:rsidRDefault="009B1969" w:rsidP="009B1969">
          <w:pPr>
            <w:pStyle w:val="9B8F6F84075F440FAA4D6A7764D24701"/>
          </w:pPr>
          <w:r w:rsidRPr="00BD4EA0">
            <w:rPr>
              <w:rStyle w:val="PlaceholderText"/>
              <w:rFonts w:ascii="Arial" w:hAnsi="Arial" w:cs="Arial"/>
            </w:rPr>
            <w:t>....</w:t>
          </w:r>
        </w:p>
      </w:docPartBody>
    </w:docPart>
    <w:docPart>
      <w:docPartPr>
        <w:name w:val="E532BD1B59F7424F9B48AA1FBE842E05"/>
        <w:category>
          <w:name w:val="General"/>
          <w:gallery w:val="placeholder"/>
        </w:category>
        <w:types>
          <w:type w:val="bbPlcHdr"/>
        </w:types>
        <w:behaviors>
          <w:behavior w:val="content"/>
        </w:behaviors>
        <w:guid w:val="{AE86CDBB-153E-419B-8465-08EB71852B93}"/>
      </w:docPartPr>
      <w:docPartBody>
        <w:p w:rsidR="00026B11" w:rsidRDefault="009B1969" w:rsidP="009B1969">
          <w:pPr>
            <w:pStyle w:val="E532BD1B59F7424F9B48AA1FBE842E05"/>
          </w:pPr>
          <w:r w:rsidRPr="00BD4EA0">
            <w:rPr>
              <w:rStyle w:val="PlaceholderText"/>
              <w:rFonts w:ascii="Arial" w:hAnsi="Arial" w:cs="Arial"/>
            </w:rPr>
            <w:t>....</w:t>
          </w:r>
        </w:p>
      </w:docPartBody>
    </w:docPart>
    <w:docPart>
      <w:docPartPr>
        <w:name w:val="527772DFF3534A3496FE896D6E02A472"/>
        <w:category>
          <w:name w:val="General"/>
          <w:gallery w:val="placeholder"/>
        </w:category>
        <w:types>
          <w:type w:val="bbPlcHdr"/>
        </w:types>
        <w:behaviors>
          <w:behavior w:val="content"/>
        </w:behaviors>
        <w:guid w:val="{BF6CF8F5-285D-474C-A791-211B306CD1BA}"/>
      </w:docPartPr>
      <w:docPartBody>
        <w:p w:rsidR="00026B11" w:rsidRDefault="009B1969" w:rsidP="009B1969">
          <w:pPr>
            <w:pStyle w:val="527772DFF3534A3496FE896D6E02A472"/>
          </w:pPr>
          <w:r w:rsidRPr="00422BA8">
            <w:rPr>
              <w:rStyle w:val="PlaceholderText"/>
            </w:rPr>
            <w:t>....</w:t>
          </w:r>
        </w:p>
      </w:docPartBody>
    </w:docPart>
    <w:docPart>
      <w:docPartPr>
        <w:name w:val="73A2B7DC5EA9451283C87F3D9907ECE6"/>
        <w:category>
          <w:name w:val="General"/>
          <w:gallery w:val="placeholder"/>
        </w:category>
        <w:types>
          <w:type w:val="bbPlcHdr"/>
        </w:types>
        <w:behaviors>
          <w:behavior w:val="content"/>
        </w:behaviors>
        <w:guid w:val="{0A4204CD-03A0-45A0-B2B9-A8A9C28168A2}"/>
      </w:docPartPr>
      <w:docPartBody>
        <w:p w:rsidR="00026B11" w:rsidRDefault="009B1969" w:rsidP="009B1969">
          <w:pPr>
            <w:pStyle w:val="73A2B7DC5EA9451283C87F3D9907ECE6"/>
          </w:pPr>
          <w:r w:rsidRPr="00804FF0">
            <w:rPr>
              <w:rStyle w:val="PlaceholderText"/>
              <w:rFonts w:ascii="Arial" w:hAnsi="Arial" w:cs="Arial"/>
            </w:rPr>
            <w:t>....</w:t>
          </w:r>
        </w:p>
      </w:docPartBody>
    </w:docPart>
    <w:docPart>
      <w:docPartPr>
        <w:name w:val="06C77DF46CC34383AF2ACAD65951387F"/>
        <w:category>
          <w:name w:val="General"/>
          <w:gallery w:val="placeholder"/>
        </w:category>
        <w:types>
          <w:type w:val="bbPlcHdr"/>
        </w:types>
        <w:behaviors>
          <w:behavior w:val="content"/>
        </w:behaviors>
        <w:guid w:val="{F4140E34-391B-4A5F-BAE4-EDB53B561684}"/>
      </w:docPartPr>
      <w:docPartBody>
        <w:p w:rsidR="00026B11" w:rsidRDefault="009B1969" w:rsidP="009B1969">
          <w:pPr>
            <w:pStyle w:val="06C77DF46CC34383AF2ACAD65951387F"/>
          </w:pPr>
          <w:r w:rsidRPr="00241914">
            <w:rPr>
              <w:rStyle w:val="PlaceholderText"/>
              <w:rFonts w:ascii="Arial" w:hAnsi="Arial" w:cs="Arial"/>
            </w:rPr>
            <w:t>....</w:t>
          </w:r>
        </w:p>
      </w:docPartBody>
    </w:docPart>
    <w:docPart>
      <w:docPartPr>
        <w:name w:val="020EA652E21B4506915C78A87017421B"/>
        <w:category>
          <w:name w:val="General"/>
          <w:gallery w:val="placeholder"/>
        </w:category>
        <w:types>
          <w:type w:val="bbPlcHdr"/>
        </w:types>
        <w:behaviors>
          <w:behavior w:val="content"/>
        </w:behaviors>
        <w:guid w:val="{7AAED76A-95AD-42FE-92E4-6E4F990072A0}"/>
      </w:docPartPr>
      <w:docPartBody>
        <w:p w:rsidR="00026B11" w:rsidRDefault="009B1969" w:rsidP="009B1969">
          <w:pPr>
            <w:pStyle w:val="020EA652E21B4506915C78A87017421B"/>
          </w:pPr>
          <w:r w:rsidRPr="00241914">
            <w:rPr>
              <w:rStyle w:val="PlaceholderText"/>
              <w:rFonts w:ascii="Arial" w:hAnsi="Arial" w:cs="Arial"/>
            </w:rPr>
            <w:t>....</w:t>
          </w:r>
        </w:p>
      </w:docPartBody>
    </w:docPart>
    <w:docPart>
      <w:docPartPr>
        <w:name w:val="DAE68AC5C5E740A5932B9E932E1B6B7C"/>
        <w:category>
          <w:name w:val="General"/>
          <w:gallery w:val="placeholder"/>
        </w:category>
        <w:types>
          <w:type w:val="bbPlcHdr"/>
        </w:types>
        <w:behaviors>
          <w:behavior w:val="content"/>
        </w:behaviors>
        <w:guid w:val="{B953BEC2-3EE3-4C7C-9D88-99EC41962FF3}"/>
      </w:docPartPr>
      <w:docPartBody>
        <w:p w:rsidR="00026B11" w:rsidRDefault="009B1969" w:rsidP="009B1969">
          <w:pPr>
            <w:pStyle w:val="DAE68AC5C5E740A5932B9E932E1B6B7C"/>
          </w:pPr>
          <w:r w:rsidRPr="00241914">
            <w:rPr>
              <w:rStyle w:val="PlaceholderText"/>
              <w:rFonts w:ascii="Arial" w:hAnsi="Arial" w:cs="Arial"/>
            </w:rPr>
            <w:t>....</w:t>
          </w:r>
        </w:p>
      </w:docPartBody>
    </w:docPart>
    <w:docPart>
      <w:docPartPr>
        <w:name w:val="01AF00B3A0BB48698FFAE7ED89D4936F"/>
        <w:category>
          <w:name w:val="General"/>
          <w:gallery w:val="placeholder"/>
        </w:category>
        <w:types>
          <w:type w:val="bbPlcHdr"/>
        </w:types>
        <w:behaviors>
          <w:behavior w:val="content"/>
        </w:behaviors>
        <w:guid w:val="{C6BC01CF-F4C7-40AF-AE71-1FB8ACB4461C}"/>
      </w:docPartPr>
      <w:docPartBody>
        <w:p w:rsidR="00026B11" w:rsidRDefault="009B1969" w:rsidP="009B1969">
          <w:pPr>
            <w:pStyle w:val="01AF00B3A0BB48698FFAE7ED89D4936F"/>
          </w:pPr>
          <w:r w:rsidRPr="00122506">
            <w:rPr>
              <w:rStyle w:val="PlaceholderText"/>
              <w:rFonts w:ascii="Arial" w:hAnsi="Arial" w:cs="Arial"/>
            </w:rPr>
            <w:t>....</w:t>
          </w:r>
        </w:p>
      </w:docPartBody>
    </w:docPart>
    <w:docPart>
      <w:docPartPr>
        <w:name w:val="A75FB889D7A047E5B3699708DB42CF71"/>
        <w:category>
          <w:name w:val="General"/>
          <w:gallery w:val="placeholder"/>
        </w:category>
        <w:types>
          <w:type w:val="bbPlcHdr"/>
        </w:types>
        <w:behaviors>
          <w:behavior w:val="content"/>
        </w:behaviors>
        <w:guid w:val="{D0220D71-9D4A-4EBF-879B-3E0217CD15A5}"/>
      </w:docPartPr>
      <w:docPartBody>
        <w:p w:rsidR="00026B11" w:rsidRDefault="009B1969" w:rsidP="009B1969">
          <w:pPr>
            <w:pStyle w:val="A75FB889D7A047E5B3699708DB42CF71"/>
          </w:pPr>
          <w:r w:rsidRPr="0086562F">
            <w:rPr>
              <w:rStyle w:val="PlaceholderText"/>
              <w:rFonts w:ascii="Arial" w:hAnsi="Arial" w:cs="Arial"/>
            </w:rPr>
            <w:t>....</w:t>
          </w:r>
        </w:p>
      </w:docPartBody>
    </w:docPart>
    <w:docPart>
      <w:docPartPr>
        <w:name w:val="901176E07324414E8609B547A5813CD1"/>
        <w:category>
          <w:name w:val="General"/>
          <w:gallery w:val="placeholder"/>
        </w:category>
        <w:types>
          <w:type w:val="bbPlcHdr"/>
        </w:types>
        <w:behaviors>
          <w:behavior w:val="content"/>
        </w:behaviors>
        <w:guid w:val="{573E2943-8B7C-490A-BF9A-FCC9C001B042}"/>
      </w:docPartPr>
      <w:docPartBody>
        <w:p w:rsidR="00026B11" w:rsidRDefault="009B1969" w:rsidP="009B1969">
          <w:pPr>
            <w:pStyle w:val="901176E07324414E8609B547A5813CD1"/>
          </w:pPr>
          <w:r w:rsidRPr="0086562F">
            <w:rPr>
              <w:rStyle w:val="PlaceholderText"/>
              <w:rFonts w:ascii="Arial" w:hAnsi="Arial" w:cs="Arial"/>
            </w:rPr>
            <w:t>....</w:t>
          </w:r>
        </w:p>
      </w:docPartBody>
    </w:docPart>
    <w:docPart>
      <w:docPartPr>
        <w:name w:val="6FAABFD406014A249ED7EEF4C254AC00"/>
        <w:category>
          <w:name w:val="General"/>
          <w:gallery w:val="placeholder"/>
        </w:category>
        <w:types>
          <w:type w:val="bbPlcHdr"/>
        </w:types>
        <w:behaviors>
          <w:behavior w:val="content"/>
        </w:behaviors>
        <w:guid w:val="{4BC2CC8C-ECBE-4A09-B536-FB6E120558E9}"/>
      </w:docPartPr>
      <w:docPartBody>
        <w:p w:rsidR="00026B11" w:rsidRDefault="009B1969" w:rsidP="009B1969">
          <w:pPr>
            <w:pStyle w:val="6FAABFD406014A249ED7EEF4C254AC00"/>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26B11"/>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1969"/>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6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9098BA8EF454E3A88D6A958E51C65B3">
    <w:name w:val="49098BA8EF454E3A88D6A958E51C65B3"/>
    <w:rsid w:val="009B1969"/>
    <w:pPr>
      <w:spacing w:after="200" w:line="276" w:lineRule="auto"/>
    </w:pPr>
  </w:style>
  <w:style w:type="paragraph" w:customStyle="1" w:styleId="04B6D39C9A68428981F676FBDC300D57">
    <w:name w:val="04B6D39C9A68428981F676FBDC300D57"/>
    <w:rsid w:val="009B1969"/>
    <w:pPr>
      <w:spacing w:after="200" w:line="276" w:lineRule="auto"/>
    </w:pPr>
  </w:style>
  <w:style w:type="paragraph" w:customStyle="1" w:styleId="FBE2B0AE8C46459FB20C0CC1F7B10931">
    <w:name w:val="FBE2B0AE8C46459FB20C0CC1F7B10931"/>
    <w:rsid w:val="009B1969"/>
    <w:pPr>
      <w:spacing w:after="200" w:line="276" w:lineRule="auto"/>
    </w:pPr>
  </w:style>
  <w:style w:type="paragraph" w:customStyle="1" w:styleId="A6493EF366C744268B3F90AB9389C355">
    <w:name w:val="A6493EF366C744268B3F90AB9389C355"/>
    <w:rsid w:val="009B1969"/>
    <w:pPr>
      <w:spacing w:after="200" w:line="276" w:lineRule="auto"/>
    </w:pPr>
  </w:style>
  <w:style w:type="paragraph" w:customStyle="1" w:styleId="84EE39D5AE97416EB41E18F90C20D8A4">
    <w:name w:val="84EE39D5AE97416EB41E18F90C20D8A4"/>
    <w:rsid w:val="009B1969"/>
    <w:pPr>
      <w:spacing w:after="200" w:line="276" w:lineRule="auto"/>
    </w:pPr>
  </w:style>
  <w:style w:type="paragraph" w:customStyle="1" w:styleId="47B02EC469464B319096AB7D58A8D4AA">
    <w:name w:val="47B02EC469464B319096AB7D58A8D4AA"/>
    <w:rsid w:val="009B1969"/>
    <w:pPr>
      <w:spacing w:after="200" w:line="276" w:lineRule="auto"/>
    </w:pPr>
  </w:style>
  <w:style w:type="paragraph" w:customStyle="1" w:styleId="8B88859833A94573ADCBF66B056333D5">
    <w:name w:val="8B88859833A94573ADCBF66B056333D5"/>
    <w:rsid w:val="009B1969"/>
    <w:pPr>
      <w:spacing w:after="200" w:line="276" w:lineRule="auto"/>
    </w:pPr>
  </w:style>
  <w:style w:type="paragraph" w:customStyle="1" w:styleId="B11DE9B03CB3438096693090B2E63EAA">
    <w:name w:val="B11DE9B03CB3438096693090B2E63EAA"/>
    <w:rsid w:val="009B1969"/>
    <w:pPr>
      <w:spacing w:after="200" w:line="276" w:lineRule="auto"/>
    </w:pPr>
  </w:style>
  <w:style w:type="paragraph" w:customStyle="1" w:styleId="F2A8D1A47C44400889F7BE8B47405D9E">
    <w:name w:val="F2A8D1A47C44400889F7BE8B47405D9E"/>
    <w:rsid w:val="009B1969"/>
    <w:pPr>
      <w:spacing w:after="200" w:line="276" w:lineRule="auto"/>
    </w:pPr>
  </w:style>
  <w:style w:type="paragraph" w:customStyle="1" w:styleId="02833F8329344230AFCEDC86555CC6CB">
    <w:name w:val="02833F8329344230AFCEDC86555CC6CB"/>
    <w:rsid w:val="009B1969"/>
    <w:pPr>
      <w:spacing w:after="200" w:line="276" w:lineRule="auto"/>
    </w:pPr>
  </w:style>
  <w:style w:type="paragraph" w:customStyle="1" w:styleId="9C79C5E79761401E86CEBC0FAABEC7E7">
    <w:name w:val="9C79C5E79761401E86CEBC0FAABEC7E7"/>
    <w:rsid w:val="009B1969"/>
    <w:pPr>
      <w:spacing w:after="200" w:line="276" w:lineRule="auto"/>
    </w:pPr>
  </w:style>
  <w:style w:type="paragraph" w:customStyle="1" w:styleId="28206B6660F146E6A3073F5AD3AAB9D1">
    <w:name w:val="28206B6660F146E6A3073F5AD3AAB9D1"/>
    <w:rsid w:val="009B1969"/>
    <w:pPr>
      <w:spacing w:after="200" w:line="276" w:lineRule="auto"/>
    </w:pPr>
  </w:style>
  <w:style w:type="paragraph" w:customStyle="1" w:styleId="15AD8BEF59344856A1740DF3750F4915">
    <w:name w:val="15AD8BEF59344856A1740DF3750F4915"/>
    <w:rsid w:val="009B1969"/>
    <w:pPr>
      <w:spacing w:after="200" w:line="276" w:lineRule="auto"/>
    </w:pPr>
  </w:style>
  <w:style w:type="paragraph" w:customStyle="1" w:styleId="766C648AA58446BBB92598F0ADD63614">
    <w:name w:val="766C648AA58446BBB92598F0ADD63614"/>
    <w:rsid w:val="009B1969"/>
    <w:pPr>
      <w:spacing w:after="200" w:line="276" w:lineRule="auto"/>
    </w:pPr>
  </w:style>
  <w:style w:type="paragraph" w:customStyle="1" w:styleId="04AA0790DF684222A18CC7F4F4A1A049">
    <w:name w:val="04AA0790DF684222A18CC7F4F4A1A049"/>
    <w:rsid w:val="009B1969"/>
    <w:pPr>
      <w:spacing w:after="200" w:line="276" w:lineRule="auto"/>
    </w:pPr>
  </w:style>
  <w:style w:type="paragraph" w:customStyle="1" w:styleId="7DD3C54DB03246E8B1FB08F9C2B13BC6">
    <w:name w:val="7DD3C54DB03246E8B1FB08F9C2B13BC6"/>
    <w:rsid w:val="009B1969"/>
    <w:pPr>
      <w:spacing w:after="200" w:line="276" w:lineRule="auto"/>
    </w:pPr>
  </w:style>
  <w:style w:type="paragraph" w:customStyle="1" w:styleId="9B8F6F84075F440FAA4D6A7764D24701">
    <w:name w:val="9B8F6F84075F440FAA4D6A7764D24701"/>
    <w:rsid w:val="009B1969"/>
    <w:pPr>
      <w:spacing w:after="200" w:line="276" w:lineRule="auto"/>
    </w:pPr>
  </w:style>
  <w:style w:type="paragraph" w:customStyle="1" w:styleId="E532BD1B59F7424F9B48AA1FBE842E05">
    <w:name w:val="E532BD1B59F7424F9B48AA1FBE842E05"/>
    <w:rsid w:val="009B1969"/>
    <w:pPr>
      <w:spacing w:after="200" w:line="276" w:lineRule="auto"/>
    </w:pPr>
  </w:style>
  <w:style w:type="paragraph" w:customStyle="1" w:styleId="527772DFF3534A3496FE896D6E02A472">
    <w:name w:val="527772DFF3534A3496FE896D6E02A472"/>
    <w:rsid w:val="009B1969"/>
    <w:pPr>
      <w:spacing w:after="200" w:line="276" w:lineRule="auto"/>
    </w:pPr>
  </w:style>
  <w:style w:type="paragraph" w:customStyle="1" w:styleId="73A2B7DC5EA9451283C87F3D9907ECE6">
    <w:name w:val="73A2B7DC5EA9451283C87F3D9907ECE6"/>
    <w:rsid w:val="009B1969"/>
    <w:pPr>
      <w:spacing w:after="200" w:line="276" w:lineRule="auto"/>
    </w:pPr>
  </w:style>
  <w:style w:type="paragraph" w:customStyle="1" w:styleId="06C77DF46CC34383AF2ACAD65951387F">
    <w:name w:val="06C77DF46CC34383AF2ACAD65951387F"/>
    <w:rsid w:val="009B1969"/>
    <w:pPr>
      <w:spacing w:after="200" w:line="276" w:lineRule="auto"/>
    </w:pPr>
  </w:style>
  <w:style w:type="paragraph" w:customStyle="1" w:styleId="020EA652E21B4506915C78A87017421B">
    <w:name w:val="020EA652E21B4506915C78A87017421B"/>
    <w:rsid w:val="009B1969"/>
    <w:pPr>
      <w:spacing w:after="200" w:line="276" w:lineRule="auto"/>
    </w:pPr>
  </w:style>
  <w:style w:type="paragraph" w:customStyle="1" w:styleId="DAE68AC5C5E740A5932B9E932E1B6B7C">
    <w:name w:val="DAE68AC5C5E740A5932B9E932E1B6B7C"/>
    <w:rsid w:val="009B1969"/>
    <w:pPr>
      <w:spacing w:after="200" w:line="276" w:lineRule="auto"/>
    </w:pPr>
  </w:style>
  <w:style w:type="paragraph" w:customStyle="1" w:styleId="01AF00B3A0BB48698FFAE7ED89D4936F">
    <w:name w:val="01AF00B3A0BB48698FFAE7ED89D4936F"/>
    <w:rsid w:val="009B1969"/>
    <w:pPr>
      <w:spacing w:after="200" w:line="276" w:lineRule="auto"/>
    </w:pPr>
  </w:style>
  <w:style w:type="paragraph" w:customStyle="1" w:styleId="A75FB889D7A047E5B3699708DB42CF71">
    <w:name w:val="A75FB889D7A047E5B3699708DB42CF71"/>
    <w:rsid w:val="009B1969"/>
    <w:pPr>
      <w:spacing w:after="200" w:line="276" w:lineRule="auto"/>
    </w:pPr>
  </w:style>
  <w:style w:type="paragraph" w:customStyle="1" w:styleId="901176E07324414E8609B547A5813CD1">
    <w:name w:val="901176E07324414E8609B547A5813CD1"/>
    <w:rsid w:val="009B1969"/>
    <w:pPr>
      <w:spacing w:after="200" w:line="276" w:lineRule="auto"/>
    </w:pPr>
  </w:style>
  <w:style w:type="paragraph" w:customStyle="1" w:styleId="6FAABFD406014A249ED7EEF4C254AC00">
    <w:name w:val="6FAABFD406014A249ED7EEF4C254AC00"/>
    <w:rsid w:val="009B196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deseuri.","CodRol":"pcd:portal_content/Roluri_SIM/ROLE_DESEURI_MEDIUS","CodAnexa":"PRODDES","Modul":"SD","Id":"a1a08ad0-f539-4a45-aeb3-13d03f361a1d","DetailId":"00000000-0000-0000-0000-000000000000","ActReglementareId":"76a5fcb8-48f4-4f3d-b03d-5daeaa0e331f"}]</value>
</file>

<file path=customXml/item11.xml><?xml version="1.0" encoding="utf-8"?><value xmlns="System.Collections.Generic.List`1[[SIM.Reglementari.Model.Entities.SistemeSigurantaModel, SIM.Reglementari.Model, Version=1.0.0.0, Culture=neutral, PublicKeyToken=null]]">[]</value>
</file>

<file path=customXml/item12.xml><?xml version="1.0" encoding="utf-8"?><value xmlns="System.Collections.Generic.List`1[[SIM.Reglementari.Model.Entities.DeseuriColectate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[{"LocPrelevare":"După decantorul separator de produse petroliere","NaturaApa":"tehnologică","IndicatorCalitateId":150,"IndicatorCalitate":"pH 6,5 – 8,5 unitati de pH","Cma":null,"UnitateMasuraId":116,"UnitateMasura":"unit pH","Id":"020a8cf4-e91b-429e-b912-5ee9d20d1499","DetailId":"00000000-0000-0000-0000-000000000000","ActReglementareId":"76a5fcb8-48f4-4f3d-b03d-5daeaa0e331f"},{"LocPrelevare":null,"NaturaApa":"tehnologică","IndicatorCalitateId":148,"IndicatorCalitate":"Materii  totale in suspensie","Cma":350.0,"UnitateMasuraId":7,"UnitateMasura":"Miligrame/Litru","Id":"4716d60e-8995-4e0b-9f1a-e50c4ae9b145","DetailId":"00000000-0000-0000-0000-000000000000","ActReglementareId":"76a5fcb8-48f4-4f3d-b03d-5daeaa0e331f"},{"LocPrelevare":null,"NaturaApa":"tehnologică","IndicatorCalitateId":100,"IndicatorCalitate":"Substante extractibile cu solvent organici","Cma":30.0,"UnitateMasuraId":7,"UnitateMasura":"Miligrame/Litru","Id":"44912f22-e6b7-4aca-9700-5cc28afd5f46","DetailId":"00000000-0000-0000-0000-000000000000","ActReglementareId":"76a5fcb8-48f4-4f3d-b03d-5daeaa0e331f"},{"LocPrelevare":null,"NaturaApa":"tehnologică","IndicatorCalitateId":147,"IndicatorCalitate":"Detergenti sintetici","Cma":25.0,"UnitateMasuraId":7,"UnitateMasura":"Miligrame/Litru","Id":"065b3f42-4dc9-4e30-93ee-d377149232a2","DetailId":"00000000-0000-0000-0000-000000000000","ActReglementareId":"76a5fcb8-48f4-4f3d-b03d-5daeaa0e331f"}]</value>
</file>

<file path=customXml/item14.xml><?xml version="1.0" encoding="utf-8"?><value xmlns="System.Collections.Generic.List`1[[SIM.Reglementari.Model.Entities.MonitorizareAerModel, SIM.Reglementari.Model, Version=1.0.0.0, Culture=neutral, PublicKeyToken=null]]">[]</value>
</file>

<file path=customXml/item15.xml><?xml version="1.0" encoding="utf-8"?><value xmlns="System.Collections.Generic.List`1[[SIM.Reglementari.Model.Entities.ValoriLimitaAerSpecialeModel, SIM.Reglementari.Model, Version=1.0.0.0, Culture=neutral, PublicKeyToken=null]]">[]</value>
</file>

<file path=customXml/item16.xml><?xml version="1.0" encoding="utf-8"?><value xmlns="System.Collections.Generic.List`1[[SIM.Reglementari.Model.Entities.SituatieUrgentaModel, SIM.Reglementari.Model, Version=1.0.0.0, Culture=neutral, PublicKeyToken=null]]">[]</value>
</file>

<file path=customXml/item17.xml><?xml version="1.0" encoding="utf-8"?><value xmlns="System.Collections.Generic.List`1[[SIM.Reglementari.Model.Entities.ProduseModel, SIM.Reglementari.Model, Version=1.0.0.0, Culture=neutral, PublicKeyToken=null]]">[{"TipProdusId":3,"TipProdus":"Alte produse","ValoareLookup":"Autovehicule spălate","ValoareLookupHidden":"Autovehicule spălate","Cantitate":30.0,"UnitateMasuraId":124,"UnitateMasura":"Bucati/luna","Destinatie":"beneficiari","Id":"8018155e-2dd6-4e3c-add3-078496fe66d1","DetailId":"00000000-0000-0000-0000-000000000000","ActReglementareId":"76a5fcb8-48f4-4f3d-b03d-5daeaa0e331f"}]</value>
</file>

<file path=customXml/item18.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angajat","Cantitate":1.0,"UnitateMasuraId":132,"UnitateMasura":"Metri cubi/luna","TipOperatiuneId":2,"TipOperatiune":"Eliminare","CodOperatiune":"D 1","DenumireOperatiune":"Depozitarea pe sol si in sol (de exemplu, depozite si altele asemenea)","OperatiuneId":1,"Id":"d749a787-584d-4708-abf9-4a4238a2375d","DetailId":"00000000-0000-0000-0000-000000000000","ActReglementareId":"76a5fcb8-48f4-4f3d-b03d-5daeaa0e331f"},{"CodDeseu":"15 01 10*","Deseu":"ambalaje care contin reziduuri sau sunt contaminate cu substante periculoase","DeseuId":646,"SursaGeneratoare":"Activitate spălătorie auto","Cantitate":6.0,"UnitateMasuraId":124,"UnitateMasura":"Bucati/luna","TipOperatiuneId":2,"TipOperatiune":"Eliminare","CodOperatiune":"D 10","DenumireOperatiune":"Incinerarea pe sol","OperatiuneId":10,"Id":"75b90efc-61dc-4c65-99af-c2533a5a88f9","DetailId":"00000000-0000-0000-0000-000000000000","ActReglementareId":"76a5fcb8-48f4-4f3d-b03d-5daeaa0e331f"},{"CodDeseu":"20 01 21*","Deseu":"tuburi fluorescente si alte deseuri cu continut de mercur","DeseuId":919,"SursaGeneratoare":"Activitate spălătorie auto","Cantitate":7.0,"UnitateMasuraId":122,"UnitateMasura":"Bucati/an","TipOperatiuneId":1,"TipOperatiune":"Valorificare","CodOperatiune":"R 12","DenumireOperatiune":"Schimb de deseuri in vederea efectuarii oricareia dintre operatiile numerotate de la R1 la R11","OperatiuneId":12,"Id":"f46d6063-ec25-465a-8327-0be7718845c5","DetailId":"00000000-0000-0000-0000-000000000000","ActReglementareId":"76a5fcb8-48f4-4f3d-b03d-5daeaa0e331f"},{"CodDeseu":"13 05 02*","Deseu":"namoluri de la separatoarele ulei/apa","DeseuId":618,"SursaGeneratoare":"Activitate spălătorie auto","Cantitate":35.0,"UnitateMasuraId":138,"UnitateMasura":"Kilogram/an","TipOperatiuneId":2,"TipOperatiune":"Eliminare","CodOperatiune":"D 15","DenumireOperatiune":"Stocarea inaintea oricarei operatii numerotate de la D1 la D14, excluzand stocarea temporara, pana la colectare, la locul de producere.","OperatiuneId":15,"Id":"42583a5d-4380-43d3-af82-ddcd674f986f","DetailId":"00000000-0000-0000-0000-000000000000","ActReglementareId":"76a5fcb8-48f4-4f3d-b03d-5daeaa0e331f"},{"CodDeseu":"13 05 07*","Deseu":"ape uleioase de la separatoarele ulei/apa","DeseuId":621,"SursaGeneratoare":"Activitate spălătorie auto","Cantitate":150.0,"UnitateMasuraId":128,"UnitateMasura":"Litri/an","TipOperatiuneId":2,"TipOperatiune":"Eliminare","CodOperatiune":"D 10","DenumireOperatiune":"Incinerarea pe sol","OperatiuneId":10,"Id":"4ff56f6c-b818-412a-a91b-ef988a6f5d69","DetailId":"00000000-0000-0000-0000-000000000000","ActReglementareId":"76a5fcb8-48f4-4f3d-b03d-5daeaa0e331f"},{"CodDeseu":"15 02 02*","Deseu":"absorbanti, materiale filtrante (inclusiv filtre de ulei fara alta specificatie), materiale de lustruire, îmbracaminte de protectie contaminata cu substante periculoase","DeseuId":649,"SursaGeneratoare":"Absorbanţi şi materiale filtrante(lavete)","Cantitate":4.0,"UnitateMasuraId":124,"UnitateMasura":"Bucati/luna","TipOperatiuneId":2,"TipOperatiune":"Eliminare","CodOperatiune":"D 1","DenumireOperatiune":"Depozitarea pe sol si in sol (de exemplu, depozite si altele asemenea)","OperatiuneId":1,"Id":"84a07358-e747-421d-ad79-3135e4ac70dd","DetailId":"00000000-0000-0000-0000-000000000000","ActReglementareId":"76a5fcb8-48f4-4f3d-b03d-5daeaa0e331f"}]</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PretratareApeModel, SIM.Reglementari.Model, Version=1.0.0.0, Culture=neutral, PublicKeyToken=null]]">[{"Denumire":"Pretratare ape industriale în amplasament","Valoare":"DA","Id":"bb3069bb-ae7b-4e14-802e-e1df9f344503","DetailId":"00000000-0000-0000-0000-000000000000","ActReglementareId":"76a5fcb8-48f4-4f3d-b03d-5daeaa0e331f"},{"Denumire":"Stație epurare","Valoare":"Transfer în afara amplasamentului","Id":"8bdfbf36-f569-437f-b11f-23ff49a59207","DetailId":"00000000-0000-0000-0000-000000000000","ActReglementareId":"76a5fcb8-48f4-4f3d-b03d-5daeaa0e331f"},{"Denumire":"Management sedimente rezultate din pretratare","Valoare":"Pe amplasament","Id":"2c1f9a96-e2ae-4624-912b-f9b20d411ea7","DetailId":"00000000-0000-0000-0000-000000000000","ActReglementareId":"76a5fcb8-48f4-4f3d-b03d-5daeaa0e331f"},{"Denumire":"Detalii","Valoare":"Evacuare ape uzate menajere şi tehnologice în reţeaua de canalizare a municipiului Câmpia-Turzii după o trecere prealabilă printr-un decantor-separator de produse petroliere cu V=3mc","Id":"4fd61258-6789-4e83-a37e-959520c84f03","DetailId":"00000000-0000-0000-0000-000000000000","ActReglementareId":"76a5fcb8-48f4-4f3d-b03d-5daeaa0e331f"},{"Denumire":"Transport către beneficiari","Valoare":"Bazinul hidroizolat vidanjabil se vidanjeaza prin operatori autorizati ","Id":"7d8aeaab-82a0-4668-8489-cae06230b867","DetailId":"00000000-0000-0000-0000-000000000000","ActReglementareId":"76a5fcb8-48f4-4f3d-b03d-5daeaa0e331f"}]</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autovehiculelor","IdRev1":450,"CodNfr":null,"IdNfr":null,"CodSnap":null,"IdSnap":null,"Id":"f0586543-8edf-4bc2-81ae-e1b6d21ef19d","DetailId":"00000000-0000-0000-0000-000000000000","ActReglementareId":"76a5fcb8-48f4-4f3d-b03d-5daeaa0e331f"}]</value>
</file>

<file path=customXml/item24.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[{"SubstantaPreparatId":3,"SubstantaPreparat":"Amestecuri","SubstantaChimicaId":302,"SubstantaChimica":"Detergenti","Cantitate":40.0,"UnitateMasuraId":129,"UnitateMasura":"Litri/luna","FrazaDeRisc":"Spumă activă biodegradabilă ecologică-R36,R38","FrazaDePericol":"H302,H314,H318,H319,H315,H312","Id":"d1022534-f88e-49cf-b410-72d0ae61409b","DetailId":"00000000-0000-0000-0000-000000000000","ActReglementareId":"76a5fcb8-48f4-4f3d-b03d-5daeaa0e331f"},{"SubstantaPreparatId":3,"SubstantaPreparat":"Amestecuri","SubstantaChimicaId":263,"SubstantaChimica":"Altele","Cantitate":5.0,"UnitateMasuraId":129,"UnitateMasura":"Litri/luna","FrazaDeRisc":"Ceară lustruire-R36,R38","FrazaDePericol":"H302,H315,H318,H319,H335,H336","Id":"bafb65be-2f2b-4bb9-825e-670a2be0b2c5","DetailId":"00000000-0000-0000-0000-000000000000","ActReglementareId":"76a5fcb8-48f4-4f3d-b03d-5daeaa0e331f"}]</value>
</file>

<file path=customXml/item25.xml><?xml version="1.0" encoding="utf-8"?><value xmlns="System.Collections.Generic.List`1[[SIM.Reglementari.Model.Entities.ValoriAdmiseSolModel, SIM.Reglementari.Model, Version=1.0.0.0, Culture=neutral, PublicKeyToken=null]]">[]</value>
</file>

<file path=customXml/item26.xml><?xml version="1.0" encoding="utf-8"?><value xmlns="System.Collections.Generic.List`1[[SIM.Reglementari.Model.Entities.Revizuiri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AlteSurseModel, SIM.Reglementari.Model, Version=1.0.0.0, Culture=neutral, PublicKeyToken=null]]">[{"Sursa":"pompă spalare cu jet de apă","TipSursaId":1,"TipSursa":"Mobil","Id":"75b39dfd-8fce-4f3e-903e-bc49740a94e9","DetailId":"00000000-0000-0000-0000-000000000000","ActReglementareId":"76a5fcb8-48f4-4f3d-b03d-5daeaa0e331f"},{"Sursa":"compresor","TipSursaId":2,"TipSursa":"Static","Id":"2ec7dfbe-5e9d-4210-bef6-d9a9aafb82f0","DetailId":"00000000-0000-0000-0000-000000000000","ActReglementareId":"76a5fcb8-48f4-4f3d-b03d-5daeaa0e331f"}]</value>
</file>

<file path=customXml/item29.xml><?xml version="1.0" encoding="utf-8"?><value xmlns="System.Collections.Generic.List`1[[SIM.Reglementari.Model.Entities.MonitorizareApaModel, SIM.Reglementari.Model, Version=1.0.0.0, Culture=neutral, PublicKeyToken=null]]">[{"LocPrelevare":"După decantorul separator de produse petroliere","ConcentratieId":"020a8cf4-e91b-429e-b912-5ee9d20d1499","NaturaApei":"tehnologică","IndicatorCalitate":"pH 6,5 – 8,5 unitati de pH","TipMonitorizareId":0,"TipMonitorizare":"Discontinua","FrecventaId":6,"Frecventa":"anuala","MetodaAnaliza":"NTPA002","Id":"c10753f9-422f-4f89-ad43-d30d1fc95f51","DetailId":"00000000-0000-0000-0000-000000000000","ActReglementareId":"76a5fcb8-48f4-4f3d-b03d-5daeaa0e331f"},{"LocPrelevare":null,"ConcentratieId":"4716d60e-8995-4e0b-9f1a-e50c4ae9b145","NaturaApei":"tehnologică","IndicatorCalitate":"Materii  totale in suspensie","TipMonitorizareId":0,"TipMonitorizare":"Discontinua","FrecventaId":6,"Frecventa":"anuala","MetodaAnaliza":"NTPA002","Id":"420e0e01-29d4-4e68-94e3-7d44496a0d48","DetailId":"00000000-0000-0000-0000-000000000000","ActReglementareId":"76a5fcb8-48f4-4f3d-b03d-5daeaa0e331f"},{"LocPrelevare":null,"ConcentratieId":"44912f22-e6b7-4aca-9700-5cc28afd5f46","NaturaApei":"tehnologică","IndicatorCalitate":"Substante extractibile cu solvent organici","TipMonitorizareId":0,"TipMonitorizare":"Discontinua","FrecventaId":6,"Frecventa":"anuala","MetodaAnaliza":"NTPA002","Id":"d97efd5a-4057-47f3-8b62-4a1f63c478ac","DetailId":"00000000-0000-0000-0000-000000000000","ActReglementareId":"76a5fcb8-48f4-4f3d-b03d-5daeaa0e331f"},{"LocPrelevare":null,"ConcentratieId":"065b3f42-4dc9-4e30-93ee-d377149232a2","NaturaApei":"tehnologică","IndicatorCalitate":"Detergenti sintetici","TipMonitorizareId":0,"TipMonitorizare":"Discontinua","FrecventaId":6,"Frecventa":"anuala","MetodaAnaliza":"NTPA002","Id":"c92bd57a-99dd-472e-9ee5-b42c690bb48c","DetailId":"00000000-0000-0000-0000-000000000000","ActReglementareId":"76a5fcb8-48f4-4f3d-b03d-5daeaa0e331f"}]</value>
</file>

<file path=customXml/item3.xml><?xml version="1.0" encoding="utf-8"?><value xmlns="System.Collections.Generic.List`1[[SIM.Reglementari.Model.Entities.AlteActivitati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
<value xmlns="SIM.Reglementari.Model.Entities.ActReglementareModel">{"Id":"76a5fcb8-48f4-4f3d-b03d-5daeaa0e331f","Numar":null,"Data":null,"NumarActReglementareInitial":null,"DataActReglementareInitial":null,"DataInceput":null,"DataSfarsit":null,"Durata":null,"PunctLucruId":402817.0,"TipActId":1.0,"NumarCerere":null,"DataCerere":null,"NumarCerereScriptic":"24663","DataCerereScriptic":"2017-07-13T00:00:00","CodFiscal":null,"SordId":"(5A8DA1E4-7C58-5EB1-27BD-FD102A5A54A6)","SablonSordId":"(738F7EB3-80B4-CBEA-D1C3-EA3241074D8D)","DosarSordId":"4561646","LatitudineWgs84":null,"LongitudineWgs84":null,"LatitudineStereo70":null,"LongitudineStereo70":null,"NumarAutorizatieGospodarireApe":null,"DataAutorizatieGospodarireApe":null,"DurataAutorizatieGospodarireApe":null,"Aba":null,"Sga":null,"AdresaSediuSocial":"Str. PRINCIPALA, Nr. 102, Tritenii-Hotar , Judetul Cluj","AdresaPunctLucru":"Str. LAMINORISTILOR, Nr. 179, Câmpia Turzii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2.xml><?xml version="1.0" encoding="utf-8"?><value xmlns="System.Collections.Generic.List`1[[SIM.Reglementari.Model.Entities.MateriePrimaModel, SIM.Reglementari.Model, Version=1.0.0.0, Culture=neutral, PublicKeyToken=null]]">[{"TipMateriePrimaId":3,"TipMateriePrima":"Alte materii","ValoareLookup":"Spumă activă ecologică","ValoareLookupHidden":"Spumă activă ecologică","Incadrare":"Materie primă","IncadrareHiddenIds":"1","Cantitate":40.0,"UnitateMasuraId":129,"UnitateMasura":"Litri/luna","ModAmbalare":null,"DestinatieUtilizare":"Spălare autovehicule","ModDepozitare":"Spaţiu special amenajat în cadrul amplasamentului","Periculozitate":"periculos","Id":"2b2f3613-fbdd-490c-8ab2-a14e2b398ff1","DetailId":"00000000-0000-0000-0000-000000000000","ActReglementareId":"76a5fcb8-48f4-4f3d-b03d-5daeaa0e331f"},{"TipMateriePrimaId":3,"TipMateriePrima":"Alte materii","ValoareLookup":"apă ","ValoareLookupHidden":"apă ","Incadrare":"Materie primă","IncadrareHiddenIds":"1","Cantitate":30.0,"UnitateMasuraId":132,"UnitateMasura":"Metri cubi/luna","ModAmbalare":null,"DestinatieUtilizare":"Spălare autovehicule","ModDepozitare":"Spaţiu special amenajat în cadrul amplasamentului","Periculozitate":"nepericulos","Id":"882f1530-dae2-4fe6-878e-4bc862367a2f","DetailId":"00000000-0000-0000-0000-000000000000","ActReglementareId":"76a5fcb8-48f4-4f3d-b03d-5daeaa0e331f"},{"TipMateriePrimaId":3,"TipMateriePrima":"Alte materii","ValoareLookup":"lavete","ValoareLookupHidden":"lavete","Incadrare":"Materie auxiliară","IncadrareHiddenIds":"2","Cantitate":4.0,"UnitateMasuraId":124,"UnitateMasura":"Bucati/luna","ModAmbalare":null,"DestinatieUtilizare":"Ştergere autovehicule","ModDepozitare":"Spaţiu special amenajat în cadrul amplasamentului","Periculozitate":"nepericulos","Id":"a2211b5f-6259-44e1-89d2-63785844c9b3","DetailId":"00000000-0000-0000-0000-000000000000","ActReglementareId":"76a5fcb8-48f4-4f3d-b03d-5daeaa0e331f"},{"TipMateriePrimaId":3,"TipMateriePrima":"Alte materii","ValoareLookup":"Ceară lustruire","ValoareLookupHidden":"Ceară lustruire","Incadrare":"Materie auxiliară","IncadrareHiddenIds":"2","Cantitate":5.0,"UnitateMasuraId":129,"UnitateMasura":"Litri/luna","ModAmbalare":null,"DestinatieUtilizare":"Lustruire autovehicule","ModDepozitare":"Spaţiu special amenajat în cadrul amplasamentului","Periculozitate":"periculos","Id":"31d281d8-54f8-49b0-9350-7497c99eb1e9","DetailId":"00000000-0000-0000-0000-000000000000","ActReglementareId":"76a5fcb8-48f4-4f3d-b03d-5daeaa0e331f"},{"TipMateriePrimaId":3,"TipMateriePrima":"Alte materii","ValoareLookup":"Perii de mână","ValoareLookupHidden":"Perii de mână","Incadrare":"Materie auxiliară","IncadrareHiddenIds":"2","Cantitate":2.0,"UnitateMasuraId":124,"UnitateMasura":"Bucati/luna","ModAmbalare":null,"DestinatieUtilizare":"Curăţare auto","ModDepozitare":"Spaţiu special amenajat în cadrul amplasamentului","Periculozitate":"nepericulos","Id":"aea89c7f-00b2-47d6-9a60-fe0f66e7efe3","DetailId":"00000000-0000-0000-0000-000000000000","ActReglementareId":"76a5fcb8-48f4-4f3d-b03d-5daeaa0e331f"}]</value>
</file>

<file path=customXml/item33.xml><?xml version="1.0" encoding="utf-8"?><value xmlns="System.Collections.Generic.List`1[[SIM.Reglementari.Model.Entities.UtilitatiModel, SIM.Reglementari.Model, Version=1.0.0.0, Culture=neutral, PublicKeyToken=null]]">[{"TipUtilitateId":1,"TipUtilitate":"Apa","Descriere":"Alimentarea cu apă-reţeaua de alimentare a municipiului Câmpia-Turzii","Cantitate":15.0,"UnitateMasuraId":132,"UnitateMasura":"Metri cubi/luna","Id":"7747e5a1-f6e2-40ed-af8b-27f1e5d943c0","DetailId":"00000000-0000-0000-0000-000000000000","ActReglementareId":"76a5fcb8-48f4-4f3d-b03d-5daeaa0e331f"},{"TipUtilitateId":2,"TipUtilitate":"Canalizare","Descriere":"Evacuare ape uzate menajere-reţeaua de canalizare a municipiului Câmpia-Turzii după o trecere prealabilă printr-un ecantor-separator de produse petroliere cu V=4mc","Cantitate":15.0,"UnitateMasuraId":132,"UnitateMasura":"Metri cubi/luna","Id":"b028e53c-9192-43f2-9b4b-bb9147776f72","DetailId":"00000000-0000-0000-0000-000000000000","ActReglementareId":"76a5fcb8-48f4-4f3d-b03d-5daeaa0e331f"},{"TipUtilitateId":2,"TipUtilitate":"Canalizare","Descriere":"Ecvacuare ape uzate tehnologice-reţeaua de canalizare a municipiului Câmpia-Turzii după o trecere prealabilă printr-un decantor-separator de produse petroliere cu V=4mc","Cantitate":50.0,"UnitateMasuraId":132,"UnitateMasura":"Metri cubi/luna","Id":"829a3160-e3b3-49ab-b617-12a0d24b7022","DetailId":"00000000-0000-0000-0000-000000000000","ActReglementareId":"76a5fcb8-48f4-4f3d-b03d-5daeaa0e331f"},{"TipUtilitateId":3,"TipUtilitate":"Energie","Descriere":"Alimentarea cu energie electrica-bransament la reteaua de alimentare cu energie electrica a localitatii Câmpia-Turzii","Cantitate":250.0,"UnitateMasuraId":121,"UnitateMasura":"KiloWatt/luna","Id":"525000fd-e925-4e12-a9a3-3c38ad7b1ebe","DetailId":"00000000-0000-0000-0000-000000000000","ActReglementareId":"76a5fcb8-48f4-4f3d-b03d-5daeaa0e331f"},{"TipUtilitateId":4,"TipUtilitate":"Altele","Descriere":"Încălzirea amplasamentului-Spaţiul destinat spălătoriei auto este încălzit cu 1 radiator electric cu halogen cu funcţionare pe bază de curent electric.Spaţiul ITP este încălzit cu ajutorul unei CT pe gaz cu P=24Kw","Cantitate":2.0,"UnitateMasuraId":121,"UnitateMasura":"KiloWatt/luna","Id":"49550bb9-f6e4-479b-9473-56b781325c56","DetailId":"00000000-0000-0000-0000-000000000000","ActReglementareId":"76a5fcb8-48f4-4f3d-b03d-5daeaa0e331f"}]</value>
</file>

<file path=customXml/item34.xml><?xml version="1.0" encoding="utf-8"?>
<value xmlns="TableDependencies">[{"ParentGridId":"CodActivitateModel","ChildGridId":"CapacitateMaximaProiectataModel","ParentRowGuid":"f0586543-8edf-4bc2-81ae-e1b6d21ef19d","ChildRowGuid":"6cf7442a-6045-4202-97da-25d30128dbbd"},{"ParentGridId":"ConcentratieMaximaApaModel","ChildGridId":"MonitorizareApaModel","ParentRowGuid":"020a8cf4-e91b-429e-b912-5ee9d20d1499","ChildRowGuid":"c10753f9-422f-4f89-ad43-d30d1fc95f51"}]</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SubteranaModel, SIM.Reglementari.Model, Version=1.0.0.0, Culture=neutral, PublicKeyToken=null]]">[]</value>
</file>

<file path=customXml/item5.xml><?xml version="1.0" encoding="utf-8"?><value xmlns="System.Collections.Generic.List`1[[SIM.Reglementari.Model.Entities.CapacitateMaximaProiectataModel, SIM.Reglementari.Model, Version=1.0.0.0, Culture=neutral, PublicKeyToken=null]]">[{"CodRev2":"4520","IdRev2":"f0586543-8edf-4bc2-81ae-e1b6d21ef19d","InstalatieUtilaj":"Spălătorie auto ,  staţie ITP","CapacitateMaximaProiectata":0.0,"UnitateMasuraId":null,"UnitateMasura":null,"Id":"6cf7442a-6045-4202-97da-25d30128dbbd","DetailId":"00000000-0000-0000-0000-000000000000","ActReglementareId":"76a5fcb8-48f4-4f3d-b03d-5daeaa0e331f"}]</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TratareApeModel, SIM.Reglementari.Model, Version=1.0.0.0, Culture=neutral, PublicKeyToken=null]]">[]</value>
</file>

<file path=customXml/item8.xml><?xml version="1.0" encoding="utf-8"?><value xmlns="System.Collections.Generic.List`1[[SIM.Reglementari.Model.Entities.GospodarireAmbalajeModel, SIM.Reglementari.Model, Version=1.0.0.0, Culture=neutral, PublicKeyToken=null]]">[]</value>
</file>

<file path=customXml/item9.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metan","Cantitate":10.0,"UnitateMasuraId":132,"UnitateMasura":"Metri cubi/luna","PutereArzatoare":null,"TipCentrala":"PROTHERM  model RAJA/RAY","PutereCentrala":0.024,"Id":"4235b0b6-da6e-4238-81b4-9d0c019a41f9","DetailId":"00000000-0000-0000-0000-000000000000","ActReglementareId":"76a5fcb8-48f4-4f3d-b03d-5daeaa0e331f"}]</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0CD37505-E2A5-4699-B58B-9F4EF9263990}">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3.xml><?xml version="1.0" encoding="utf-8"?>
<ds:datastoreItem xmlns:ds="http://schemas.openxmlformats.org/officeDocument/2006/customXml" ds:itemID="{595ADAEC-EB11-4F54-8016-F5C51D9FFCE0}">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5.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7.xml><?xml version="1.0" encoding="utf-8"?>
<ds:datastoreItem xmlns:ds="http://schemas.openxmlformats.org/officeDocument/2006/customXml" ds:itemID="{D36381C2-0172-4753-8D7A-0FEA9FB588BA}">
  <ds:schemaRefs>
    <ds:schemaRef ds:uri="System.Collections.Generic.List`1[[SIM.Reglementari.Model.Entities.ProduseModel, SIM.Reglementari.Model, Version=1.0.0.0, Culture=neutral, PublicKeyToken=null]]"/>
  </ds:schemaRefs>
</ds:datastoreItem>
</file>

<file path=customXml/itemProps18.xml><?xml version="1.0" encoding="utf-8"?>
<ds:datastoreItem xmlns:ds="http://schemas.openxmlformats.org/officeDocument/2006/customXml" ds:itemID="{5EEB6C6A-251A-4AA0-8280-C26AAECA77ED}">
  <ds:schemaRefs>
    <ds:schemaRef ds:uri="System.Collections.Generic.List`1[[SIM.Reglementari.Model.Entities.DeseuriProduseModel, SIM.Reglementari.Model, Version=1.0.0.0, Culture=neutral, PublicKeyToken=null]]"/>
  </ds:schemaRefs>
</ds:datastoreItem>
</file>

<file path=customXml/itemProps1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EF118187-FA45-4B69-BF19-87DDBD2F2B02}">
  <ds:schemaRefs>
    <ds:schemaRef ds:uri="System.Collections.Generic.List`1[[SIM.Reglementari.Model.Entities.PretratareApe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9D2F2F1E-9EC5-4839-B987-F59A85009A3F}">
  <ds:schemaRefs>
    <ds:schemaRef ds:uri="System.Collections.Generic.List`1[[SIM.Reglementari.Model.Entities.CodActivitateModel, SIM.Reglementari.Model, Version=1.0.0.0, Culture=neutral, PublicKeyToken=null]]"/>
  </ds:schemaRefs>
</ds:datastoreItem>
</file>

<file path=customXml/itemProps24.xml><?xml version="1.0" encoding="utf-8"?>
<ds:datastoreItem xmlns:ds="http://schemas.openxmlformats.org/officeDocument/2006/customXml" ds:itemID="{E8A468EE-E25E-4718-B9CA-5CF13BD9EE32}">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7.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DA03032A-20E0-44E7-ABC2-6657BC04F7B3}">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268866D4-2569-435A-B20C-9463474C5ED8}">
  <ds:schemaRefs>
    <ds:schemaRef ds:uri="System.Collections.Generic.List`1[[SIM.Reglementari.Model.Entities.MonitorizareApaModel, SIM.Reglementari.Model, Version=1.0.0.0, Culture=neutral, PublicKeyToken=null]]"/>
  </ds:schemaRefs>
</ds:datastoreItem>
</file>

<file path=customXml/itemProps3.xml><?xml version="1.0" encoding="utf-8"?>
<ds:datastoreItem xmlns:ds="http://schemas.openxmlformats.org/officeDocument/2006/customXml" ds:itemID="{CED849CA-F043-473C-B823-1FEA7440A547}">
  <ds:schemaRefs>
    <ds:schemaRef ds:uri="System.Collections.Generic.List`1[[SIM.Reglementari.Model.Entities.AlteActivitatiModel, SIM.Reglementari.Model, Version=1.0.0.0, Culture=neutral, PublicKeyToken=null]]"/>
  </ds:schemaRefs>
</ds:datastoreItem>
</file>

<file path=customXml/itemProps30.xml><?xml version="1.0" encoding="utf-8"?>
<ds:datastoreItem xmlns:ds="http://schemas.openxmlformats.org/officeDocument/2006/customXml" ds:itemID="{9E94354D-2B65-4859-828D-22648EEDEA6E}">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7DD1AFAE-26D5-45E3-B696-3A3AFD3BA073}">
  <ds:schemaRefs>
    <ds:schemaRef ds:uri="SIM.Reglementari.Model.Entities.ActReglementareModel"/>
  </ds:schemaRefs>
</ds:datastoreItem>
</file>

<file path=customXml/itemProps32.xml><?xml version="1.0" encoding="utf-8"?>
<ds:datastoreItem xmlns:ds="http://schemas.openxmlformats.org/officeDocument/2006/customXml" ds:itemID="{2D9FFFAC-B3F2-4B4F-952A-7DC940EE03CF}">
  <ds:schemaRefs>
    <ds:schemaRef ds:uri="System.Collections.Generic.List`1[[SIM.Reglementari.Model.Entities.MateriePrimaModel, SIM.Reglementari.Model, Version=1.0.0.0, Culture=neutral, PublicKeyToken=null]]"/>
  </ds:schemaRefs>
</ds:datastoreItem>
</file>

<file path=customXml/itemProps33.xml><?xml version="1.0" encoding="utf-8"?>
<ds:datastoreItem xmlns:ds="http://schemas.openxmlformats.org/officeDocument/2006/customXml" ds:itemID="{17B00F09-2F86-4487-ABA3-F4BB0C789659}">
  <ds:schemaRefs>
    <ds:schemaRef ds:uri="System.Collections.Generic.List`1[[SIM.Reglementari.Model.Entities.UtilitatiModel, SIM.Reglementari.Model, Version=1.0.0.0, Culture=neutral, PublicKeyToken=null]]"/>
  </ds:schemaRefs>
</ds:datastoreItem>
</file>

<file path=customXml/itemProps34.xml><?xml version="1.0" encoding="utf-8"?>
<ds:datastoreItem xmlns:ds="http://schemas.openxmlformats.org/officeDocument/2006/customXml" ds:itemID="{53D6F43B-8E0C-4C14-B082-609BA05AAD6A}">
  <ds:schemaRefs>
    <ds:schemaRef ds:uri="TableDependencies"/>
  </ds:schemaRefs>
</ds:datastoreItem>
</file>

<file path=customXml/itemProps35.xml><?xml version="1.0" encoding="utf-8"?>
<ds:datastoreItem xmlns:ds="http://schemas.openxmlformats.org/officeDocument/2006/customXml" ds:itemID="{0FA8AE04-E153-4186-B326-88F9A9BCEE57}">
  <ds:schemaRefs>
    <ds:schemaRef ds:uri="http://schemas.openxmlformats.org/officeDocument/2006/bibliography"/>
  </ds:schemaRefs>
</ds:datastoreItem>
</file>

<file path=customXml/itemProps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5.xml><?xml version="1.0" encoding="utf-8"?>
<ds:datastoreItem xmlns:ds="http://schemas.openxmlformats.org/officeDocument/2006/customXml" ds:itemID="{17B58FE8-44F2-46D9-A267-AD63455C1D44}">
  <ds:schemaRefs>
    <ds:schemaRef ds:uri="System.Collections.Generic.List`1[[SIM.Reglementari.Model.Entities.CapacitateMaximaProiectata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9.xml><?xml version="1.0" encoding="utf-8"?>
<ds:datastoreItem xmlns:ds="http://schemas.openxmlformats.org/officeDocument/2006/customXml" ds:itemID="{7C52BF9A-120F-460A-B9A2-F0A51FFBF40D}">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4991</Words>
  <Characters>28454</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cp:lastPrinted>2017-12-12T06:57:00Z</cp:lastPrinted>
  <dcterms:created xsi:type="dcterms:W3CDTF">2017-12-12T07:01:00Z</dcterms:created>
  <dcterms:modified xsi:type="dcterms:W3CDTF">2017-12-12T07:01:00Z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SC.MARIA LAMINARE SRL-D</vt:lpwstr>
  </property>
  <property fmtid="{D5CDD505-2E9C-101B-9397-08002B2CF9AE}" pid="5" name="VersiuneDocument">
    <vt:lpwstr>14</vt:lpwstr>
  </property>
  <property fmtid="{D5CDD505-2E9C-101B-9397-08002B2CF9AE}" pid="6" name="SordId">
    <vt:lpwstr>(5A8DA1E4-7C58-5EB1-27BD-FD102A5A54A6)</vt:lpwstr>
  </property>
  <property fmtid="{D5CDD505-2E9C-101B-9397-08002B2CF9AE}" pid="7" name="RuntimeGuid">
    <vt:lpwstr>36ba4214-e829-45ee-846f-28129a492d5f</vt:lpwstr>
  </property>
  <property fmtid="{D5CDD505-2E9C-101B-9397-08002B2CF9AE}" pid="8" name="PunctLucruId">
    <vt:lpwstr>402817</vt:lpwstr>
  </property>
  <property fmtid="{D5CDD505-2E9C-101B-9397-08002B2CF9AE}" pid="9" name="SablonSordId">
    <vt:lpwstr>(738F7EB3-80B4-CBEA-D1C3-EA3241074D8D)</vt:lpwstr>
  </property>
  <property fmtid="{D5CDD505-2E9C-101B-9397-08002B2CF9AE}" pid="10" name="DosarSordId">
    <vt:lpwstr>4561646</vt:lpwstr>
  </property>
  <property fmtid="{D5CDD505-2E9C-101B-9397-08002B2CF9AE}" pid="11" name="DosarCerereSordId">
    <vt:lpwstr>4314776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76a5fcb8-48f4-4f3d-b03d-5daeaa0e331f</vt:lpwstr>
  </property>
  <property fmtid="{D5CDD505-2E9C-101B-9397-08002B2CF9AE}" pid="16" name="CommitRoles">
    <vt:lpwstr>false</vt:lpwstr>
  </property>
</Properties>
</file>