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F6" w:rsidRDefault="00DF36F6" w:rsidP="00DF36F6">
      <w:pPr>
        <w:spacing w:after="0"/>
        <w:rPr>
          <w:rFonts w:ascii="Arial" w:hAnsi="Arial" w:cs="Arial"/>
          <w:sz w:val="24"/>
          <w:szCs w:val="24"/>
        </w:rPr>
      </w:pPr>
      <w:bookmarkStart w:id="0" w:name="_GoBack"/>
      <w:bookmarkEnd w:id="0"/>
    </w:p>
    <w:p w:rsidR="00DF36F6" w:rsidRDefault="00DF36F6" w:rsidP="00DF36F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F36F6" w:rsidRDefault="00DF36F6" w:rsidP="00DF36F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DF36F6" w:rsidRDefault="006A1108" w:rsidP="00DF36F6">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F36F6" w:rsidRDefault="00DF36F6" w:rsidP="00DF36F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F36F6" w:rsidRDefault="00DF36F6" w:rsidP="00DF36F6">
      <w:pPr>
        <w:spacing w:after="0"/>
        <w:rPr>
          <w:rFonts w:ascii="Arial" w:hAnsi="Arial" w:cs="Arial"/>
          <w:b/>
          <w:sz w:val="24"/>
          <w:szCs w:val="24"/>
        </w:rPr>
      </w:pPr>
    </w:p>
    <w:p w:rsidR="00DF36F6" w:rsidRDefault="00DF36F6" w:rsidP="00DF36F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CE7936">
            <w:rPr>
              <w:rFonts w:ascii="Arial" w:hAnsi="Arial" w:cs="Arial"/>
              <w:b/>
              <w:sz w:val="24"/>
              <w:szCs w:val="24"/>
            </w:rPr>
            <w:t>SC ARDEAL TRUST SRL</w:t>
          </w:r>
        </w:sdtContent>
      </w:sdt>
    </w:p>
    <w:p w:rsidR="00DF36F6" w:rsidRDefault="00DF36F6" w:rsidP="00DF36F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CE7936">
            <w:rPr>
              <w:rFonts w:ascii="Arial" w:hAnsi="Arial" w:cs="Arial"/>
              <w:b/>
              <w:sz w:val="24"/>
              <w:szCs w:val="24"/>
            </w:rPr>
            <w:t>Str. Hășdate, Nr. 1058A, Mihai Viteazu , Judetul Cluj</w:t>
          </w:r>
        </w:sdtContent>
      </w:sdt>
      <w:r>
        <w:rPr>
          <w:rFonts w:ascii="Arial" w:hAnsi="Arial" w:cs="Arial"/>
          <w:b/>
          <w:sz w:val="24"/>
          <w:szCs w:val="24"/>
        </w:rPr>
        <w:t xml:space="preserve"> </w:t>
      </w:r>
      <w:r>
        <w:rPr>
          <w:rFonts w:ascii="Arial" w:hAnsi="Arial" w:cs="Arial"/>
          <w:b/>
          <w:sz w:val="24"/>
          <w:szCs w:val="24"/>
        </w:rPr>
        <w:tab/>
      </w:r>
    </w:p>
    <w:p w:rsidR="00DF36F6" w:rsidRDefault="00DF36F6" w:rsidP="00DF36F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CE7936">
            <w:rPr>
              <w:rFonts w:ascii="Arial" w:hAnsi="Arial" w:cs="Arial"/>
              <w:b/>
              <w:sz w:val="24"/>
              <w:szCs w:val="24"/>
            </w:rPr>
            <w:t>Staţie sortare-spălare-concasare agregate minerale(concasor C6) şi staţie de betoane</w:t>
          </w:r>
        </w:sdtContent>
      </w:sdt>
    </w:p>
    <w:p w:rsidR="00DF36F6" w:rsidRDefault="00DF36F6" w:rsidP="00DF36F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CE7936">
            <w:rPr>
              <w:rFonts w:ascii="Arial" w:hAnsi="Arial" w:cs="Arial"/>
              <w:b/>
              <w:sz w:val="24"/>
              <w:szCs w:val="24"/>
            </w:rPr>
            <w:t>Str. Secundară, Nr. 286A, Corneşti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F36F6" w:rsidRDefault="00CE7936" w:rsidP="00DF36F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DF36F6" w:rsidRPr="0086562F">
                <w:rPr>
                  <w:rFonts w:ascii="Arial" w:hAnsi="Arial" w:cs="Arial"/>
                  <w:b/>
                  <w:sz w:val="24"/>
                  <w:szCs w:val="24"/>
                  <w:lang w:val="ro-RO"/>
                </w:rPr>
                <w:t>Activitatea/Activită</w:t>
              </w:r>
              <w:r w:rsidR="00DF36F6">
                <w:rPr>
                  <w:rFonts w:ascii="Arial" w:hAnsi="Arial" w:cs="Arial"/>
                  <w:b/>
                  <w:sz w:val="24"/>
                  <w:szCs w:val="24"/>
                  <w:lang w:val="ro-RO"/>
                </w:rPr>
                <w:t>ț</w:t>
              </w:r>
              <w:r w:rsidR="00DF36F6" w:rsidRPr="0086562F">
                <w:rPr>
                  <w:rFonts w:ascii="Arial" w:hAnsi="Arial" w:cs="Arial"/>
                  <w:b/>
                  <w:sz w:val="24"/>
                  <w:szCs w:val="24"/>
                  <w:lang w:val="ro-RO"/>
                </w:rPr>
                <w:t>ile</w:t>
              </w:r>
              <w:r w:rsidR="00DF36F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DF36F6" w:rsidRPr="00B81806" w:rsidRDefault="00DF36F6" w:rsidP="00DF36F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67EE2" w:rsidRPr="00767EE2" w:rsidTr="00767EE2">
            <w:tc>
              <w:tcPr>
                <w:tcW w:w="791" w:type="dxa"/>
                <w:shd w:val="clear" w:color="auto" w:fill="C0C0C0"/>
                <w:vAlign w:val="center"/>
              </w:tcPr>
              <w:p w:rsidR="00767EE2" w:rsidRPr="00767EE2" w:rsidRDefault="00767EE2" w:rsidP="00767EE2">
                <w:pPr>
                  <w:spacing w:before="40" w:after="0" w:line="240" w:lineRule="auto"/>
                  <w:jc w:val="center"/>
                  <w:rPr>
                    <w:rFonts w:ascii="Arial" w:hAnsi="Arial" w:cs="Arial"/>
                    <w:b/>
                    <w:sz w:val="20"/>
                    <w:szCs w:val="24"/>
                  </w:rPr>
                </w:pPr>
                <w:r w:rsidRPr="00767EE2">
                  <w:rPr>
                    <w:rFonts w:ascii="Arial" w:hAnsi="Arial" w:cs="Arial"/>
                    <w:b/>
                    <w:sz w:val="20"/>
                    <w:szCs w:val="24"/>
                  </w:rPr>
                  <w:t>Cod CAEN Rev.2</w:t>
                </w:r>
              </w:p>
            </w:tc>
            <w:tc>
              <w:tcPr>
                <w:tcW w:w="2372" w:type="dxa"/>
                <w:shd w:val="clear" w:color="auto" w:fill="C0C0C0"/>
                <w:vAlign w:val="center"/>
              </w:tcPr>
              <w:p w:rsidR="00767EE2" w:rsidRPr="00767EE2" w:rsidRDefault="00767EE2" w:rsidP="00767EE2">
                <w:pPr>
                  <w:spacing w:before="40" w:after="0" w:line="240" w:lineRule="auto"/>
                  <w:jc w:val="center"/>
                  <w:rPr>
                    <w:rFonts w:ascii="Arial" w:hAnsi="Arial" w:cs="Arial"/>
                    <w:b/>
                    <w:sz w:val="20"/>
                    <w:szCs w:val="24"/>
                  </w:rPr>
                </w:pPr>
                <w:r w:rsidRPr="00767EE2">
                  <w:rPr>
                    <w:rFonts w:ascii="Arial" w:hAnsi="Arial" w:cs="Arial"/>
                    <w:b/>
                    <w:sz w:val="20"/>
                    <w:szCs w:val="24"/>
                  </w:rPr>
                  <w:t>Denumire activitate CAEN Rev. 2</w:t>
                </w:r>
              </w:p>
            </w:tc>
            <w:tc>
              <w:tcPr>
                <w:tcW w:w="1212" w:type="dxa"/>
                <w:shd w:val="clear" w:color="auto" w:fill="C0C0C0"/>
                <w:vAlign w:val="center"/>
              </w:tcPr>
              <w:p w:rsidR="00767EE2" w:rsidRPr="00767EE2" w:rsidRDefault="00767EE2" w:rsidP="00767EE2">
                <w:pPr>
                  <w:spacing w:before="40" w:after="0" w:line="240" w:lineRule="auto"/>
                  <w:jc w:val="center"/>
                  <w:rPr>
                    <w:rFonts w:ascii="Arial" w:hAnsi="Arial" w:cs="Arial"/>
                    <w:b/>
                    <w:sz w:val="20"/>
                    <w:szCs w:val="24"/>
                  </w:rPr>
                </w:pPr>
                <w:r w:rsidRPr="00767EE2">
                  <w:rPr>
                    <w:rFonts w:ascii="Arial" w:hAnsi="Arial" w:cs="Arial"/>
                    <w:b/>
                    <w:sz w:val="20"/>
                    <w:szCs w:val="24"/>
                  </w:rPr>
                  <w:t>Poziţie Anexa 1 din OM 1798/2007</w:t>
                </w:r>
              </w:p>
            </w:tc>
            <w:tc>
              <w:tcPr>
                <w:tcW w:w="791" w:type="dxa"/>
                <w:shd w:val="clear" w:color="auto" w:fill="C0C0C0"/>
                <w:vAlign w:val="center"/>
              </w:tcPr>
              <w:p w:rsidR="00767EE2" w:rsidRPr="00767EE2" w:rsidRDefault="00767EE2" w:rsidP="00767EE2">
                <w:pPr>
                  <w:spacing w:before="40" w:after="0" w:line="240" w:lineRule="auto"/>
                  <w:jc w:val="center"/>
                  <w:rPr>
                    <w:rFonts w:ascii="Arial" w:hAnsi="Arial" w:cs="Arial"/>
                    <w:b/>
                    <w:sz w:val="20"/>
                    <w:szCs w:val="24"/>
                  </w:rPr>
                </w:pPr>
                <w:r w:rsidRPr="00767EE2">
                  <w:rPr>
                    <w:rFonts w:ascii="Arial" w:hAnsi="Arial" w:cs="Arial"/>
                    <w:b/>
                    <w:sz w:val="20"/>
                    <w:szCs w:val="24"/>
                  </w:rPr>
                  <w:t>Cod CAEN Rev.1</w:t>
                </w:r>
              </w:p>
            </w:tc>
            <w:tc>
              <w:tcPr>
                <w:tcW w:w="2372" w:type="dxa"/>
                <w:shd w:val="clear" w:color="auto" w:fill="C0C0C0"/>
                <w:vAlign w:val="center"/>
              </w:tcPr>
              <w:p w:rsidR="00767EE2" w:rsidRPr="00767EE2" w:rsidRDefault="00767EE2" w:rsidP="00767EE2">
                <w:pPr>
                  <w:spacing w:before="40" w:after="0" w:line="240" w:lineRule="auto"/>
                  <w:jc w:val="center"/>
                  <w:rPr>
                    <w:rFonts w:ascii="Arial" w:hAnsi="Arial" w:cs="Arial"/>
                    <w:b/>
                    <w:sz w:val="20"/>
                    <w:szCs w:val="24"/>
                  </w:rPr>
                </w:pPr>
                <w:r w:rsidRPr="00767EE2">
                  <w:rPr>
                    <w:rFonts w:ascii="Arial" w:hAnsi="Arial" w:cs="Arial"/>
                    <w:b/>
                    <w:sz w:val="20"/>
                    <w:szCs w:val="24"/>
                  </w:rPr>
                  <w:t>Denumire activitate CAEN Rev.1</w:t>
                </w:r>
              </w:p>
            </w:tc>
            <w:tc>
              <w:tcPr>
                <w:tcW w:w="1054" w:type="dxa"/>
                <w:shd w:val="clear" w:color="auto" w:fill="C0C0C0"/>
                <w:vAlign w:val="center"/>
              </w:tcPr>
              <w:p w:rsidR="00767EE2" w:rsidRPr="00767EE2" w:rsidRDefault="00767EE2" w:rsidP="00767EE2">
                <w:pPr>
                  <w:spacing w:before="40" w:after="0" w:line="240" w:lineRule="auto"/>
                  <w:jc w:val="center"/>
                  <w:rPr>
                    <w:rFonts w:ascii="Arial" w:hAnsi="Arial" w:cs="Arial"/>
                    <w:b/>
                    <w:sz w:val="20"/>
                    <w:szCs w:val="24"/>
                  </w:rPr>
                </w:pPr>
                <w:r w:rsidRPr="00767EE2">
                  <w:rPr>
                    <w:rFonts w:ascii="Arial" w:hAnsi="Arial" w:cs="Arial"/>
                    <w:b/>
                    <w:sz w:val="20"/>
                    <w:szCs w:val="24"/>
                  </w:rPr>
                  <w:t>NFR</w:t>
                </w:r>
              </w:p>
            </w:tc>
            <w:tc>
              <w:tcPr>
                <w:tcW w:w="1054" w:type="dxa"/>
                <w:shd w:val="clear" w:color="auto" w:fill="C0C0C0"/>
                <w:vAlign w:val="center"/>
              </w:tcPr>
              <w:p w:rsidR="00767EE2" w:rsidRPr="00767EE2" w:rsidRDefault="00767EE2" w:rsidP="00767EE2">
                <w:pPr>
                  <w:spacing w:before="40" w:after="0" w:line="240" w:lineRule="auto"/>
                  <w:jc w:val="center"/>
                  <w:rPr>
                    <w:rFonts w:ascii="Arial" w:hAnsi="Arial" w:cs="Arial"/>
                    <w:b/>
                    <w:sz w:val="20"/>
                    <w:szCs w:val="24"/>
                  </w:rPr>
                </w:pPr>
                <w:r w:rsidRPr="00767EE2">
                  <w:rPr>
                    <w:rFonts w:ascii="Arial" w:hAnsi="Arial" w:cs="Arial"/>
                    <w:b/>
                    <w:sz w:val="20"/>
                    <w:szCs w:val="24"/>
                  </w:rPr>
                  <w:t>SNAP</w:t>
                </w:r>
              </w:p>
            </w:tc>
          </w:tr>
          <w:tr w:rsidR="00767EE2" w:rsidRPr="00767EE2" w:rsidTr="00767EE2">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0990</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 xml:space="preserve">Activitati de servicii anexe pentru extractia mineralelor </w:t>
                </w:r>
              </w:p>
            </w:tc>
            <w:tc>
              <w:tcPr>
                <w:tcW w:w="121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22</w:t>
                </w:r>
              </w:p>
            </w:tc>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1421</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Extractia pietrisului si nisipului</w:t>
                </w: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r>
          <w:tr w:rsidR="00767EE2" w:rsidRPr="00767EE2" w:rsidTr="00767EE2">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2363</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Fabricarea betonului</w:t>
                </w:r>
              </w:p>
            </w:tc>
            <w:tc>
              <w:tcPr>
                <w:tcW w:w="121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150</w:t>
                </w:r>
              </w:p>
            </w:tc>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2663</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Fabricarea betonului</w:t>
                </w: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r>
          <w:tr w:rsidR="00767EE2" w:rsidRPr="00767EE2" w:rsidTr="00767EE2">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3811</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Colectarea deseurilor nepericuloase</w:t>
                </w:r>
              </w:p>
            </w:tc>
            <w:tc>
              <w:tcPr>
                <w:tcW w:w="121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277</w:t>
                </w:r>
              </w:p>
            </w:tc>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9002</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Colectarea si tratarea altor reziduuri</w:t>
                </w: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r>
          <w:tr w:rsidR="00767EE2" w:rsidRPr="00767EE2" w:rsidTr="00767EE2">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3821</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Tratarea si eliminarea deseurilor nepericuloase</w:t>
                </w:r>
              </w:p>
            </w:tc>
            <w:tc>
              <w:tcPr>
                <w:tcW w:w="121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277</w:t>
                </w:r>
              </w:p>
            </w:tc>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9002</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Colectarea si tratarea altor reziduuri</w:t>
                </w: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r>
          <w:tr w:rsidR="00767EE2" w:rsidRPr="00767EE2" w:rsidTr="00767EE2">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3832</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Recuperarea materialelor reciclabile sortate</w:t>
                </w:r>
              </w:p>
            </w:tc>
            <w:tc>
              <w:tcPr>
                <w:tcW w:w="121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248</w:t>
                </w:r>
              </w:p>
            </w:tc>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3720</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Recuperarea deseurilor si resturilor nemetalice reciclabile</w:t>
                </w: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r>
          <w:tr w:rsidR="00767EE2" w:rsidRPr="00767EE2" w:rsidTr="00767EE2">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4677</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Comert cu ridicata al deseurilor si resturilor</w:t>
                </w:r>
              </w:p>
            </w:tc>
            <w:tc>
              <w:tcPr>
                <w:tcW w:w="121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260</w:t>
                </w:r>
              </w:p>
            </w:tc>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5157</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Comertul cu ridicata al deseurilor si resturilor</w:t>
                </w: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r>
          <w:tr w:rsidR="00767EE2" w:rsidRPr="00767EE2" w:rsidTr="00767EE2">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2364</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Fabricarea mortarului</w:t>
                </w:r>
              </w:p>
            </w:tc>
            <w:tc>
              <w:tcPr>
                <w:tcW w:w="121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151</w:t>
                </w:r>
              </w:p>
            </w:tc>
            <w:tc>
              <w:tcPr>
                <w:tcW w:w="791"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2664</w:t>
                </w:r>
              </w:p>
            </w:tc>
            <w:tc>
              <w:tcPr>
                <w:tcW w:w="2372" w:type="dxa"/>
                <w:shd w:val="clear" w:color="auto" w:fill="auto"/>
              </w:tcPr>
              <w:p w:rsidR="00767EE2" w:rsidRPr="00767EE2" w:rsidRDefault="00767EE2" w:rsidP="00767EE2">
                <w:pPr>
                  <w:spacing w:before="40" w:after="0" w:line="240" w:lineRule="auto"/>
                  <w:jc w:val="center"/>
                  <w:rPr>
                    <w:rFonts w:ascii="Arial" w:hAnsi="Arial" w:cs="Arial"/>
                    <w:sz w:val="20"/>
                    <w:szCs w:val="24"/>
                  </w:rPr>
                </w:pPr>
                <w:r w:rsidRPr="00767EE2">
                  <w:rPr>
                    <w:rFonts w:ascii="Arial" w:hAnsi="Arial" w:cs="Arial"/>
                    <w:sz w:val="20"/>
                    <w:szCs w:val="24"/>
                  </w:rPr>
                  <w:t>Fabricarea mortarului</w:t>
                </w: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c>
              <w:tcPr>
                <w:tcW w:w="1054" w:type="dxa"/>
                <w:shd w:val="clear" w:color="auto" w:fill="auto"/>
              </w:tcPr>
              <w:p w:rsidR="00767EE2" w:rsidRPr="00767EE2" w:rsidRDefault="00767EE2" w:rsidP="00767EE2">
                <w:pPr>
                  <w:spacing w:before="40" w:after="0" w:line="240" w:lineRule="auto"/>
                  <w:jc w:val="center"/>
                  <w:rPr>
                    <w:rFonts w:ascii="Arial" w:hAnsi="Arial" w:cs="Arial"/>
                    <w:sz w:val="20"/>
                    <w:szCs w:val="24"/>
                  </w:rPr>
                </w:pPr>
              </w:p>
            </w:tc>
          </w:tr>
        </w:tbl>
        <w:p w:rsidR="00DF36F6" w:rsidRDefault="00CE7936" w:rsidP="00767EE2">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DF36F6" w:rsidRPr="00B81806" w:rsidRDefault="00767EE2" w:rsidP="00DF36F6">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F36F6" w:rsidRPr="00FB4B1E" w:rsidTr="00DF36F6">
            <w:tc>
              <w:tcPr>
                <w:tcW w:w="4002" w:type="dxa"/>
                <w:shd w:val="clear" w:color="auto" w:fill="C0C0C0"/>
              </w:tcPr>
              <w:p w:rsidR="00DF36F6" w:rsidRPr="00FB4B1E" w:rsidRDefault="00DF36F6" w:rsidP="00DF36F6">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DF36F6" w:rsidRPr="00FB4B1E" w:rsidRDefault="00DF36F6" w:rsidP="00DF36F6">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DF36F6" w:rsidRPr="00FB4B1E" w:rsidTr="00DF36F6">
            <w:tc>
              <w:tcPr>
                <w:tcW w:w="4002" w:type="dxa"/>
                <w:shd w:val="clear" w:color="auto" w:fill="auto"/>
              </w:tcPr>
              <w:p w:rsidR="00DF36F6" w:rsidRPr="00FB4B1E" w:rsidRDefault="00DF36F6" w:rsidP="00DF36F6">
                <w:pPr>
                  <w:spacing w:before="40" w:after="0"/>
                  <w:jc w:val="center"/>
                  <w:rPr>
                    <w:rFonts w:ascii="Arial" w:hAnsi="Arial" w:cs="Arial"/>
                    <w:sz w:val="20"/>
                    <w:szCs w:val="24"/>
                  </w:rPr>
                </w:pPr>
              </w:p>
            </w:tc>
            <w:tc>
              <w:tcPr>
                <w:tcW w:w="6004" w:type="dxa"/>
                <w:shd w:val="clear" w:color="auto" w:fill="auto"/>
              </w:tcPr>
              <w:p w:rsidR="00DF36F6" w:rsidRPr="00FB4B1E" w:rsidRDefault="00DF36F6" w:rsidP="00DF36F6">
                <w:pPr>
                  <w:spacing w:before="40" w:after="0"/>
                  <w:jc w:val="center"/>
                  <w:rPr>
                    <w:rFonts w:ascii="Arial" w:hAnsi="Arial" w:cs="Arial"/>
                    <w:sz w:val="20"/>
                    <w:szCs w:val="24"/>
                  </w:rPr>
                </w:pPr>
              </w:p>
            </w:tc>
          </w:tr>
        </w:tbl>
        <w:p w:rsidR="00DF36F6" w:rsidRDefault="00CE7936" w:rsidP="00DF36F6">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DF36F6" w:rsidRDefault="00DF36F6" w:rsidP="00DF36F6">
          <w:pPr>
            <w:spacing w:after="0"/>
            <w:rPr>
              <w:rFonts w:ascii="Arial" w:hAnsi="Arial" w:cs="Arial"/>
              <w:sz w:val="24"/>
              <w:szCs w:val="24"/>
            </w:rPr>
          </w:pPr>
          <w:r>
            <w:rPr>
              <w:rFonts w:ascii="Arial" w:hAnsi="Arial" w:cs="Arial"/>
              <w:sz w:val="24"/>
              <w:szCs w:val="24"/>
            </w:rPr>
            <w:t>Nu este cazul</w:t>
          </w:r>
        </w:p>
      </w:sdtContent>
    </w:sdt>
    <w:p w:rsidR="00DF36F6" w:rsidRDefault="00DF36F6" w:rsidP="00DF36F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DF36F6" w:rsidRDefault="00DF36F6" w:rsidP="00DF36F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Cluj</w:t>
              </w:r>
            </w:p>
          </w:sdtContent>
        </w:sdt>
      </w:sdtContent>
    </w:sdt>
    <w:p w:rsidR="00DF36F6" w:rsidRDefault="00CE7936" w:rsidP="00DF36F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DF36F6">
            <w:rPr>
              <w:rFonts w:ascii="Arial" w:hAnsi="Arial" w:cs="Arial"/>
              <w:b/>
              <w:sz w:val="24"/>
              <w:szCs w:val="24"/>
              <w:lang w:val="ro-RO"/>
            </w:rPr>
            <w:t>Prezenta autorizație este valabilă 5 ani.</w:t>
          </w:r>
        </w:sdtContent>
      </w:sdt>
      <w:r w:rsidR="00DF36F6">
        <w:rPr>
          <w:rFonts w:ascii="Arial" w:hAnsi="Arial" w:cs="Arial"/>
          <w:b/>
          <w:sz w:val="24"/>
          <w:szCs w:val="24"/>
          <w:lang w:val="ro-RO"/>
        </w:rPr>
        <w:t xml:space="preserve">  </w:t>
      </w:r>
    </w:p>
    <w:p w:rsidR="00DF36F6" w:rsidRDefault="00DF36F6" w:rsidP="00DF36F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DF36F6" w:rsidRDefault="00DF36F6" w:rsidP="00DF36F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DF36F6" w:rsidRPr="002F5235" w:rsidRDefault="00DF36F6" w:rsidP="00DF36F6">
          <w:pPr>
            <w:spacing w:after="0" w:line="240" w:lineRule="auto"/>
            <w:rPr>
              <w:rFonts w:ascii="Arial" w:hAnsi="Arial" w:cs="Arial"/>
              <w:sz w:val="24"/>
              <w:szCs w:val="24"/>
              <w:lang w:val="ro-RO"/>
            </w:rPr>
          </w:pPr>
          <w:r w:rsidRPr="002F5235">
            <w:rPr>
              <w:rStyle w:val="PlaceholderText"/>
              <w:rFonts w:ascii="Arial" w:hAnsi="Arial" w:cs="Arial"/>
            </w:rPr>
            <w:t>....</w:t>
          </w:r>
        </w:p>
      </w:sdtContent>
    </w:sdt>
    <w:p w:rsidR="00DF36F6" w:rsidRDefault="00DF36F6" w:rsidP="00DF36F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F36F6" w:rsidRDefault="00DF36F6" w:rsidP="00DF36F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CE7936">
            <w:rPr>
              <w:rFonts w:ascii="Arial" w:hAnsi="Arial" w:cs="Arial"/>
              <w:noProof/>
              <w:sz w:val="24"/>
              <w:szCs w:val="24"/>
              <w:lang w:val="ro-RO"/>
            </w:rPr>
            <w:t>SC ARDEAL TRUST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CE7936">
            <w:rPr>
              <w:rFonts w:ascii="Arial" w:hAnsi="Arial" w:cs="Arial"/>
              <w:noProof/>
              <w:sz w:val="24"/>
              <w:szCs w:val="24"/>
              <w:lang w:val="ro-RO"/>
            </w:rPr>
            <w:t>Str. Secundară, Nr. 286A, Corneşti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616F38">
            <w:rPr>
              <w:rFonts w:ascii="Arial" w:hAnsi="Arial" w:cs="Arial"/>
              <w:noProof/>
              <w:sz w:val="24"/>
              <w:szCs w:val="24"/>
              <w:lang w:val="ro-RO"/>
            </w:rPr>
            <w:t>ing.Horea Mihai Sevan-Consultant,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CE7936">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CE7936">
            <w:rPr>
              <w:rFonts w:ascii="Arial" w:hAnsi="Arial" w:cs="Arial"/>
              <w:noProof/>
              <w:sz w:val="24"/>
              <w:szCs w:val="24"/>
              <w:lang w:val="ro-RO"/>
            </w:rPr>
            <w:t>25594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01T00:00:00Z">
            <w:dateFormat w:val="dd.MM.yyyy"/>
            <w:lid w:val="ro-RO"/>
            <w:storeMappedDataAs w:val="dateTime"/>
            <w:calendar w:val="gregorian"/>
          </w:date>
        </w:sdtPr>
        <w:sdtContent>
          <w:r w:rsidR="00CE7936">
            <w:rPr>
              <w:rFonts w:ascii="Arial" w:hAnsi="Arial" w:cs="Arial"/>
              <w:noProof/>
              <w:sz w:val="24"/>
              <w:szCs w:val="24"/>
              <w:lang w:val="ro-RO"/>
            </w:rPr>
            <w:t>01.10.2015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D478B4">
            <w:rPr>
              <w:rFonts w:ascii="Arial" w:hAnsi="Arial" w:cs="Arial"/>
              <w:noProof/>
              <w:sz w:val="24"/>
              <w:szCs w:val="24"/>
              <w:lang w:val="ro-RO"/>
            </w:rPr>
            <w:t>SIM nr.615/11.10.2016, completată cu documentaţia nr.26632/11.10.2016 şi 22212/06.04.2017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DF36F6" w:rsidRPr="00FB4B1E" w:rsidRDefault="00DF36F6" w:rsidP="00DF36F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F36F6" w:rsidRDefault="00D478B4" w:rsidP="00DF36F6">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DF36F6" w:rsidRDefault="00DF36F6" w:rsidP="00DF36F6">
      <w:pPr>
        <w:pStyle w:val="Default"/>
        <w:jc w:val="both"/>
        <w:rPr>
          <w:rFonts w:ascii="Arial" w:eastAsia="Calibri" w:hAnsi="Arial" w:cs="Arial"/>
          <w:b/>
          <w:noProof/>
          <w:color w:val="auto"/>
          <w:sz w:val="22"/>
          <w:szCs w:val="22"/>
          <w:lang w:val="ro-RO"/>
        </w:rPr>
      </w:pPr>
    </w:p>
    <w:p w:rsidR="00DF36F6" w:rsidRPr="0022638F" w:rsidRDefault="00DF36F6" w:rsidP="00DF36F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F36F6" w:rsidRPr="0022638F" w:rsidRDefault="00DF36F6" w:rsidP="00DF36F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F36F6" w:rsidRPr="0022638F" w:rsidRDefault="00DF36F6" w:rsidP="00DF36F6">
      <w:pPr>
        <w:pStyle w:val="Default"/>
        <w:jc w:val="both"/>
        <w:rPr>
          <w:rFonts w:ascii="Arial" w:eastAsia="Calibri" w:hAnsi="Arial" w:cs="Arial"/>
          <w:b/>
          <w:noProof/>
          <w:color w:val="auto"/>
          <w:lang w:val="ro-RO"/>
        </w:rPr>
      </w:pPr>
    </w:p>
    <w:p w:rsidR="00DF36F6" w:rsidRDefault="00DF36F6" w:rsidP="00DF36F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CE7936">
            <w:rPr>
              <w:rFonts w:ascii="Arial" w:eastAsia="Calibri" w:hAnsi="Arial" w:cs="Arial"/>
              <w:b/>
              <w:noProof/>
              <w:color w:val="auto"/>
              <w:lang w:val="ro-RO"/>
            </w:rPr>
            <w:t>SC ARDEAL TRUST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CE7936">
            <w:rPr>
              <w:rFonts w:ascii="Arial" w:eastAsia="Calibri" w:hAnsi="Arial" w:cs="Arial"/>
              <w:b/>
              <w:noProof/>
              <w:color w:val="auto"/>
              <w:lang w:val="ro-RO"/>
            </w:rPr>
            <w:t>Str. Secundară, Nr. 286A, Corneşti , Judetul Cluj</w:t>
          </w:r>
        </w:sdtContent>
      </w:sdt>
      <w:r>
        <w:rPr>
          <w:rFonts w:ascii="Arial" w:eastAsia="Calibri" w:hAnsi="Arial" w:cs="Arial"/>
          <w:b/>
          <w:noProof/>
          <w:color w:val="auto"/>
          <w:lang w:val="ro-RO"/>
        </w:rPr>
        <w:t>,</w:t>
      </w:r>
    </w:p>
    <w:p w:rsidR="00DF36F6" w:rsidRDefault="00DF36F6" w:rsidP="00DF36F6">
      <w:pPr>
        <w:pStyle w:val="Default"/>
        <w:jc w:val="both"/>
        <w:rPr>
          <w:rFonts w:ascii="Arial" w:eastAsia="Calibri" w:hAnsi="Arial" w:cs="Arial"/>
          <w:b/>
          <w:noProof/>
          <w:color w:val="auto"/>
          <w:lang w:val="ro-RO"/>
        </w:rPr>
      </w:pPr>
    </w:p>
    <w:p w:rsidR="00DF36F6" w:rsidRDefault="00DF36F6" w:rsidP="00DF36F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1265067163"/>
            <w:placeholder>
              <w:docPart w:val="D87F0B10FA484BE596213DB8089D19B6"/>
            </w:placeholder>
          </w:sdtPr>
          <w:sdtContent>
            <w:p w:rsidR="0064664A" w:rsidRDefault="0064664A" w:rsidP="0064664A">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Decizia etapei de încadrare nr.277/02.08.2016 emisă de către APM Cluj</w:t>
              </w:r>
            </w:p>
            <w:p w:rsidR="0064664A" w:rsidRDefault="0064664A" w:rsidP="0064664A">
              <w:pPr>
                <w:pStyle w:val="Default"/>
                <w:jc w:val="both"/>
                <w:rPr>
                  <w:rFonts w:ascii="Arial" w:eastAsia="Calibri" w:hAnsi="Arial" w:cs="Arial"/>
                  <w:noProof/>
                  <w:color w:val="auto"/>
                  <w:lang w:val="ro-RO"/>
                </w:rPr>
              </w:pPr>
              <w:r>
                <w:rPr>
                  <w:rFonts w:ascii="Arial" w:eastAsia="Calibri" w:hAnsi="Arial" w:cs="Arial"/>
                  <w:noProof/>
                  <w:color w:val="auto"/>
                  <w:lang w:val="ro-RO"/>
                </w:rPr>
                <w:t>-Fişa de prezentare şi declaraţie întocmită de către SC.Mineral Spring Proiect SRL</w:t>
              </w:r>
            </w:p>
            <w:p w:rsidR="0064664A" w:rsidRDefault="0064664A" w:rsidP="0064664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-Contract de închiriere nr.158/25.10.2007 încheiat între Bercea </w:t>
              </w:r>
              <w:r w:rsidR="005F051C">
                <w:rPr>
                  <w:rFonts w:ascii="Arial" w:eastAsia="Calibri" w:hAnsi="Arial" w:cs="Arial"/>
                  <w:noProof/>
                  <w:color w:val="auto"/>
                  <w:lang w:val="ro-RO"/>
                </w:rPr>
                <w:t>Violeta</w:t>
              </w:r>
              <w:r>
                <w:rPr>
                  <w:rFonts w:ascii="Arial" w:eastAsia="Calibri" w:hAnsi="Arial" w:cs="Arial"/>
                  <w:noProof/>
                  <w:color w:val="auto"/>
                  <w:lang w:val="ro-RO"/>
                </w:rPr>
                <w:t>, Bercea Nicoleta şi SC.Ardeal Trust SRL</w:t>
              </w:r>
            </w:p>
            <w:p w:rsidR="0064664A" w:rsidRDefault="0064664A" w:rsidP="0064664A">
              <w:pPr>
                <w:pStyle w:val="Default"/>
                <w:jc w:val="both"/>
                <w:rPr>
                  <w:rFonts w:ascii="Arial" w:eastAsia="Calibri" w:hAnsi="Arial" w:cs="Arial"/>
                  <w:noProof/>
                  <w:color w:val="auto"/>
                  <w:lang w:val="ro-RO"/>
                </w:rPr>
              </w:pPr>
              <w:r>
                <w:rPr>
                  <w:rFonts w:ascii="Arial" w:eastAsia="Calibri" w:hAnsi="Arial" w:cs="Arial"/>
                  <w:noProof/>
                  <w:color w:val="auto"/>
                  <w:lang w:val="ro-RO"/>
                </w:rPr>
                <w:t>-Contract pentru prestări servicii salubrizare nr.1</w:t>
              </w:r>
              <w:r w:rsidR="005F051C">
                <w:rPr>
                  <w:rFonts w:ascii="Arial" w:eastAsia="Calibri" w:hAnsi="Arial" w:cs="Arial"/>
                  <w:noProof/>
                  <w:color w:val="auto"/>
                  <w:lang w:val="ro-RO"/>
                </w:rPr>
                <w:t>5</w:t>
              </w:r>
              <w:r>
                <w:rPr>
                  <w:rFonts w:ascii="Arial" w:eastAsia="Calibri" w:hAnsi="Arial" w:cs="Arial"/>
                  <w:noProof/>
                  <w:color w:val="auto"/>
                  <w:lang w:val="ro-RO"/>
                </w:rPr>
                <w:t>4/2</w:t>
              </w:r>
              <w:r w:rsidR="005F051C">
                <w:rPr>
                  <w:rFonts w:ascii="Arial" w:eastAsia="Calibri" w:hAnsi="Arial" w:cs="Arial"/>
                  <w:noProof/>
                  <w:color w:val="auto"/>
                  <w:lang w:val="ro-RO"/>
                </w:rPr>
                <w:t>6</w:t>
              </w:r>
              <w:r>
                <w:rPr>
                  <w:rFonts w:ascii="Arial" w:eastAsia="Calibri" w:hAnsi="Arial" w:cs="Arial"/>
                  <w:noProof/>
                  <w:color w:val="auto"/>
                  <w:lang w:val="ro-RO"/>
                </w:rPr>
                <w:t>.0</w:t>
              </w:r>
              <w:r w:rsidR="005F051C">
                <w:rPr>
                  <w:rFonts w:ascii="Arial" w:eastAsia="Calibri" w:hAnsi="Arial" w:cs="Arial"/>
                  <w:noProof/>
                  <w:color w:val="auto"/>
                  <w:lang w:val="ro-RO"/>
                </w:rPr>
                <w:t>2</w:t>
              </w:r>
              <w:r>
                <w:rPr>
                  <w:rFonts w:ascii="Arial" w:eastAsia="Calibri" w:hAnsi="Arial" w:cs="Arial"/>
                  <w:noProof/>
                  <w:color w:val="auto"/>
                  <w:lang w:val="ro-RO"/>
                </w:rPr>
                <w:t>.201</w:t>
              </w:r>
              <w:r w:rsidR="005F051C">
                <w:rPr>
                  <w:rFonts w:ascii="Arial" w:eastAsia="Calibri" w:hAnsi="Arial" w:cs="Arial"/>
                  <w:noProof/>
                  <w:color w:val="auto"/>
                  <w:lang w:val="ro-RO"/>
                </w:rPr>
                <w:t>3</w:t>
              </w:r>
              <w:r>
                <w:rPr>
                  <w:rFonts w:ascii="Arial" w:eastAsia="Calibri" w:hAnsi="Arial" w:cs="Arial"/>
                  <w:noProof/>
                  <w:color w:val="auto"/>
                  <w:lang w:val="ro-RO"/>
                </w:rPr>
                <w:t xml:space="preserve"> încheiat cu SC.</w:t>
              </w:r>
              <w:r w:rsidR="005F051C">
                <w:rPr>
                  <w:rFonts w:ascii="Arial" w:eastAsia="Calibri" w:hAnsi="Arial" w:cs="Arial"/>
                  <w:noProof/>
                  <w:color w:val="auto"/>
                  <w:lang w:val="ro-RO"/>
                </w:rPr>
                <w:t>Eco 5 Ardeal</w:t>
              </w:r>
              <w:r>
                <w:rPr>
                  <w:rFonts w:ascii="Arial" w:eastAsia="Calibri" w:hAnsi="Arial" w:cs="Arial"/>
                  <w:noProof/>
                  <w:color w:val="auto"/>
                  <w:lang w:val="ro-RO"/>
                </w:rPr>
                <w:t xml:space="preserve"> SRL</w:t>
              </w:r>
            </w:p>
            <w:p w:rsidR="0064664A" w:rsidRDefault="0064664A" w:rsidP="0064664A">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64664A" w:rsidRDefault="0064664A" w:rsidP="0064664A">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64664A" w:rsidRDefault="0064664A" w:rsidP="0064664A">
              <w:pPr>
                <w:pStyle w:val="Default"/>
                <w:jc w:val="both"/>
                <w:rPr>
                  <w:rFonts w:ascii="Arial" w:eastAsia="Calibri" w:hAnsi="Arial" w:cs="Arial"/>
                  <w:noProof/>
                  <w:color w:val="auto"/>
                  <w:lang w:val="ro-RO"/>
                </w:rPr>
              </w:pPr>
              <w:r>
                <w:rPr>
                  <w:rFonts w:ascii="Arial" w:eastAsia="Calibri" w:hAnsi="Arial" w:cs="Arial"/>
                  <w:noProof/>
                  <w:color w:val="auto"/>
                  <w:lang w:val="ro-RO"/>
                </w:rPr>
                <w:t>-Anunţ mediatizare solicitare obţinere autorizaţie de mediu</w:t>
              </w:r>
            </w:p>
            <w:p w:rsidR="0064664A" w:rsidRDefault="0064664A" w:rsidP="0064664A">
              <w:pPr>
                <w:pStyle w:val="Default"/>
                <w:jc w:val="both"/>
                <w:rPr>
                  <w:rFonts w:ascii="Arial" w:eastAsia="Calibri" w:hAnsi="Arial" w:cs="Arial"/>
                  <w:i/>
                  <w:noProof/>
                  <w:color w:val="auto"/>
                  <w:lang w:val="ro-RO"/>
                </w:rPr>
              </w:pPr>
              <w:r>
                <w:rPr>
                  <w:rFonts w:ascii="Arial" w:eastAsia="Calibri" w:hAnsi="Arial" w:cs="Arial"/>
                  <w:noProof/>
                  <w:color w:val="auto"/>
                  <w:lang w:val="ro-RO"/>
                </w:rPr>
                <w:t>-Chitanţa APM Cluj nr.16989/20.07.2016 în cuantum de 500 lei, reprezentând tarif emitere autorizaţie de mediu</w:t>
              </w:r>
            </w:p>
          </w:sdtContent>
        </w:sdt>
        <w:p w:rsidR="00DF36F6" w:rsidRDefault="00CE7936" w:rsidP="00DF36F6">
          <w:pPr>
            <w:pStyle w:val="Default"/>
            <w:jc w:val="both"/>
            <w:rPr>
              <w:rFonts w:ascii="Arial" w:eastAsia="Calibri" w:hAnsi="Arial" w:cs="Arial"/>
              <w:i/>
              <w:noProof/>
              <w:color w:val="auto"/>
              <w:lang w:val="ro-RO"/>
            </w:rPr>
          </w:pPr>
        </w:p>
      </w:sdtContent>
    </w:sdt>
    <w:p w:rsidR="00DF36F6" w:rsidRDefault="00DF36F6" w:rsidP="00DF36F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5F051C" w:rsidRDefault="005F051C" w:rsidP="005F051C">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Certificat de Înregistrare J12/4624/10.11.1992 emis de către ORC Cluj</w:t>
          </w:r>
        </w:p>
        <w:p w:rsidR="005F051C" w:rsidRDefault="005F051C" w:rsidP="005F051C">
          <w:pPr>
            <w:pStyle w:val="Default"/>
            <w:jc w:val="both"/>
            <w:rPr>
              <w:rFonts w:ascii="Arial" w:eastAsia="Calibri" w:hAnsi="Arial" w:cs="Arial"/>
              <w:noProof/>
              <w:color w:val="auto"/>
              <w:lang w:val="ro-RO"/>
            </w:rPr>
          </w:pPr>
          <w:r>
            <w:rPr>
              <w:rFonts w:ascii="Arial" w:eastAsia="Calibri" w:hAnsi="Arial" w:cs="Arial"/>
              <w:noProof/>
              <w:color w:val="auto"/>
              <w:lang w:val="ro-RO"/>
            </w:rPr>
            <w:t>-Cod Unic de Înregistrare 2891660/01.02.1993 emis de către ORC Cluj</w:t>
          </w:r>
        </w:p>
        <w:p w:rsidR="005F051C" w:rsidRDefault="005F051C" w:rsidP="005F051C">
          <w:pPr>
            <w:pStyle w:val="Default"/>
            <w:jc w:val="both"/>
            <w:rPr>
              <w:rFonts w:ascii="Arial" w:eastAsia="Calibri" w:hAnsi="Arial" w:cs="Arial"/>
              <w:noProof/>
              <w:color w:val="auto"/>
              <w:lang w:val="ro-RO"/>
            </w:rPr>
          </w:pPr>
          <w:r>
            <w:rPr>
              <w:rFonts w:ascii="Arial" w:eastAsia="Calibri" w:hAnsi="Arial" w:cs="Arial"/>
              <w:noProof/>
              <w:color w:val="auto"/>
              <w:lang w:val="ro-RO"/>
            </w:rPr>
            <w:t>-Certificat constatator nr.83547/21.112016 emis de către ORC Cluj</w:t>
          </w:r>
        </w:p>
        <w:p w:rsidR="00DF36F6" w:rsidRPr="006267DA" w:rsidRDefault="005F051C" w:rsidP="00DF36F6">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Gospodărire a Apelor nr.290/07.10.2016 emisă de către Administraţia Naţională Apele Române-Administraţia Bazinală de Apă Mureş</w:t>
          </w:r>
        </w:p>
      </w:sdtContent>
    </w:sdt>
    <w:p w:rsidR="00DF36F6" w:rsidRDefault="00DF36F6" w:rsidP="00DF36F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6267DA" w:rsidRPr="000F1DE5" w:rsidRDefault="006267DA" w:rsidP="006267DA">
          <w:pPr>
            <w:spacing w:after="0" w:line="240" w:lineRule="auto"/>
            <w:ind w:left="58"/>
            <w:jc w:val="both"/>
            <w:rPr>
              <w:rFonts w:ascii="Arial" w:hAnsi="Arial" w:cs="Arial"/>
              <w:b/>
              <w:noProof/>
              <w:sz w:val="24"/>
              <w:szCs w:val="24"/>
              <w:lang w:val="pt-BR"/>
            </w:rPr>
          </w:pPr>
          <w:r w:rsidRPr="000F1DE5">
            <w:rPr>
              <w:rFonts w:ascii="Arial" w:hAnsi="Arial" w:cs="Arial"/>
              <w:b/>
              <w:noProof/>
              <w:sz w:val="24"/>
              <w:szCs w:val="24"/>
              <w:lang w:val="pt-BR"/>
            </w:rPr>
            <w:t>I. luarea tuturor măsurilor:</w:t>
          </w:r>
        </w:p>
        <w:p w:rsidR="006267DA" w:rsidRPr="000F1DE5" w:rsidRDefault="006267DA" w:rsidP="006267DA">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 xml:space="preserve">de prevenire eficientă a poluării și evitarea oricărui risc de poluare; </w:t>
          </w:r>
        </w:p>
        <w:p w:rsidR="006267DA" w:rsidRPr="000F1DE5" w:rsidRDefault="006267DA" w:rsidP="006267DA">
          <w:pPr>
            <w:spacing w:after="0" w:line="240" w:lineRule="auto"/>
            <w:ind w:left="57"/>
            <w:jc w:val="both"/>
            <w:rPr>
              <w:rFonts w:ascii="Arial" w:hAnsi="Arial" w:cs="Arial"/>
              <w:b/>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care să asigure că nicio poluare importantă nu va fi cauzată;</w:t>
          </w:r>
        </w:p>
        <w:p w:rsidR="006267DA" w:rsidRPr="000F1DE5" w:rsidRDefault="006267DA" w:rsidP="006267DA">
          <w:pPr>
            <w:spacing w:after="0" w:line="240" w:lineRule="auto"/>
            <w:ind w:left="57"/>
            <w:jc w:val="both"/>
            <w:rPr>
              <w:rFonts w:ascii="Arial" w:hAnsi="Arial" w:cs="Arial"/>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6267DA" w:rsidRPr="000F1DE5" w:rsidRDefault="006267DA" w:rsidP="006267DA">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de utilizare eficientă a energiei;</w:t>
          </w:r>
        </w:p>
        <w:p w:rsidR="006267DA" w:rsidRPr="000F1DE5" w:rsidRDefault="006267DA" w:rsidP="006267DA">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lastRenderedPageBreak/>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prevenirea accidentelor şi limitarea consecinţelor acestora;</w:t>
          </w:r>
        </w:p>
        <w:p w:rsidR="006267DA" w:rsidRPr="000F1DE5" w:rsidRDefault="006267DA" w:rsidP="006267DA">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6267DA" w:rsidRPr="000F1DE5" w:rsidRDefault="006267DA" w:rsidP="006267DA">
          <w:pPr>
            <w:spacing w:after="0" w:line="240" w:lineRule="auto"/>
            <w:ind w:left="57"/>
            <w:jc w:val="both"/>
            <w:rPr>
              <w:rFonts w:ascii="Arial" w:hAnsi="Arial" w:cs="Arial"/>
              <w:sz w:val="24"/>
              <w:szCs w:val="24"/>
              <w:lang w:val="fr-F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sz w:val="24"/>
              <w:szCs w:val="24"/>
              <w:lang w:val="fr-FR"/>
            </w:rPr>
            <w:t>de menţinere în stare de funcţionare a mijloacelor existente de prevenire şi stingere a incendiilor;</w:t>
          </w:r>
        </w:p>
        <w:p w:rsidR="006267DA" w:rsidRPr="000F1DE5" w:rsidRDefault="006267DA" w:rsidP="006267DA">
          <w:pPr>
            <w:spacing w:after="0" w:line="240" w:lineRule="auto"/>
            <w:ind w:left="57"/>
            <w:jc w:val="both"/>
            <w:rPr>
              <w:rFonts w:ascii="Arial" w:hAnsi="Arial" w:cs="Arial"/>
              <w:bCs/>
              <w:iCs/>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bCs/>
              <w:noProof/>
              <w:sz w:val="24"/>
              <w:szCs w:val="24"/>
              <w:lang w:val="pt-BR"/>
            </w:rPr>
            <w:t xml:space="preserve">de </w:t>
          </w:r>
          <w:r w:rsidRPr="000F1DE5">
            <w:rPr>
              <w:rFonts w:ascii="Arial" w:hAnsi="Arial" w:cs="Arial"/>
              <w:bCs/>
              <w:iCs/>
              <w:noProof/>
              <w:sz w:val="24"/>
              <w:szCs w:val="24"/>
              <w:lang w:val="pt-BR"/>
            </w:rPr>
            <w:t xml:space="preserve"> respectare a ordinii, curăţeniei şi liniştii publice în perimetrul obiectivului;</w:t>
          </w:r>
        </w:p>
        <w:sdt>
          <w:sdtPr>
            <w:rPr>
              <w:rFonts w:ascii="Arial" w:eastAsia="Calibri" w:hAnsi="Arial" w:cs="Arial"/>
              <w:i/>
              <w:noProof/>
              <w:sz w:val="24"/>
              <w:szCs w:val="24"/>
              <w:lang w:val="ro-RO"/>
            </w:rPr>
            <w:alias w:val="Câmp editabil text"/>
            <w:tag w:val="CampEditabil"/>
            <w:id w:val="-800231158"/>
            <w:placeholder>
              <w:docPart w:val="CF8065B13F974E40B6BFD9B34EA37564"/>
            </w:placeholder>
          </w:sdtPr>
          <w:sdtEndPr>
            <w:rPr>
              <w:sz w:val="22"/>
              <w:szCs w:val="22"/>
            </w:rPr>
          </w:sdtEndPr>
          <w:sdtContent>
            <w:p w:rsidR="006267DA" w:rsidRPr="000F1DE5" w:rsidRDefault="006267DA" w:rsidP="006267DA">
              <w:pPr>
                <w:spacing w:after="0" w:line="240" w:lineRule="auto"/>
                <w:ind w:left="58"/>
                <w:jc w:val="both"/>
                <w:rPr>
                  <w:rFonts w:ascii="Arial" w:hAnsi="Arial" w:cs="Arial"/>
                  <w:bCs/>
                  <w:iCs/>
                  <w:noProof/>
                  <w:sz w:val="24"/>
                  <w:szCs w:val="24"/>
                  <w:lang w:val="pt-BR"/>
                </w:rPr>
              </w:pPr>
            </w:p>
            <w:p w:rsidR="006267DA" w:rsidRPr="000F1DE5" w:rsidRDefault="006267DA" w:rsidP="006267DA">
              <w:pPr>
                <w:spacing w:after="0" w:line="240" w:lineRule="auto"/>
                <w:ind w:left="58"/>
                <w:jc w:val="both"/>
                <w:rPr>
                  <w:rFonts w:ascii="Arial" w:hAnsi="Arial" w:cs="Arial"/>
                  <w:b/>
                  <w:sz w:val="24"/>
                  <w:szCs w:val="24"/>
                  <w:lang w:val="pt-BR"/>
                </w:rPr>
              </w:pPr>
              <w:r w:rsidRPr="000F1DE5">
                <w:rPr>
                  <w:rFonts w:ascii="Arial" w:hAnsi="Arial" w:cs="Arial"/>
                  <w:b/>
                  <w:sz w:val="24"/>
                  <w:szCs w:val="24"/>
                  <w:lang w:val="pt-BR"/>
                </w:rPr>
                <w:t xml:space="preserve">II. pentru </w:t>
              </w:r>
              <w:r w:rsidRPr="000F1DE5">
                <w:rPr>
                  <w:rFonts w:ascii="Arial" w:hAnsi="Arial" w:cs="Arial"/>
                  <w:b/>
                  <w:noProof/>
                  <w:sz w:val="24"/>
                  <w:szCs w:val="24"/>
                  <w:lang w:val="pt-BR"/>
                </w:rPr>
                <w:t>desfăşurarea activităţii autorizate:</w:t>
              </w:r>
            </w:p>
            <w:p w:rsidR="006267DA" w:rsidRPr="000F1DE5" w:rsidRDefault="006267DA" w:rsidP="006267DA">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menţinerea în stare de curăţenie a spaţiului din incintă, fără depozitări necontrolate de deşeuri;</w:t>
              </w:r>
            </w:p>
            <w:p w:rsidR="006267DA" w:rsidRPr="000F1DE5" w:rsidRDefault="006267DA" w:rsidP="006267DA">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umectarea periodică a incintei pentru reducerea prafului generat în timpul manevrării și stocării agregatelor, asupra zonelor învecinate;</w:t>
              </w:r>
            </w:p>
            <w:p w:rsidR="006267DA" w:rsidRPr="000F1DE5" w:rsidRDefault="006267DA" w:rsidP="006267DA">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w:t>
              </w:r>
              <w:r w:rsidRPr="000F1DE5">
                <w:rPr>
                  <w:rFonts w:ascii="Arial" w:hAnsi="Arial" w:cs="Arial"/>
                  <w:noProof/>
                  <w:sz w:val="24"/>
                  <w:szCs w:val="24"/>
                  <w:lang w:val="ro-RO"/>
                </w:rPr>
                <w:t xml:space="preserve"> nu se depozitează definitiv, nu se incinerează în cadrul obiectivului niciun tip de deşeu;</w:t>
              </w:r>
            </w:p>
            <w:p w:rsidR="006267DA" w:rsidRPr="000F1DE5" w:rsidRDefault="006267DA" w:rsidP="006267DA">
              <w:pPr>
                <w:spacing w:after="0" w:line="240" w:lineRule="auto"/>
                <w:jc w:val="both"/>
                <w:rPr>
                  <w:rFonts w:ascii="Arial" w:hAnsi="Arial" w:cs="Arial"/>
                  <w:sz w:val="24"/>
                  <w:szCs w:val="24"/>
                  <w:lang w:val="ro-RO"/>
                </w:rPr>
              </w:pPr>
              <w:r w:rsidRPr="000F1DE5">
                <w:rPr>
                  <w:rFonts w:ascii="Arial" w:hAnsi="Arial" w:cs="Arial"/>
                  <w:b/>
                  <w:iCs/>
                  <w:noProof/>
                  <w:sz w:val="24"/>
                  <w:szCs w:val="24"/>
                  <w:lang w:val="ro-RO"/>
                </w:rPr>
                <w:t>-</w:t>
              </w:r>
              <w:r w:rsidRPr="000F1DE5">
                <w:rPr>
                  <w:rFonts w:ascii="Arial" w:hAnsi="Arial" w:cs="Arial"/>
                  <w:iCs/>
                  <w:noProof/>
                  <w:sz w:val="24"/>
                  <w:szCs w:val="24"/>
                  <w:lang w:val="ro-RO"/>
                </w:rPr>
                <w:t xml:space="preserve"> </w:t>
              </w:r>
              <w:r w:rsidRPr="000F1DE5">
                <w:rPr>
                  <w:rFonts w:ascii="Arial" w:hAnsi="Arial" w:cs="Arial"/>
                  <w:sz w:val="24"/>
                  <w:szCs w:val="24"/>
                  <w:lang w:val="ro-RO"/>
                </w:rPr>
                <w:t>colectarea selectivă şi controlată a deşeurilor pe categorii, valorificarea celor reciclabile şi eliminarea celor nerecuperabile prin firme specializate şi autorizate, conform Legii nr. 211/2011 privind regimul deşeurilor;</w:t>
              </w:r>
            </w:p>
            <w:p w:rsidR="006267DA" w:rsidRPr="000F1DE5" w:rsidRDefault="006267DA" w:rsidP="006267DA">
              <w:pPr>
                <w:spacing w:after="0" w:line="240" w:lineRule="auto"/>
                <w:ind w:right="-79"/>
                <w:jc w:val="both"/>
                <w:rPr>
                  <w:rFonts w:ascii="Arial" w:hAnsi="Arial" w:cs="Arial"/>
                  <w:bCs/>
                  <w:iCs/>
                  <w:noProof/>
                  <w:sz w:val="24"/>
                  <w:szCs w:val="24"/>
                  <w:lang w:val="ro-RO"/>
                </w:rPr>
              </w:pPr>
              <w:r w:rsidRPr="000F1DE5">
                <w:rPr>
                  <w:rFonts w:ascii="Arial" w:hAnsi="Arial" w:cs="Arial"/>
                  <w:bCs/>
                  <w:iCs/>
                  <w:noProof/>
                  <w:sz w:val="24"/>
                  <w:szCs w:val="24"/>
                  <w:lang w:val="ro-RO"/>
                </w:rPr>
                <w:t>- depozitarea temporară a deşeurilor pe amplasament doar pentru maxim 1 an (pentru deşeurile care urmează a fi eliminate) şi maxim 3 ani (pentru deşeurile care urmează a fi tratate sau valorificate);</w:t>
              </w:r>
            </w:p>
            <w:p w:rsidR="006267DA" w:rsidRPr="000F1DE5" w:rsidRDefault="006267DA" w:rsidP="006267DA">
              <w:pPr>
                <w:spacing w:after="0" w:line="240" w:lineRule="auto"/>
                <w:ind w:right="-79"/>
                <w:jc w:val="both"/>
                <w:rPr>
                  <w:rFonts w:ascii="Arial" w:hAnsi="Arial" w:cs="Arial"/>
                  <w:bCs/>
                  <w:iCs/>
                  <w:noProof/>
                  <w:sz w:val="24"/>
                  <w:szCs w:val="24"/>
                  <w:lang w:val="ro-RO"/>
                </w:rPr>
              </w:pPr>
              <w:r w:rsidRPr="000F1DE5">
                <w:rPr>
                  <w:rFonts w:ascii="Arial" w:hAnsi="Arial" w:cs="Arial"/>
                  <w:bCs/>
                  <w:iCs/>
                  <w:noProof/>
                  <w:sz w:val="24"/>
                  <w:szCs w:val="24"/>
                  <w:lang w:val="ro-RO"/>
                </w:rPr>
                <w:t>- eliminarea și/sau valorificarea deșeurilor colectate/sortate doar prin operatori autorizați, pe bază de contracte încheiate cu aceștia;</w:t>
              </w:r>
            </w:p>
            <w:p w:rsidR="006267DA" w:rsidRPr="000F1DE5" w:rsidRDefault="006267DA" w:rsidP="006267DA">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6267DA" w:rsidRPr="000F1DE5" w:rsidRDefault="006267DA" w:rsidP="006267DA">
              <w:pPr>
                <w:spacing w:after="0" w:line="240" w:lineRule="auto"/>
                <w:jc w:val="both"/>
                <w:rPr>
                  <w:rFonts w:ascii="Arial" w:hAnsi="Arial" w:cs="Arial"/>
                  <w:sz w:val="24"/>
                  <w:szCs w:val="24"/>
                  <w:lang w:val="ro-RO"/>
                </w:rPr>
              </w:pPr>
              <w:r w:rsidRPr="000F1DE5">
                <w:rPr>
                  <w:rFonts w:ascii="Arial" w:hAnsi="Arial" w:cs="Arial"/>
                  <w:sz w:val="24"/>
                  <w:szCs w:val="24"/>
                  <w:lang w:val="ro-RO"/>
                </w:rPr>
                <w:t xml:space="preserve">- titularul activităţii are obligatia sa solicite furnizorului de substanţe şi preparate chimice şi să deţină pe amplasament fişele tehnice de securitate pentru substanţe chimice periculoase utilizate, elaborate în limba romana conform Regulamentului 1907/2006 privind înregistrarea, evaluarea, autorizarea şi restricţionarea substanţelor chimice (REACH); </w:t>
              </w:r>
            </w:p>
            <w:p w:rsidR="006267DA" w:rsidRPr="000F1DE5" w:rsidRDefault="006267DA" w:rsidP="006267DA">
              <w:pPr>
                <w:spacing w:after="0" w:line="240" w:lineRule="auto"/>
                <w:jc w:val="both"/>
                <w:rPr>
                  <w:rFonts w:ascii="Arial" w:hAnsi="Arial" w:cs="Arial"/>
                  <w:noProof/>
                  <w:sz w:val="24"/>
                  <w:szCs w:val="24"/>
                  <w:lang w:val="ro-RO"/>
                </w:rPr>
              </w:pPr>
              <w:r w:rsidRPr="000F1DE5">
                <w:rPr>
                  <w:rFonts w:ascii="Arial" w:hAnsi="Arial" w:cs="Arial"/>
                  <w:noProof/>
                  <w:sz w:val="24"/>
                  <w:szCs w:val="24"/>
                  <w:lang w:val="ro-RO"/>
                </w:rPr>
                <w:t xml:space="preserve">-se va solicita furnizorului de substanţe chimice a dovezii preinregistrării/inregistrării substanţelor la Agenţia Europeana de Chimicale, conform Regulamentului 1907/2006 privind înregistrarea, evaluarea, autorizarea şi restricţionarea substanţelor chimice ( REACH); </w:t>
              </w:r>
            </w:p>
            <w:p w:rsidR="006267DA" w:rsidRPr="000F1DE5" w:rsidRDefault="006267DA" w:rsidP="006267DA">
              <w:pPr>
                <w:spacing w:after="0" w:line="240" w:lineRule="auto"/>
                <w:jc w:val="both"/>
                <w:rPr>
                  <w:rFonts w:ascii="Arial" w:hAnsi="Arial" w:cs="Arial"/>
                  <w:noProof/>
                  <w:sz w:val="24"/>
                  <w:szCs w:val="24"/>
                  <w:lang w:val="fr-FR"/>
                </w:rPr>
              </w:pPr>
              <w:r w:rsidRPr="000F1DE5">
                <w:rPr>
                  <w:rFonts w:ascii="Arial" w:hAnsi="Arial" w:cs="Arial"/>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6267DA" w:rsidRPr="000F1DE5" w:rsidRDefault="006267DA" w:rsidP="006267DA">
              <w:pPr>
                <w:spacing w:after="0" w:line="240" w:lineRule="auto"/>
                <w:jc w:val="both"/>
                <w:rPr>
                  <w:rFonts w:ascii="Arial" w:hAnsi="Arial" w:cs="Arial"/>
                  <w:sz w:val="24"/>
                  <w:szCs w:val="24"/>
                  <w:lang w:val="fr-FR"/>
                </w:rPr>
              </w:pPr>
              <w:r w:rsidRPr="000F1DE5">
                <w:rPr>
                  <w:rFonts w:ascii="Arial" w:hAnsi="Arial" w:cs="Arial"/>
                  <w:sz w:val="24"/>
                  <w:szCs w:val="24"/>
                  <w:lang w:val="fr-FR"/>
                </w:rPr>
                <w:t>- asigurarea unui stoc minim de materiale si mijloace pentru intervenţie în caz de accidente;</w:t>
              </w:r>
            </w:p>
            <w:p w:rsidR="006267DA" w:rsidRPr="000F1DE5" w:rsidRDefault="006267DA" w:rsidP="006267DA">
              <w:pPr>
                <w:spacing w:after="0" w:line="240" w:lineRule="auto"/>
                <w:jc w:val="both"/>
                <w:rPr>
                  <w:rFonts w:ascii="Arial" w:hAnsi="Arial" w:cs="Arial"/>
                  <w:sz w:val="24"/>
                  <w:szCs w:val="24"/>
                  <w:lang w:val="fr-FR"/>
                </w:rPr>
              </w:pPr>
              <w:r w:rsidRPr="000F1DE5">
                <w:rPr>
                  <w:rFonts w:ascii="Arial" w:hAnsi="Arial" w:cs="Arial"/>
                  <w:sz w:val="24"/>
                  <w:szCs w:val="24"/>
                  <w:lang w:val="fr-FR"/>
                </w:rPr>
                <w:t>- întreţinerea în bună stare de funcţionare a instalaţiilor şi dotărilor de protecţie a mediului;</w:t>
              </w:r>
            </w:p>
            <w:p w:rsidR="006267DA" w:rsidRPr="000F1DE5" w:rsidRDefault="006267DA" w:rsidP="006267DA">
              <w:pPr>
                <w:spacing w:after="0" w:line="240" w:lineRule="auto"/>
                <w:jc w:val="both"/>
                <w:rPr>
                  <w:rFonts w:ascii="Arial" w:hAnsi="Arial" w:cs="Arial"/>
                  <w:sz w:val="24"/>
                  <w:szCs w:val="24"/>
                  <w:lang w:val="fr-FR"/>
                </w:rPr>
              </w:pPr>
              <w:r w:rsidRPr="000F1DE5">
                <w:rPr>
                  <w:rFonts w:ascii="Arial" w:hAnsi="Arial" w:cs="Arial"/>
                  <w:sz w:val="24"/>
                  <w:szCs w:val="24"/>
                  <w:lang w:val="fr-FR"/>
                </w:rPr>
                <w:t>- este interzisă evacuarea gazelor reziduale fără reținere și/sau dispersie ;</w:t>
              </w:r>
            </w:p>
            <w:p w:rsidR="006267DA" w:rsidRPr="000F1DE5" w:rsidRDefault="006267DA" w:rsidP="006267DA">
              <w:pPr>
                <w:spacing w:after="0" w:line="240" w:lineRule="auto"/>
                <w:jc w:val="both"/>
                <w:rPr>
                  <w:rFonts w:ascii="Arial" w:hAnsi="Arial" w:cs="Arial"/>
                  <w:sz w:val="24"/>
                  <w:szCs w:val="24"/>
                  <w:lang w:val="fr-FR"/>
                </w:rPr>
              </w:pPr>
              <w:r w:rsidRPr="000F1DE5">
                <w:rPr>
                  <w:rFonts w:ascii="Arial" w:hAnsi="Arial" w:cs="Arial"/>
                  <w:sz w:val="24"/>
                  <w:szCs w:val="24"/>
                  <w:lang w:val="fr-FR"/>
                </w:rPr>
                <w:t>- în cazul funcționării necorespunzătoare sau a defectării echipamentelor de reducere a emisiilor, se vor lua următoarele măsuri :</w:t>
              </w:r>
            </w:p>
            <w:p w:rsidR="006267DA" w:rsidRPr="000F1DE5" w:rsidRDefault="006267DA" w:rsidP="006267DA">
              <w:pPr>
                <w:pStyle w:val="ListParagraph"/>
                <w:numPr>
                  <w:ilvl w:val="0"/>
                  <w:numId w:val="3"/>
                </w:numPr>
                <w:spacing w:after="0" w:line="240" w:lineRule="auto"/>
                <w:jc w:val="both"/>
                <w:rPr>
                  <w:rFonts w:ascii="Arial" w:hAnsi="Arial" w:cs="Arial"/>
                  <w:sz w:val="24"/>
                  <w:szCs w:val="24"/>
                  <w:lang w:val="fr-FR"/>
                </w:rPr>
              </w:pPr>
              <w:r w:rsidRPr="000F1DE5">
                <w:rPr>
                  <w:rFonts w:ascii="Arial" w:hAnsi="Arial" w:cs="Arial"/>
                  <w:sz w:val="24"/>
                  <w:szCs w:val="24"/>
                  <w:lang w:val="fr-FR"/>
                </w:rPr>
                <w:t>de sistare a funcționării instalației la care a survenit defecțiunea în cel mai scurt timp posibil din punct de vedere tehnologic ;</w:t>
              </w:r>
            </w:p>
            <w:p w:rsidR="006267DA" w:rsidRPr="000F1DE5" w:rsidRDefault="006267DA" w:rsidP="006267DA">
              <w:pPr>
                <w:pStyle w:val="ListParagraph"/>
                <w:numPr>
                  <w:ilvl w:val="0"/>
                  <w:numId w:val="3"/>
                </w:numPr>
                <w:spacing w:after="0" w:line="240" w:lineRule="auto"/>
                <w:jc w:val="both"/>
                <w:rPr>
                  <w:rFonts w:ascii="Arial" w:hAnsi="Arial" w:cs="Arial"/>
                  <w:sz w:val="24"/>
                  <w:szCs w:val="24"/>
                  <w:lang w:val="fr-FR"/>
                </w:rPr>
              </w:pPr>
              <w:r w:rsidRPr="000F1DE5">
                <w:rPr>
                  <w:rFonts w:ascii="Arial" w:hAnsi="Arial" w:cs="Arial"/>
                  <w:sz w:val="24"/>
                  <w:szCs w:val="24"/>
                  <w:lang w:val="fr-FR"/>
                </w:rPr>
                <w:t>înregistrarea tuturor incidentelor și păstrarea de înregistrări privind : defecțiunea, durata acesteia, modul de remediere și data repuneri în funcțiune a instalației/echipamentului de depoluare, perioada în care s-a funcționat fără sistem de depoluare;</w:t>
              </w:r>
            </w:p>
            <w:p w:rsidR="006267DA" w:rsidRPr="000F1DE5" w:rsidRDefault="006267DA" w:rsidP="006267DA">
              <w:pPr>
                <w:pStyle w:val="ListParagraph"/>
                <w:numPr>
                  <w:ilvl w:val="0"/>
                  <w:numId w:val="3"/>
                </w:numPr>
                <w:spacing w:after="0" w:line="240" w:lineRule="auto"/>
                <w:jc w:val="both"/>
                <w:rPr>
                  <w:rFonts w:ascii="Arial" w:hAnsi="Arial" w:cs="Arial"/>
                  <w:sz w:val="24"/>
                  <w:szCs w:val="24"/>
                  <w:lang w:val="fr-FR"/>
                </w:rPr>
              </w:pPr>
              <w:r w:rsidRPr="000F1DE5">
                <w:rPr>
                  <w:rFonts w:ascii="Arial" w:hAnsi="Arial" w:cs="Arial"/>
                  <w:sz w:val="24"/>
                  <w:szCs w:val="24"/>
                  <w:lang w:val="fr-FR"/>
                </w:rPr>
                <w:lastRenderedPageBreak/>
                <w:t>reluarea activității în instalația la care s-a produs defecțiunea, numai după remedierea acesteia;</w:t>
              </w:r>
            </w:p>
            <w:p w:rsidR="006267DA" w:rsidRDefault="006267DA" w:rsidP="006267DA">
              <w:pPr>
                <w:spacing w:after="0" w:line="240" w:lineRule="auto"/>
                <w:jc w:val="both"/>
                <w:rPr>
                  <w:rFonts w:ascii="Arial" w:hAnsi="Arial" w:cs="Arial"/>
                  <w:sz w:val="24"/>
                  <w:szCs w:val="24"/>
                  <w:lang w:val="es-ES"/>
                </w:rPr>
              </w:pPr>
              <w:r>
                <w:rPr>
                  <w:rFonts w:ascii="Arial" w:hAnsi="Arial" w:cs="Arial"/>
                  <w:sz w:val="24"/>
                  <w:szCs w:val="24"/>
                  <w:lang w:val="es-ES"/>
                </w:rPr>
                <w:t>-</w:t>
              </w:r>
              <w:r w:rsidRPr="000F1DE5">
                <w:rPr>
                  <w:rFonts w:ascii="Arial" w:hAnsi="Arial" w:cs="Arial"/>
                  <w:sz w:val="24"/>
                  <w:szCs w:val="24"/>
                  <w:lang w:val="es-ES"/>
                </w:rPr>
                <w:t>exploatarea construcţiilor şi instalaţiilor de aducţiune, folosire, stocare, epurare a apelor uzate în conformitate cu prevederile regulamentului de exploatare, în condiţii tehnice corespunzătoare, în scopul minimizării pierderilor de apă;</w:t>
              </w:r>
            </w:p>
            <w:p w:rsidR="00311100" w:rsidRDefault="00311100" w:rsidP="006267DA">
              <w:pPr>
                <w:spacing w:after="0" w:line="240" w:lineRule="auto"/>
                <w:jc w:val="both"/>
                <w:rPr>
                  <w:rFonts w:ascii="Arial" w:hAnsi="Arial" w:cs="Arial"/>
                  <w:sz w:val="24"/>
                  <w:szCs w:val="24"/>
                  <w:lang w:val="es-ES"/>
                </w:rPr>
              </w:pPr>
              <w:r>
                <w:rPr>
                  <w:rFonts w:ascii="Arial" w:hAnsi="Arial" w:cs="Arial"/>
                  <w:sz w:val="24"/>
                  <w:szCs w:val="24"/>
                  <w:lang w:val="es-ES"/>
                </w:rPr>
                <w:t>-este interzisă evacuarea apelor uzate neepurate în cursurile de apă sau pe terenurile din jur</w:t>
              </w:r>
            </w:p>
            <w:p w:rsidR="00311100" w:rsidRPr="000F1DE5" w:rsidRDefault="00311100" w:rsidP="006267DA">
              <w:pPr>
                <w:spacing w:after="0" w:line="240" w:lineRule="auto"/>
                <w:jc w:val="both"/>
                <w:rPr>
                  <w:rFonts w:ascii="Arial" w:hAnsi="Arial" w:cs="Arial"/>
                  <w:sz w:val="24"/>
                  <w:szCs w:val="24"/>
                  <w:lang w:val="es-ES"/>
                </w:rPr>
              </w:pPr>
              <w:r>
                <w:rPr>
                  <w:rFonts w:ascii="Arial" w:hAnsi="Arial" w:cs="Arial"/>
                  <w:sz w:val="24"/>
                  <w:szCs w:val="24"/>
                  <w:lang w:val="es-ES"/>
                </w:rPr>
                <w:t>-bazinele de decantare utilizate pentrudecantarea apelor tehnologice se vor curăţa/decolmata pentru creşterea eficienţei separării fazelor</w:t>
              </w:r>
            </w:p>
            <w:p w:rsidR="006267DA" w:rsidRPr="000F1DE5" w:rsidRDefault="006267DA" w:rsidP="006267DA">
              <w:pPr>
                <w:spacing w:after="0" w:line="240" w:lineRule="auto"/>
                <w:jc w:val="both"/>
                <w:rPr>
                  <w:rFonts w:ascii="Arial" w:hAnsi="Arial" w:cs="Arial"/>
                  <w:sz w:val="24"/>
                  <w:szCs w:val="24"/>
                  <w:lang w:val="ro-RO"/>
                </w:rPr>
              </w:pPr>
              <w:r>
                <w:rPr>
                  <w:rFonts w:ascii="Arial" w:hAnsi="Arial" w:cs="Arial"/>
                  <w:sz w:val="24"/>
                  <w:szCs w:val="24"/>
                  <w:lang w:val="ro-RO"/>
                </w:rPr>
                <w:t>-</w:t>
              </w:r>
              <w:r w:rsidRPr="000F1DE5">
                <w:rPr>
                  <w:rFonts w:ascii="Arial" w:hAnsi="Arial" w:cs="Arial"/>
                  <w:sz w:val="24"/>
                  <w:szCs w:val="24"/>
                  <w:lang w:val="ro-RO"/>
                </w:rPr>
                <w:t>întreţinerea utilajelor se realizează doar la operatori autorizaţi;</w:t>
              </w:r>
            </w:p>
            <w:p w:rsidR="006267DA" w:rsidRPr="000F1DE5" w:rsidRDefault="006267DA" w:rsidP="006267DA">
              <w:pPr>
                <w:pStyle w:val="BodyTextIndent2"/>
                <w:spacing w:after="0" w:line="240" w:lineRule="auto"/>
                <w:ind w:left="0"/>
                <w:rPr>
                  <w:rFonts w:ascii="Arial" w:hAnsi="Arial" w:cs="Arial"/>
                  <w:sz w:val="24"/>
                  <w:szCs w:val="24"/>
                  <w:lang w:val="ro-RO"/>
                </w:rPr>
              </w:pPr>
              <w:r>
                <w:rPr>
                  <w:rFonts w:ascii="Arial" w:hAnsi="Arial" w:cs="Arial"/>
                  <w:iCs/>
                  <w:sz w:val="24"/>
                  <w:szCs w:val="24"/>
                  <w:lang w:val="ro-RO"/>
                </w:rPr>
                <w:t>-</w:t>
              </w:r>
              <w:r w:rsidRPr="000F1DE5">
                <w:rPr>
                  <w:rFonts w:ascii="Arial" w:hAnsi="Arial" w:cs="Arial"/>
                  <w:sz w:val="24"/>
                  <w:szCs w:val="24"/>
                  <w:lang w:val="ro-RO"/>
                </w:rPr>
                <w:t>se interzice depozitarea, evacuarea pe sol sau în cursuri de apă a oricaror reziduuri poluatoare ce pot afecta direct sau indirect calitatea acestora;</w:t>
              </w:r>
            </w:p>
            <w:p w:rsidR="006267DA" w:rsidRPr="000F1DE5" w:rsidRDefault="006267DA" w:rsidP="006267DA">
              <w:pPr>
                <w:pStyle w:val="BodyTextIndent2"/>
                <w:spacing w:after="0" w:line="240" w:lineRule="auto"/>
                <w:ind w:left="0"/>
                <w:rPr>
                  <w:rFonts w:ascii="Arial" w:hAnsi="Arial" w:cs="Arial"/>
                  <w:sz w:val="24"/>
                  <w:szCs w:val="24"/>
                  <w:lang w:val="ro-RO"/>
                </w:rPr>
              </w:pPr>
              <w:r>
                <w:rPr>
                  <w:rFonts w:ascii="Arial" w:hAnsi="Arial" w:cs="Arial"/>
                  <w:sz w:val="24"/>
                  <w:szCs w:val="24"/>
                  <w:lang w:val="ro-RO"/>
                </w:rPr>
                <w:t>-</w:t>
              </w:r>
              <w:r w:rsidRPr="000F1DE5">
                <w:rPr>
                  <w:rFonts w:ascii="Arial" w:hAnsi="Arial" w:cs="Arial"/>
                  <w:sz w:val="24"/>
                  <w:szCs w:val="24"/>
                  <w:lang w:val="ro-RO"/>
                </w:rPr>
                <w:t>evitarea scurgerilor prin utilizarea cuvelor de retenţie;</w:t>
              </w:r>
            </w:p>
            <w:p w:rsidR="006267DA" w:rsidRPr="000F1DE5" w:rsidRDefault="006267DA" w:rsidP="006267DA">
              <w:pPr>
                <w:pStyle w:val="BodyTextIndent2"/>
                <w:spacing w:after="0" w:line="240" w:lineRule="auto"/>
                <w:ind w:left="0"/>
                <w:rPr>
                  <w:rFonts w:ascii="Arial" w:hAnsi="Arial" w:cs="Arial"/>
                  <w:sz w:val="24"/>
                  <w:szCs w:val="24"/>
                  <w:lang w:val="ro-RO"/>
                </w:rPr>
              </w:pPr>
              <w:r>
                <w:rPr>
                  <w:rFonts w:ascii="Arial" w:hAnsi="Arial" w:cs="Arial"/>
                  <w:sz w:val="24"/>
                  <w:szCs w:val="24"/>
                  <w:lang w:val="ro-RO"/>
                </w:rPr>
                <w:t>-</w:t>
              </w:r>
              <w:r w:rsidRPr="000F1DE5">
                <w:rPr>
                  <w:rFonts w:ascii="Arial" w:hAnsi="Arial" w:cs="Arial"/>
                  <w:sz w:val="24"/>
                  <w:szCs w:val="24"/>
                  <w:lang w:val="ro-RO"/>
                </w:rPr>
                <w:t>este obligatorie deţinerea de materiale absorbante şi de neutralizare a eventualelor scurgeri de substanţe/preparate chimice periculoase;</w:t>
              </w:r>
            </w:p>
            <w:p w:rsidR="006267DA" w:rsidRDefault="006267DA" w:rsidP="006267DA">
              <w:pPr>
                <w:spacing w:after="0" w:line="240" w:lineRule="auto"/>
                <w:ind w:right="-79"/>
                <w:jc w:val="both"/>
                <w:rPr>
                  <w:rFonts w:ascii="Arial" w:hAnsi="Arial" w:cs="Arial"/>
                  <w:sz w:val="24"/>
                  <w:szCs w:val="24"/>
                  <w:lang w:val="ro-RO"/>
                </w:rPr>
              </w:pPr>
              <w:r>
                <w:rPr>
                  <w:rFonts w:ascii="Arial" w:hAnsi="Arial" w:cs="Arial"/>
                  <w:sz w:val="24"/>
                  <w:szCs w:val="24"/>
                  <w:lang w:val="ro-RO"/>
                </w:rPr>
                <w:t>-</w:t>
              </w:r>
              <w:r w:rsidRPr="000F1DE5">
                <w:rPr>
                  <w:rFonts w:ascii="Arial" w:hAnsi="Arial" w:cs="Arial"/>
                  <w:sz w:val="24"/>
                  <w:szCs w:val="24"/>
                  <w:lang w:val="ro-RO"/>
                </w:rPr>
                <w:t>respectarea condiţiilor prevăzute de Ordonanţa nr. 21/2002, modificată şi completată cu Legea nr. 515/2002, privind gospodărirea localităţilor urbane şi rurale;</w:t>
              </w:r>
            </w:p>
            <w:p w:rsidR="006267DA" w:rsidRPr="00450D1B" w:rsidRDefault="006267DA" w:rsidP="006267DA">
              <w:pPr>
                <w:spacing w:after="0" w:line="240" w:lineRule="auto"/>
                <w:jc w:val="both"/>
                <w:rPr>
                  <w:rFonts w:ascii="Arial" w:hAnsi="Arial" w:cs="Arial"/>
                  <w:sz w:val="24"/>
                  <w:szCs w:val="24"/>
                  <w:lang w:val="it-IT"/>
                </w:rPr>
              </w:pPr>
              <w:r>
                <w:rPr>
                  <w:rFonts w:ascii="Arial" w:hAnsi="Arial" w:cs="Arial"/>
                  <w:sz w:val="24"/>
                  <w:szCs w:val="24"/>
                  <w:lang w:val="it-IT"/>
                </w:rPr>
                <w:t>-</w:t>
              </w:r>
              <w:r w:rsidRPr="00450D1B">
                <w:rPr>
                  <w:rFonts w:ascii="Arial" w:hAnsi="Arial" w:cs="Arial"/>
                  <w:sz w:val="24"/>
                  <w:szCs w:val="24"/>
                  <w:lang w:val="it-IT"/>
                </w:rPr>
                <w:t xml:space="preserve">în cazul producerii unui prejudiciu, titularul activității suportă costul pentru repararea prejudiciului și înlătura urmările produse de acesta, restabilind condițiile anterioare producerii prejudiciului, potrivit principiului </w:t>
              </w:r>
              <w:r w:rsidRPr="00450D1B">
                <w:rPr>
                  <w:rFonts w:ascii="Arial" w:hAnsi="Arial" w:cs="Arial"/>
                  <w:b/>
                  <w:i/>
                  <w:sz w:val="24"/>
                  <w:szCs w:val="24"/>
                  <w:lang w:val="it-IT"/>
                </w:rPr>
                <w:t>„poluatorul plătește”</w:t>
              </w:r>
              <w:r w:rsidRPr="00450D1B">
                <w:rPr>
                  <w:rFonts w:ascii="Arial" w:hAnsi="Arial" w:cs="Arial"/>
                  <w:sz w:val="24"/>
                  <w:szCs w:val="24"/>
                  <w:lang w:val="it-IT"/>
                </w:rPr>
                <w:t>;</w:t>
              </w:r>
            </w:p>
            <w:p w:rsidR="006267DA" w:rsidRPr="00450D1B" w:rsidRDefault="006267DA" w:rsidP="006267DA">
              <w:pPr>
                <w:spacing w:after="0" w:line="240" w:lineRule="auto"/>
                <w:jc w:val="both"/>
                <w:rPr>
                  <w:rFonts w:ascii="Arial" w:hAnsi="Arial" w:cs="Arial"/>
                  <w:sz w:val="24"/>
                  <w:szCs w:val="24"/>
                  <w:lang w:val="it-IT"/>
                </w:rPr>
              </w:pPr>
              <w:r>
                <w:rPr>
                  <w:rFonts w:ascii="Arial" w:hAnsi="Arial" w:cs="Arial"/>
                  <w:sz w:val="24"/>
                  <w:szCs w:val="24"/>
                  <w:lang w:val="it-IT"/>
                </w:rPr>
                <w:t>-</w:t>
              </w:r>
              <w:r w:rsidRPr="00450D1B">
                <w:rPr>
                  <w:rFonts w:ascii="Arial" w:hAnsi="Arial" w:cs="Arial"/>
                  <w:sz w:val="24"/>
                  <w:szCs w:val="24"/>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r w:rsidRPr="00450D1B">
                <w:rPr>
                  <w:rFonts w:ascii="Arial" w:hAnsi="Arial" w:cs="Arial"/>
                  <w:sz w:val="24"/>
                  <w:szCs w:val="24"/>
                  <w:lang w:val="it-IT"/>
                </w:rPr>
                <w:t xml:space="preserve"> </w:t>
              </w:r>
            </w:p>
            <w:p w:rsidR="006267DA" w:rsidRPr="00450D1B" w:rsidRDefault="006267DA" w:rsidP="006267DA">
              <w:pPr>
                <w:spacing w:after="0" w:line="240" w:lineRule="auto"/>
                <w:jc w:val="both"/>
                <w:rPr>
                  <w:rFonts w:ascii="Arial" w:hAnsi="Arial" w:cs="Arial"/>
                  <w:sz w:val="24"/>
                  <w:szCs w:val="24"/>
                  <w:lang w:val="it-IT"/>
                </w:rPr>
              </w:pPr>
              <w:r>
                <w:rPr>
                  <w:rFonts w:ascii="Arial" w:hAnsi="Arial" w:cs="Arial"/>
                  <w:sz w:val="24"/>
                  <w:szCs w:val="24"/>
                  <w:lang w:val="it-IT"/>
                </w:rPr>
                <w:t>-</w:t>
              </w:r>
              <w:r w:rsidRPr="00450D1B">
                <w:rPr>
                  <w:rFonts w:ascii="Arial" w:hAnsi="Arial" w:cs="Arial"/>
                  <w:sz w:val="24"/>
                  <w:szCs w:val="24"/>
                  <w:lang w:val="it-IT"/>
                </w:rPr>
                <w:t xml:space="preserve">respectarea nivelului de zgomot conform </w:t>
              </w:r>
              <w:r>
                <w:rPr>
                  <w:rFonts w:ascii="Arial" w:hAnsi="Arial" w:cs="Arial"/>
                  <w:sz w:val="24"/>
                  <w:szCs w:val="24"/>
                  <w:lang w:val="it-IT"/>
                </w:rPr>
                <w:t>LMA prevăzute în STAS 10009/88;</w:t>
              </w:r>
            </w:p>
            <w:p w:rsidR="006267DA" w:rsidRDefault="006267DA" w:rsidP="006267DA">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Pr="000F1DE5">
                <w:rPr>
                  <w:rFonts w:ascii="Arial" w:hAnsi="Arial" w:cs="Arial"/>
                  <w:noProof/>
                  <w:sz w:val="24"/>
                  <w:szCs w:val="24"/>
                  <w:lang w:val="ro-RO"/>
                </w:rPr>
                <w:t>obţinerea tuturor autorizaţiilor/avizelor necesare funcţionării obiectivului;</w:t>
              </w:r>
            </w:p>
            <w:p w:rsidR="00DF36F6" w:rsidRDefault="006267DA" w:rsidP="006267DA">
              <w:pPr>
                <w:spacing w:after="0" w:line="240" w:lineRule="auto"/>
                <w:ind w:right="-79"/>
                <w:jc w:val="both"/>
                <w:rPr>
                  <w:rFonts w:ascii="Arial" w:eastAsia="Calibri" w:hAnsi="Arial" w:cs="Arial"/>
                  <w:i/>
                  <w:noProof/>
                  <w:lang w:val="ro-RO"/>
                </w:rPr>
              </w:pPr>
              <w:r>
                <w:rPr>
                  <w:rFonts w:ascii="Arial" w:hAnsi="Arial" w:cs="Arial"/>
                  <w:sz w:val="24"/>
                  <w:szCs w:val="24"/>
                  <w:lang w:val="fr-FR"/>
                </w:rPr>
                <w:t>-</w:t>
              </w:r>
              <w:r w:rsidRPr="000F1DE5">
                <w:rPr>
                  <w:rFonts w:ascii="Arial" w:hAnsi="Arial" w:cs="Arial"/>
                  <w:sz w:val="24"/>
                  <w:szCs w:val="24"/>
                  <w:lang w:val="fr-FR"/>
                </w:rPr>
                <w:t>reînnoirea tuturor autorizaţiilor şi avizelor care îşi pierd valabilitatea, emise de alte autorităţi, luate în considerare la  emiterea prezentei autorizaţii/care sunt nece</w:t>
              </w:r>
              <w:r>
                <w:rPr>
                  <w:rFonts w:ascii="Arial" w:hAnsi="Arial" w:cs="Arial"/>
                  <w:sz w:val="24"/>
                  <w:szCs w:val="24"/>
                  <w:lang w:val="fr-FR"/>
                </w:rPr>
                <w:t>sare funcţionării obiectivului.</w:t>
              </w:r>
            </w:p>
          </w:sdtContent>
        </w:sdt>
      </w:sdtContent>
    </w:sdt>
    <w:p w:rsidR="00DF36F6" w:rsidRDefault="00DF36F6" w:rsidP="00DF36F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1337578190"/>
            <w:placeholder>
              <w:docPart w:val="EB6A265BE9E64A2D9856A47E2A8A8368"/>
            </w:placeholder>
          </w:sdtPr>
          <w:sdtEndPr>
            <w:rPr>
              <w:color w:val="auto"/>
              <w:sz w:val="22"/>
              <w:szCs w:val="22"/>
            </w:rPr>
          </w:sdtEndPr>
          <w:sdtContent>
            <w:sdt>
              <w:sdtPr>
                <w:rPr>
                  <w:rFonts w:ascii="Arial" w:eastAsia="Calibri" w:hAnsi="Arial" w:cs="Arial"/>
                  <w:i/>
                  <w:noProof/>
                  <w:lang w:val="ro-RO"/>
                </w:rPr>
                <w:alias w:val="Câmp editabil text"/>
                <w:tag w:val="CampEditabil"/>
                <w:id w:val="-804387976"/>
                <w:placeholder>
                  <w:docPart w:val="6B3584C509BD49D99AEF648C3FE17F9B"/>
                </w:placeholder>
              </w:sdtPr>
              <w:sdtContent>
                <w:sdt>
                  <w:sdtPr>
                    <w:rPr>
                      <w:rFonts w:ascii="Arial" w:eastAsia="Calibri" w:hAnsi="Arial" w:cs="Arial"/>
                      <w:i/>
                      <w:noProof/>
                      <w:color w:val="000000"/>
                      <w:sz w:val="24"/>
                      <w:szCs w:val="24"/>
                      <w:lang w:val="ro-RO"/>
                    </w:rPr>
                    <w:alias w:val="Câmp editabil text"/>
                    <w:tag w:val="CampEditabil"/>
                    <w:id w:val="1518267301"/>
                    <w:placeholder>
                      <w:docPart w:val="443E4B86D46B49F08F8C4AB75AB05FE9"/>
                    </w:placeholder>
                  </w:sdtPr>
                  <w:sdtEndPr>
                    <w:rPr>
                      <w:color w:val="auto"/>
                      <w:sz w:val="22"/>
                      <w:szCs w:val="22"/>
                    </w:rPr>
                  </w:sdtEndPr>
                  <w:sdtContent>
                    <w:p w:rsidR="006267DA" w:rsidRPr="00704E92" w:rsidRDefault="006267DA" w:rsidP="006267DA">
                      <w:pPr>
                        <w:spacing w:after="0" w:line="240" w:lineRule="auto"/>
                        <w:ind w:left="58" w:firstLine="14"/>
                        <w:jc w:val="both"/>
                        <w:rPr>
                          <w:rFonts w:ascii="Arial" w:hAnsi="Arial" w:cs="Arial"/>
                          <w:sz w:val="24"/>
                          <w:szCs w:val="24"/>
                          <w:lang w:val="fr-FR"/>
                        </w:rPr>
                      </w:pPr>
                      <w:r>
                        <w:rPr>
                          <w:rFonts w:ascii="Arial" w:hAnsi="Arial" w:cs="Arial"/>
                          <w:iCs/>
                          <w:noProof/>
                          <w:sz w:val="24"/>
                          <w:szCs w:val="24"/>
                          <w:lang w:val="fr-FR"/>
                        </w:rPr>
                        <w:t>-</w:t>
                      </w:r>
                      <w:r w:rsidRPr="00704E92">
                        <w:rPr>
                          <w:rFonts w:ascii="Arial" w:hAnsi="Arial" w:cs="Arial"/>
                          <w:noProof/>
                          <w:sz w:val="24"/>
                          <w:szCs w:val="24"/>
                          <w:lang w:val="ro-RO"/>
                        </w:rPr>
                        <w:t>O.U.G. nr. 195/2005 privind protecţia mediului, adoptată prin Legea nr. 265/2006, cu completările și modificările ulterioare;</w:t>
                      </w:r>
                    </w:p>
                    <w:p w:rsidR="006267DA" w:rsidRPr="00704E92" w:rsidRDefault="006267DA" w:rsidP="006267DA">
                      <w:pPr>
                        <w:spacing w:after="0" w:line="240" w:lineRule="auto"/>
                        <w:ind w:left="58" w:firstLine="14"/>
                        <w:jc w:val="both"/>
                        <w:rPr>
                          <w:rFonts w:ascii="Arial" w:hAnsi="Arial" w:cs="Arial"/>
                          <w:sz w:val="24"/>
                          <w:szCs w:val="24"/>
                          <w:lang w:val="fr-FR"/>
                        </w:rPr>
                      </w:pPr>
                      <w:r>
                        <w:rPr>
                          <w:rFonts w:ascii="Arial" w:hAnsi="Arial" w:cs="Arial"/>
                          <w:iCs/>
                          <w:noProof/>
                          <w:sz w:val="24"/>
                          <w:szCs w:val="24"/>
                          <w:lang w:val="fr-FR"/>
                        </w:rPr>
                        <w:t>-</w:t>
                      </w:r>
                      <w:r w:rsidRPr="00704E92">
                        <w:rPr>
                          <w:rFonts w:ascii="Arial" w:hAnsi="Arial" w:cs="Arial"/>
                          <w:sz w:val="24"/>
                          <w:szCs w:val="24"/>
                          <w:lang w:val="fr-FR"/>
                        </w:rPr>
                        <w:t>Legea nr. 211/2011 privind regimul deşeurilor</w:t>
                      </w:r>
                      <w:r>
                        <w:rPr>
                          <w:rFonts w:ascii="Arial" w:hAnsi="Arial" w:cs="Arial"/>
                          <w:sz w:val="24"/>
                          <w:szCs w:val="24"/>
                          <w:lang w:val="fr-FR"/>
                        </w:rPr>
                        <w:t>, cu modificările şi completările ulterioare</w:t>
                      </w:r>
                      <w:r w:rsidRPr="00704E92">
                        <w:rPr>
                          <w:rFonts w:ascii="Arial" w:hAnsi="Arial" w:cs="Arial"/>
                          <w:sz w:val="24"/>
                          <w:szCs w:val="24"/>
                          <w:lang w:val="fr-FR"/>
                        </w:rPr>
                        <w:t>;</w:t>
                      </w:r>
                    </w:p>
                    <w:p w:rsidR="006267DA" w:rsidRPr="00704E92" w:rsidRDefault="006267DA" w:rsidP="006267DA">
                      <w:pPr>
                        <w:spacing w:after="0" w:line="240" w:lineRule="auto"/>
                        <w:ind w:left="58"/>
                        <w:jc w:val="both"/>
                        <w:rPr>
                          <w:rFonts w:ascii="Arial" w:hAnsi="Arial" w:cs="Arial"/>
                          <w:sz w:val="24"/>
                          <w:szCs w:val="24"/>
                          <w:lang w:val="fr-FR"/>
                        </w:rPr>
                      </w:pPr>
                      <w:r>
                        <w:rPr>
                          <w:rFonts w:ascii="Arial" w:hAnsi="Arial" w:cs="Arial"/>
                          <w:iCs/>
                          <w:noProof/>
                          <w:sz w:val="24"/>
                          <w:szCs w:val="24"/>
                          <w:lang w:val="fr-FR"/>
                        </w:rPr>
                        <w:t>-</w:t>
                      </w:r>
                      <w:r w:rsidRPr="00704E92">
                        <w:rPr>
                          <w:rFonts w:ascii="Arial" w:hAnsi="Arial" w:cs="Arial"/>
                          <w:sz w:val="24"/>
                          <w:szCs w:val="24"/>
                          <w:lang w:val="fr-FR"/>
                        </w:rPr>
                        <w:t>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6267DA" w:rsidRPr="00855BF4" w:rsidRDefault="006267DA" w:rsidP="006267DA">
                      <w:pPr>
                        <w:autoSpaceDE w:val="0"/>
                        <w:autoSpaceDN w:val="0"/>
                        <w:adjustRightInd w:val="0"/>
                        <w:spacing w:after="0" w:line="240" w:lineRule="auto"/>
                        <w:ind w:left="90"/>
                        <w:jc w:val="both"/>
                        <w:rPr>
                          <w:rFonts w:ascii="Arial" w:hAnsi="Arial" w:cs="Arial"/>
                          <w:iCs/>
                          <w:sz w:val="24"/>
                          <w:szCs w:val="24"/>
                          <w:lang w:val="ro-RO"/>
                        </w:rPr>
                      </w:pPr>
                      <w:r w:rsidRPr="00704E92">
                        <w:rPr>
                          <w:rFonts w:ascii="Arial" w:hAnsi="Arial" w:cs="Arial"/>
                          <w:sz w:val="24"/>
                          <w:szCs w:val="24"/>
                          <w:lang w:val="fr-FR"/>
                        </w:rPr>
                        <w:t>-</w:t>
                      </w:r>
                      <w:r>
                        <w:rPr>
                          <w:rFonts w:ascii="Arial" w:hAnsi="Arial" w:cs="Arial"/>
                          <w:iCs/>
                          <w:sz w:val="24"/>
                          <w:szCs w:val="24"/>
                          <w:lang w:val="ro-RO"/>
                        </w:rPr>
                        <w:t>Legea</w:t>
                      </w:r>
                      <w:r w:rsidRPr="009B2225">
                        <w:rPr>
                          <w:rFonts w:ascii="Arial" w:hAnsi="Arial" w:cs="Arial"/>
                          <w:iCs/>
                          <w:sz w:val="24"/>
                          <w:szCs w:val="24"/>
                          <w:lang w:val="ro-RO"/>
                        </w:rPr>
                        <w:t xml:space="preserve"> nr. </w:t>
                      </w:r>
                      <w:r>
                        <w:rPr>
                          <w:rFonts w:ascii="Arial" w:hAnsi="Arial" w:cs="Arial"/>
                          <w:iCs/>
                          <w:sz w:val="24"/>
                          <w:szCs w:val="24"/>
                          <w:lang w:val="ro-RO"/>
                        </w:rPr>
                        <w:t xml:space="preserve">249/2015 </w:t>
                      </w:r>
                      <w:r w:rsidRPr="009B2225">
                        <w:rPr>
                          <w:rFonts w:ascii="Arial" w:hAnsi="Arial" w:cs="Arial"/>
                          <w:iCs/>
                          <w:sz w:val="24"/>
                          <w:szCs w:val="24"/>
                          <w:lang w:val="ro-RO"/>
                        </w:rPr>
                        <w:t xml:space="preserve">privind </w:t>
                      </w:r>
                      <w:r>
                        <w:rPr>
                          <w:rFonts w:ascii="Arial" w:hAnsi="Arial" w:cs="Arial"/>
                          <w:iCs/>
                          <w:sz w:val="24"/>
                          <w:szCs w:val="24"/>
                          <w:lang w:val="ro-RO"/>
                        </w:rPr>
                        <w:t xml:space="preserve">modalitatea de gestionare </w:t>
                      </w:r>
                      <w:r w:rsidRPr="009B2225">
                        <w:rPr>
                          <w:rFonts w:ascii="Arial" w:hAnsi="Arial" w:cs="Arial"/>
                          <w:iCs/>
                          <w:sz w:val="24"/>
                          <w:szCs w:val="24"/>
                          <w:lang w:val="ro-RO"/>
                        </w:rPr>
                        <w:t>a ambalaje</w:t>
                      </w:r>
                      <w:r>
                        <w:rPr>
                          <w:rFonts w:ascii="Arial" w:hAnsi="Arial" w:cs="Arial"/>
                          <w:iCs/>
                          <w:sz w:val="24"/>
                          <w:szCs w:val="24"/>
                          <w:lang w:val="ro-RO"/>
                        </w:rPr>
                        <w:t>lor</w:t>
                      </w:r>
                      <w:r w:rsidRPr="009B2225">
                        <w:rPr>
                          <w:rFonts w:ascii="Arial" w:hAnsi="Arial" w:cs="Arial"/>
                          <w:iCs/>
                          <w:sz w:val="24"/>
                          <w:szCs w:val="24"/>
                          <w:lang w:val="ro-RO"/>
                        </w:rPr>
                        <w:t xml:space="preserve"> </w:t>
                      </w:r>
                      <w:r>
                        <w:rPr>
                          <w:rFonts w:ascii="Arial" w:hAnsi="Arial" w:cs="Arial"/>
                          <w:iCs/>
                          <w:sz w:val="24"/>
                          <w:szCs w:val="24"/>
                          <w:lang w:val="ro-RO"/>
                        </w:rPr>
                        <w:t>ş</w:t>
                      </w:r>
                      <w:r w:rsidRPr="009B2225">
                        <w:rPr>
                          <w:rFonts w:ascii="Arial" w:hAnsi="Arial" w:cs="Arial"/>
                          <w:iCs/>
                          <w:sz w:val="24"/>
                          <w:szCs w:val="24"/>
                          <w:lang w:val="ro-RO"/>
                        </w:rPr>
                        <w:t>i de</w:t>
                      </w:r>
                      <w:r>
                        <w:rPr>
                          <w:rFonts w:ascii="Arial" w:hAnsi="Arial" w:cs="Arial"/>
                          <w:iCs/>
                          <w:sz w:val="24"/>
                          <w:szCs w:val="24"/>
                          <w:lang w:val="ro-RO"/>
                        </w:rPr>
                        <w:t>ş</w:t>
                      </w:r>
                      <w:r w:rsidRPr="009B2225">
                        <w:rPr>
                          <w:rFonts w:ascii="Arial" w:hAnsi="Arial" w:cs="Arial"/>
                          <w:iCs/>
                          <w:sz w:val="24"/>
                          <w:szCs w:val="24"/>
                          <w:lang w:val="ro-RO"/>
                        </w:rPr>
                        <w:t>euri</w:t>
                      </w:r>
                      <w:r>
                        <w:rPr>
                          <w:rFonts w:ascii="Arial" w:hAnsi="Arial" w:cs="Arial"/>
                          <w:iCs/>
                          <w:sz w:val="24"/>
                          <w:szCs w:val="24"/>
                          <w:lang w:val="ro-RO"/>
                        </w:rPr>
                        <w:t>lor</w:t>
                      </w:r>
                      <w:r w:rsidRPr="009B2225">
                        <w:rPr>
                          <w:rFonts w:ascii="Arial" w:hAnsi="Arial" w:cs="Arial"/>
                          <w:iCs/>
                          <w:sz w:val="24"/>
                          <w:szCs w:val="24"/>
                          <w:lang w:val="ro-RO"/>
                        </w:rPr>
                        <w:t xml:space="preserve"> din </w:t>
                      </w:r>
                      <w:r>
                        <w:rPr>
                          <w:rFonts w:ascii="Arial" w:hAnsi="Arial" w:cs="Arial"/>
                          <w:iCs/>
                          <w:sz w:val="24"/>
                          <w:szCs w:val="24"/>
                          <w:lang w:val="ro-RO"/>
                        </w:rPr>
                        <w:t xml:space="preserve">   ambalaje, modificată şi completată prin OUG 38/2016</w:t>
                      </w:r>
                      <w:r w:rsidRPr="00704E92">
                        <w:rPr>
                          <w:rFonts w:ascii="Arial" w:hAnsi="Arial" w:cs="Arial"/>
                          <w:sz w:val="24"/>
                          <w:szCs w:val="24"/>
                          <w:lang w:val="fr-FR"/>
                        </w:rPr>
                        <w:t xml:space="preserve"> ;</w:t>
                      </w:r>
                    </w:p>
                    <w:p w:rsidR="006267DA" w:rsidRPr="00704E92" w:rsidRDefault="006267DA" w:rsidP="006267DA">
                      <w:pPr>
                        <w:spacing w:after="0" w:line="240" w:lineRule="auto"/>
                        <w:ind w:left="58"/>
                        <w:jc w:val="both"/>
                        <w:rPr>
                          <w:rFonts w:ascii="Arial" w:hAnsi="Arial" w:cs="Arial"/>
                          <w:sz w:val="24"/>
                          <w:szCs w:val="24"/>
                          <w:lang w:val="fr-FR"/>
                        </w:rPr>
                      </w:pPr>
                      <w:r w:rsidRPr="00704E92">
                        <w:rPr>
                          <w:rFonts w:ascii="Arial" w:hAnsi="Arial" w:cs="Arial"/>
                          <w:sz w:val="24"/>
                          <w:szCs w:val="24"/>
                          <w:lang w:val="fr-FR"/>
                        </w:rPr>
                        <w:t>-Ord. nr. 794/2012 privind procedura de raportare a datelor referitoare la ambalaje şi deşeuri din ambalaje;</w:t>
                      </w:r>
                    </w:p>
                    <w:p w:rsidR="006267DA" w:rsidRDefault="006267DA" w:rsidP="006267DA">
                      <w:pPr>
                        <w:spacing w:after="0" w:line="240" w:lineRule="auto"/>
                        <w:ind w:left="-513"/>
                        <w:jc w:val="both"/>
                        <w:rPr>
                          <w:rFonts w:ascii="Arial" w:hAnsi="Arial" w:cs="Arial"/>
                          <w:sz w:val="24"/>
                          <w:szCs w:val="24"/>
                          <w:lang w:val="ro-RO"/>
                        </w:rPr>
                      </w:pPr>
                      <w:r>
                        <w:rPr>
                          <w:rFonts w:ascii="Arial" w:hAnsi="Arial" w:cs="Arial"/>
                          <w:sz w:val="24"/>
                          <w:szCs w:val="24"/>
                          <w:lang w:val="ro-RO"/>
                        </w:rPr>
                        <w:t xml:space="preserve">         -</w:t>
                      </w:r>
                      <w:r w:rsidRPr="001D2505">
                        <w:rPr>
                          <w:rFonts w:ascii="Arial" w:hAnsi="Arial" w:cs="Arial"/>
                          <w:sz w:val="24"/>
                          <w:szCs w:val="24"/>
                          <w:lang w:val="ro-RO"/>
                        </w:rPr>
                        <w:t>Legea nr. 360/2003</w:t>
                      </w:r>
                      <w:r>
                        <w:rPr>
                          <w:rFonts w:ascii="Arial" w:hAnsi="Arial" w:cs="Arial"/>
                          <w:sz w:val="24"/>
                          <w:szCs w:val="24"/>
                          <w:lang w:val="ro-RO"/>
                        </w:rPr>
                        <w:t>(r1)</w:t>
                      </w:r>
                      <w:r w:rsidRPr="001D2505">
                        <w:rPr>
                          <w:rFonts w:ascii="Arial" w:hAnsi="Arial" w:cs="Arial"/>
                          <w:sz w:val="24"/>
                          <w:szCs w:val="24"/>
                          <w:lang w:val="ro-RO"/>
                        </w:rPr>
                        <w:t xml:space="preserve"> privind regimul substanţelor şi preparatelor chimice periculoase, </w:t>
                      </w:r>
                    </w:p>
                    <w:p w:rsidR="006267DA" w:rsidRPr="00704E92" w:rsidRDefault="006267DA" w:rsidP="006267DA">
                      <w:pPr>
                        <w:spacing w:after="0" w:line="240" w:lineRule="auto"/>
                        <w:jc w:val="both"/>
                        <w:rPr>
                          <w:rFonts w:ascii="Arial" w:hAnsi="Arial" w:cs="Arial"/>
                          <w:noProof/>
                          <w:sz w:val="24"/>
                          <w:szCs w:val="24"/>
                          <w:lang w:val="ro-RO"/>
                        </w:rPr>
                      </w:pPr>
                      <w:r>
                        <w:rPr>
                          <w:rFonts w:ascii="Arial" w:hAnsi="Arial" w:cs="Arial"/>
                          <w:sz w:val="24"/>
                          <w:szCs w:val="24"/>
                          <w:lang w:val="ro-RO"/>
                        </w:rPr>
                        <w:t xml:space="preserve"> -</w:t>
                      </w:r>
                      <w:r w:rsidRPr="00704E92">
                        <w:rPr>
                          <w:rFonts w:ascii="Arial" w:hAnsi="Arial" w:cs="Arial"/>
                          <w:noProof/>
                          <w:sz w:val="24"/>
                          <w:szCs w:val="24"/>
                          <w:lang w:val="ro-RO"/>
                        </w:rPr>
                        <w:t>Regulamentul nr. 1907/2006 privind înregistrarea, evaluarea, autorizarea şi restricţionarea substanţelor chimice (REACH);</w:t>
                      </w:r>
                    </w:p>
                    <w:p w:rsidR="006267DA" w:rsidRPr="00704E92" w:rsidRDefault="006267DA" w:rsidP="006267DA">
                      <w:pPr>
                        <w:spacing w:after="0" w:line="240" w:lineRule="auto"/>
                        <w:jc w:val="both"/>
                        <w:rPr>
                          <w:rFonts w:ascii="Arial" w:hAnsi="Arial" w:cs="Arial"/>
                          <w:sz w:val="24"/>
                          <w:szCs w:val="24"/>
                          <w:lang w:val="fr-FR"/>
                        </w:rPr>
                      </w:pPr>
                      <w:r>
                        <w:rPr>
                          <w:rFonts w:ascii="Arial" w:hAnsi="Arial" w:cs="Arial"/>
                          <w:sz w:val="24"/>
                          <w:szCs w:val="24"/>
                          <w:lang w:val="ro-RO"/>
                        </w:rPr>
                        <w:t xml:space="preserve"> -</w:t>
                      </w:r>
                      <w:r w:rsidRPr="00704E92">
                        <w:rPr>
                          <w:rFonts w:ascii="Arial" w:hAnsi="Arial" w:cs="Arial"/>
                          <w:sz w:val="24"/>
                          <w:szCs w:val="24"/>
                          <w:lang w:val="fr-FR"/>
                        </w:rPr>
                        <w:t>Regulamentul (CE) nr. 1272/2008 al Parlamentului European şi al Consiliului privind clasificarea, etichetarea şi ambalarea substanţelor şi a amestecurilor de modificare şi de abrogare a Directivelor 67/548/CEE şi 1999/45/CE, precum şi de modificare a Regulamentului (CE) nr. 1907/2006 ;</w:t>
                      </w:r>
                    </w:p>
                    <w:p w:rsidR="006267DA" w:rsidRPr="00CE231C" w:rsidRDefault="006267DA" w:rsidP="006267DA">
                      <w:pPr>
                        <w:spacing w:after="0" w:line="240" w:lineRule="auto"/>
                        <w:jc w:val="both"/>
                        <w:rPr>
                          <w:rFonts w:ascii="Arial" w:hAnsi="Arial" w:cs="Arial"/>
                          <w:b/>
                          <w:sz w:val="24"/>
                          <w:szCs w:val="24"/>
                          <w:lang w:val="ro-RO"/>
                        </w:rPr>
                      </w:pPr>
                      <w:r>
                        <w:rPr>
                          <w:rFonts w:ascii="Arial" w:hAnsi="Arial" w:cs="Arial"/>
                          <w:b/>
                          <w:sz w:val="24"/>
                          <w:szCs w:val="24"/>
                          <w:lang w:val="ro-RO"/>
                        </w:rPr>
                        <w:t>-</w:t>
                      </w:r>
                      <w:r w:rsidRPr="00CE231C">
                        <w:rPr>
                          <w:rStyle w:val="Strong"/>
                          <w:rFonts w:ascii="Arial" w:hAnsi="Arial" w:cs="Arial"/>
                          <w:b w:val="0"/>
                          <w:sz w:val="24"/>
                          <w:szCs w:val="24"/>
                          <w:lang w:val="ro-RO"/>
                        </w:rPr>
                        <w:t>Legea nr. 104/2011 privind calitatea aerului inconjurator;</w:t>
                      </w:r>
                    </w:p>
                    <w:p w:rsidR="006267DA" w:rsidRPr="00704E92" w:rsidRDefault="006267DA" w:rsidP="006267DA">
                      <w:pPr>
                        <w:spacing w:after="0" w:line="240" w:lineRule="auto"/>
                        <w:jc w:val="both"/>
                        <w:rPr>
                          <w:rFonts w:ascii="Arial" w:hAnsi="Arial" w:cs="Arial"/>
                          <w:sz w:val="24"/>
                          <w:szCs w:val="24"/>
                          <w:lang w:val="ro-RO"/>
                        </w:rPr>
                      </w:pPr>
                      <w:r w:rsidRPr="00704E92">
                        <w:rPr>
                          <w:rFonts w:ascii="Arial" w:hAnsi="Arial" w:cs="Arial"/>
                          <w:b/>
                          <w:sz w:val="24"/>
                          <w:szCs w:val="24"/>
                          <w:lang w:val="ro-RO"/>
                        </w:rPr>
                        <w:lastRenderedPageBreak/>
                        <w:t>-</w:t>
                      </w:r>
                      <w:r w:rsidRPr="00704E92">
                        <w:rPr>
                          <w:rFonts w:ascii="Arial" w:hAnsi="Arial" w:cs="Arial"/>
                          <w:sz w:val="24"/>
                          <w:szCs w:val="24"/>
                          <w:lang w:val="ro-RO"/>
                        </w:rPr>
                        <w:t>H.G. nr. 188/2002 pentru aprobarea unor norme privind condiţiile de descărcare în mediul acvatic a apelor uzate, modificată şi completată prin HG nr. 352/2005 şi HG nr. 210/2007;</w:t>
                      </w:r>
                    </w:p>
                    <w:p w:rsidR="006267DA" w:rsidRDefault="006267DA" w:rsidP="006267DA">
                      <w:pPr>
                        <w:spacing w:after="0" w:line="240" w:lineRule="auto"/>
                        <w:ind w:right="-79"/>
                        <w:jc w:val="both"/>
                        <w:rPr>
                          <w:rFonts w:ascii="Arial" w:hAnsi="Arial" w:cs="Arial"/>
                          <w:iCs/>
                          <w:sz w:val="24"/>
                          <w:szCs w:val="24"/>
                          <w:lang w:val="ro-RO"/>
                        </w:rPr>
                      </w:pPr>
                      <w:r>
                        <w:rPr>
                          <w:rFonts w:ascii="Arial" w:hAnsi="Arial" w:cs="Arial"/>
                          <w:noProof/>
                          <w:sz w:val="24"/>
                          <w:szCs w:val="24"/>
                          <w:lang w:val="ro-RO"/>
                        </w:rPr>
                        <w:t>-</w:t>
                      </w:r>
                      <w:r w:rsidRPr="00704E92">
                        <w:rPr>
                          <w:rFonts w:ascii="Arial" w:hAnsi="Arial" w:cs="Arial"/>
                          <w:noProof/>
                          <w:sz w:val="24"/>
                          <w:szCs w:val="24"/>
                          <w:lang w:val="ro-RO"/>
                        </w:rPr>
                        <w:t xml:space="preserve">O.U.G. nr. 196/2005 privind Fondul </w:t>
                      </w:r>
                      <w:r>
                        <w:rPr>
                          <w:rFonts w:ascii="Arial" w:hAnsi="Arial" w:cs="Arial"/>
                          <w:noProof/>
                          <w:sz w:val="24"/>
                          <w:szCs w:val="24"/>
                          <w:lang w:val="ro-RO"/>
                        </w:rPr>
                        <w:t>pentru</w:t>
                      </w:r>
                      <w:r w:rsidRPr="00704E92">
                        <w:rPr>
                          <w:rFonts w:ascii="Arial" w:hAnsi="Arial" w:cs="Arial"/>
                          <w:noProof/>
                          <w:sz w:val="24"/>
                          <w:szCs w:val="24"/>
                          <w:lang w:val="ro-RO"/>
                        </w:rPr>
                        <w:t xml:space="preserve"> mediu, aprobată prin Legea nr. 105/2006 </w:t>
                      </w:r>
                      <w:r w:rsidRPr="00704E92">
                        <w:rPr>
                          <w:rFonts w:ascii="Arial" w:hAnsi="Arial" w:cs="Arial"/>
                          <w:iCs/>
                          <w:sz w:val="24"/>
                          <w:szCs w:val="24"/>
                          <w:lang w:val="ro-RO"/>
                        </w:rPr>
                        <w:t xml:space="preserve">modificată şi completată </w:t>
                      </w:r>
                      <w:r>
                        <w:rPr>
                          <w:rFonts w:ascii="Arial" w:hAnsi="Arial" w:cs="Arial"/>
                          <w:iCs/>
                          <w:sz w:val="24"/>
                          <w:szCs w:val="24"/>
                          <w:lang w:val="ro-RO"/>
                        </w:rPr>
                        <w:t>prin</w:t>
                      </w:r>
                      <w:r w:rsidRPr="00704E92">
                        <w:rPr>
                          <w:rFonts w:ascii="Arial" w:hAnsi="Arial" w:cs="Arial"/>
                          <w:iCs/>
                          <w:sz w:val="24"/>
                          <w:szCs w:val="24"/>
                          <w:lang w:val="ro-RO"/>
                        </w:rPr>
                        <w:t xml:space="preserve"> O.G. nr. 25/2008, O.U.G. nr. 37/2008 şi O</w:t>
                      </w:r>
                      <w:r>
                        <w:rPr>
                          <w:rFonts w:ascii="Arial" w:hAnsi="Arial" w:cs="Arial"/>
                          <w:iCs/>
                          <w:sz w:val="24"/>
                          <w:szCs w:val="24"/>
                          <w:lang w:val="ro-RO"/>
                        </w:rPr>
                        <w:t>rdonanţa</w:t>
                      </w:r>
                      <w:r w:rsidRPr="00704E92">
                        <w:rPr>
                          <w:rFonts w:ascii="Arial" w:hAnsi="Arial" w:cs="Arial"/>
                          <w:iCs/>
                          <w:sz w:val="24"/>
                          <w:szCs w:val="24"/>
                          <w:lang w:val="ro-RO"/>
                        </w:rPr>
                        <w:t>. nr. 15/2010 aprobată prin Legea nr. 167/2010, O.U.G. nr. 115/2010 aprobată prin Legea nr. 64/2011</w:t>
                      </w:r>
                      <w:r>
                        <w:rPr>
                          <w:rFonts w:ascii="Arial" w:hAnsi="Arial" w:cs="Arial"/>
                          <w:iCs/>
                          <w:sz w:val="24"/>
                          <w:szCs w:val="24"/>
                          <w:lang w:val="ro-RO"/>
                        </w:rPr>
                        <w:t xml:space="preserve"> modificată şi completată prin Ordonanţa nr.31/2013, aprobată cu Legea nr.384/2013, modificată şi completată prin OUG 39/2016</w:t>
                      </w:r>
                      <w:r w:rsidRPr="00704E92">
                        <w:rPr>
                          <w:rFonts w:ascii="Arial" w:hAnsi="Arial" w:cs="Arial"/>
                          <w:iCs/>
                          <w:sz w:val="24"/>
                          <w:szCs w:val="24"/>
                          <w:lang w:val="ro-RO"/>
                        </w:rPr>
                        <w:t xml:space="preserve">; </w:t>
                      </w:r>
                    </w:p>
                    <w:p w:rsidR="006267DA" w:rsidRDefault="006267DA" w:rsidP="006267DA">
                      <w:pPr>
                        <w:spacing w:after="0" w:line="240" w:lineRule="auto"/>
                        <w:ind w:right="-79"/>
                        <w:jc w:val="both"/>
                        <w:rPr>
                          <w:rFonts w:ascii="Arial" w:hAnsi="Arial" w:cs="Arial"/>
                          <w:noProof/>
                          <w:sz w:val="24"/>
                          <w:szCs w:val="24"/>
                          <w:lang w:val="ro-RO"/>
                        </w:rPr>
                      </w:pPr>
                      <w:r w:rsidRPr="00704E92">
                        <w:rPr>
                          <w:rFonts w:ascii="Arial" w:hAnsi="Arial" w:cs="Arial"/>
                          <w:noProof/>
                          <w:sz w:val="24"/>
                          <w:szCs w:val="24"/>
                          <w:lang w:val="ro-RO"/>
                        </w:rPr>
                        <w:t>-Ordinul nr. 549/2006 privind aprobarea modelului şi conţinutului formularului “Declaraţie privind obligaţiile la Fondul pentru Mediu” şi a instrucţiunilor de completare şi depunere a acestuia, modificată cu Ordinul nr. 1477/2010</w:t>
                      </w:r>
                      <w:r>
                        <w:rPr>
                          <w:rFonts w:ascii="Arial" w:hAnsi="Arial" w:cs="Arial"/>
                          <w:noProof/>
                          <w:sz w:val="24"/>
                          <w:szCs w:val="24"/>
                          <w:lang w:val="ro-RO"/>
                        </w:rPr>
                        <w:t xml:space="preserve"> şi Ordinul 35/2014</w:t>
                      </w:r>
                      <w:r w:rsidRPr="00704E92">
                        <w:rPr>
                          <w:rFonts w:ascii="Arial" w:hAnsi="Arial" w:cs="Arial"/>
                          <w:noProof/>
                          <w:sz w:val="24"/>
                          <w:szCs w:val="24"/>
                          <w:lang w:val="ro-RO"/>
                        </w:rPr>
                        <w:t xml:space="preserve">; </w:t>
                      </w:r>
                    </w:p>
                    <w:p w:rsidR="006267DA" w:rsidRPr="00704E92" w:rsidRDefault="006267DA" w:rsidP="006267DA">
                      <w:pPr>
                        <w:spacing w:after="0" w:line="240" w:lineRule="auto"/>
                        <w:ind w:right="-79"/>
                        <w:jc w:val="both"/>
                        <w:rPr>
                          <w:rFonts w:ascii="Arial" w:hAnsi="Arial" w:cs="Arial"/>
                          <w:iCs/>
                          <w:noProof/>
                          <w:sz w:val="24"/>
                          <w:szCs w:val="24"/>
                          <w:lang w:val="ro-RO"/>
                        </w:rPr>
                      </w:pPr>
                      <w:r w:rsidRPr="00704E92">
                        <w:rPr>
                          <w:rFonts w:ascii="Arial" w:hAnsi="Arial" w:cs="Arial"/>
                          <w:iCs/>
                          <w:sz w:val="24"/>
                          <w:szCs w:val="24"/>
                          <w:lang w:val="ro-RO"/>
                        </w:rPr>
                        <w:t xml:space="preserve">-Ord. nr. 578/2006 al MMGA pentru aprobarea Metodologiei de calcul al contribuţiilor şi taxelor datorate la Fondul pentru mediu, modificat şi completat cu Ord. nr. 1607/2008 </w:t>
                      </w:r>
                      <w:r w:rsidRPr="00704E92">
                        <w:rPr>
                          <w:rFonts w:ascii="Arial" w:hAnsi="Arial" w:cs="Arial"/>
                          <w:iCs/>
                          <w:noProof/>
                          <w:sz w:val="24"/>
                          <w:szCs w:val="24"/>
                          <w:lang w:val="ro-RO"/>
                        </w:rPr>
                        <w:t xml:space="preserve">şi Ordinul nr. 1648/2009 </w:t>
                      </w:r>
                      <w:r>
                        <w:rPr>
                          <w:rFonts w:ascii="Arial" w:hAnsi="Arial" w:cs="Arial"/>
                          <w:iCs/>
                          <w:noProof/>
                          <w:sz w:val="24"/>
                          <w:szCs w:val="24"/>
                          <w:lang w:val="ro-RO"/>
                        </w:rPr>
                        <w:t xml:space="preserve">, </w:t>
                      </w:r>
                      <w:r w:rsidRPr="00704E92">
                        <w:rPr>
                          <w:rFonts w:ascii="Arial" w:hAnsi="Arial" w:cs="Arial"/>
                          <w:iCs/>
                          <w:noProof/>
                          <w:sz w:val="24"/>
                          <w:szCs w:val="24"/>
                          <w:lang w:val="ro-RO"/>
                        </w:rPr>
                        <w:t>Ord. nr. 1032/2011</w:t>
                      </w:r>
                      <w:r>
                        <w:rPr>
                          <w:rFonts w:ascii="Arial" w:hAnsi="Arial" w:cs="Arial"/>
                          <w:iCs/>
                          <w:noProof/>
                          <w:sz w:val="24"/>
                          <w:szCs w:val="24"/>
                          <w:lang w:val="ro-RO"/>
                        </w:rPr>
                        <w:t xml:space="preserve"> şi Ord. nr.192/2014</w:t>
                      </w:r>
                      <w:r w:rsidRPr="00704E92">
                        <w:rPr>
                          <w:rFonts w:ascii="Arial" w:hAnsi="Arial" w:cs="Arial"/>
                          <w:iCs/>
                          <w:noProof/>
                          <w:sz w:val="24"/>
                          <w:szCs w:val="24"/>
                          <w:lang w:val="ro-RO"/>
                        </w:rPr>
                        <w:t>;</w:t>
                      </w:r>
                    </w:p>
                    <w:p w:rsidR="006267DA" w:rsidRPr="00704E92" w:rsidRDefault="006267DA" w:rsidP="006267DA">
                      <w:pPr>
                        <w:spacing w:after="0" w:line="240" w:lineRule="auto"/>
                        <w:ind w:right="-79"/>
                        <w:jc w:val="both"/>
                        <w:rPr>
                          <w:rFonts w:ascii="Arial" w:hAnsi="Arial" w:cs="Arial"/>
                          <w:noProof/>
                          <w:sz w:val="24"/>
                          <w:szCs w:val="24"/>
                          <w:lang w:val="ro-RO"/>
                        </w:rPr>
                      </w:pPr>
                      <w:r>
                        <w:rPr>
                          <w:rFonts w:ascii="Arial" w:hAnsi="Arial" w:cs="Arial"/>
                          <w:sz w:val="24"/>
                          <w:szCs w:val="24"/>
                          <w:lang w:val="ro-RO"/>
                        </w:rPr>
                        <w:t>-</w:t>
                      </w:r>
                      <w:r w:rsidRPr="00704E92">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DF36F6" w:rsidRPr="006267DA" w:rsidRDefault="006267DA" w:rsidP="006267DA">
                      <w:pPr>
                        <w:spacing w:after="0" w:line="240" w:lineRule="auto"/>
                        <w:ind w:right="-79"/>
                        <w:jc w:val="both"/>
                        <w:rPr>
                          <w:rFonts w:ascii="Arial" w:hAnsi="Arial" w:cs="Arial"/>
                          <w:iCs/>
                          <w:sz w:val="24"/>
                          <w:szCs w:val="24"/>
                          <w:lang w:val="ro-RO"/>
                        </w:rPr>
                      </w:pPr>
                      <w:r>
                        <w:rPr>
                          <w:rFonts w:ascii="Arial" w:hAnsi="Arial" w:cs="Arial"/>
                          <w:sz w:val="24"/>
                          <w:szCs w:val="24"/>
                          <w:lang w:val="ro-RO"/>
                        </w:rPr>
                        <w:t>-</w:t>
                      </w:r>
                      <w:r w:rsidRPr="00704E92">
                        <w:rPr>
                          <w:rFonts w:ascii="Arial" w:hAnsi="Arial" w:cs="Arial"/>
                          <w:sz w:val="24"/>
                          <w:szCs w:val="24"/>
                          <w:lang w:val="ro-RO"/>
                        </w:rPr>
                        <w:t>H.G. nr. 210/2007, Ord nr. 27/2007, O.U.G. nr. 12/2007 aprobată prin Legea nr. 161/2007, pentru modificarea şi completarea unor acte normative care transpun aquis-ul comunitar în domeniul protecţiei mediului.</w:t>
                      </w:r>
                      <w:r w:rsidRPr="00704E92">
                        <w:rPr>
                          <w:rFonts w:ascii="Arial" w:hAnsi="Arial" w:cs="Arial"/>
                          <w:iCs/>
                          <w:sz w:val="24"/>
                          <w:szCs w:val="24"/>
                          <w:lang w:val="ro-RO"/>
                        </w:rPr>
                        <w:t xml:space="preserve">    </w:t>
                      </w:r>
                    </w:p>
                  </w:sdtContent>
                </w:sdt>
              </w:sdtContent>
            </w:sdt>
          </w:sdtContent>
        </w:sdt>
      </w:sdtContent>
    </w:sdt>
    <w:p w:rsidR="00DF36F6" w:rsidRDefault="00DF36F6" w:rsidP="00DF36F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color w:val="000000"/>
              <w:sz w:val="24"/>
              <w:szCs w:val="24"/>
              <w:lang w:val="ro-RO"/>
            </w:rPr>
            <w:alias w:val="Câmp editabil text"/>
            <w:tag w:val="CampEditabil"/>
            <w:id w:val="773445208"/>
            <w:placeholder>
              <w:docPart w:val="7004570A59DE46939A9EADF4C72CD680"/>
            </w:placeholder>
          </w:sdtPr>
          <w:sdtEndPr>
            <w:rPr>
              <w:color w:val="auto"/>
              <w:sz w:val="22"/>
              <w:szCs w:val="22"/>
            </w:rPr>
          </w:sdtEndPr>
          <w:sdtContent>
            <w:p w:rsidR="0073332A" w:rsidRPr="00704E92" w:rsidRDefault="0073332A" w:rsidP="0073332A">
              <w:pPr>
                <w:spacing w:after="0" w:line="240" w:lineRule="auto"/>
                <w:ind w:left="58"/>
                <w:jc w:val="both"/>
                <w:rPr>
                  <w:rFonts w:ascii="Arial" w:hAnsi="Arial" w:cs="Arial"/>
                  <w:b/>
                  <w:noProof/>
                  <w:sz w:val="24"/>
                  <w:szCs w:val="24"/>
                  <w:lang w:val="ro-RO"/>
                </w:rPr>
              </w:pPr>
              <w:r w:rsidRPr="00704E92">
                <w:rPr>
                  <w:rFonts w:ascii="Arial" w:hAnsi="Arial" w:cs="Arial"/>
                  <w:b/>
                  <w:noProof/>
                  <w:sz w:val="24"/>
                  <w:szCs w:val="24"/>
                  <w:lang w:val="ro-RO"/>
                </w:rPr>
                <w:t>Titularul autorizaţiei are următoarele obligaţii:</w:t>
              </w:r>
            </w:p>
            <w:p w:rsidR="0073332A" w:rsidRPr="00704E92" w:rsidRDefault="0073332A" w:rsidP="0073332A">
              <w:pPr>
                <w:spacing w:after="0" w:line="240" w:lineRule="auto"/>
                <w:ind w:right="29"/>
                <w:jc w:val="both"/>
                <w:rPr>
                  <w:rFonts w:ascii="Arial" w:hAnsi="Arial" w:cs="Arial"/>
                  <w:noProof/>
                  <w:sz w:val="24"/>
                  <w:szCs w:val="24"/>
                  <w:lang w:val="ro-RO"/>
                </w:rPr>
              </w:pPr>
              <w:r>
                <w:rPr>
                  <w:rFonts w:ascii="Arial" w:hAnsi="Arial" w:cs="Arial"/>
                  <w:noProof/>
                  <w:sz w:val="24"/>
                  <w:szCs w:val="24"/>
                  <w:lang w:val="ro-RO"/>
                </w:rPr>
                <w:t>-</w:t>
              </w:r>
              <w:r w:rsidRPr="00704E92">
                <w:rPr>
                  <w:rFonts w:ascii="Arial" w:hAnsi="Arial" w:cs="Arial"/>
                  <w:noProof/>
                  <w:sz w:val="24"/>
                  <w:szCs w:val="24"/>
                  <w:lang w:val="ro-RO"/>
                </w:rPr>
                <w:t>să respecte prevederile legale din domeniul protecției mediului;</w:t>
              </w:r>
            </w:p>
            <w:p w:rsidR="0073332A" w:rsidRPr="00704E92" w:rsidRDefault="0073332A" w:rsidP="0073332A">
              <w:pPr>
                <w:spacing w:after="0" w:line="240" w:lineRule="auto"/>
                <w:ind w:right="29"/>
                <w:jc w:val="both"/>
                <w:rPr>
                  <w:rFonts w:ascii="Arial" w:hAnsi="Arial" w:cs="Arial"/>
                  <w:noProof/>
                  <w:sz w:val="24"/>
                  <w:szCs w:val="24"/>
                  <w:lang w:val="ro-RO"/>
                </w:rPr>
              </w:pPr>
              <w:r>
                <w:rPr>
                  <w:rFonts w:ascii="Arial" w:hAnsi="Arial" w:cs="Arial"/>
                  <w:noProof/>
                  <w:sz w:val="24"/>
                  <w:szCs w:val="24"/>
                  <w:lang w:val="ro-RO"/>
                </w:rPr>
                <w:t>-</w:t>
              </w:r>
              <w:r w:rsidRPr="00704E92">
                <w:rPr>
                  <w:rFonts w:ascii="Arial" w:hAnsi="Arial" w:cs="Arial"/>
                  <w:noProof/>
                  <w:sz w:val="24"/>
                  <w:szCs w:val="24"/>
                  <w:lang w:val="ro-RO"/>
                </w:rPr>
                <w:t>să asiste și să pună la dispoziția reprezentanţiilor Agenţiei pentru Protecţia Mediului Cluj</w:t>
              </w:r>
              <w:r>
                <w:rPr>
                  <w:rFonts w:ascii="Arial" w:hAnsi="Arial" w:cs="Arial"/>
                  <w:noProof/>
                  <w:sz w:val="24"/>
                  <w:szCs w:val="24"/>
                  <w:lang w:val="ro-RO"/>
                </w:rPr>
                <w:t xml:space="preserve"> şi Agenţiilor Judeţene</w:t>
              </w:r>
              <w:r w:rsidRPr="00704E92">
                <w:rPr>
                  <w:rFonts w:ascii="Arial" w:hAnsi="Arial" w:cs="Arial"/>
                  <w:noProof/>
                  <w:sz w:val="24"/>
                  <w:szCs w:val="24"/>
                  <w:lang w:val="ro-RO"/>
                </w:rPr>
                <w:t>, toate datele necesare pentru desfăşurarea controlului conformării activităţii cu prevederile prezentei autorizaţii,  pentru prelevarea de probe şi/sau culegerea oricăror informaţii privind respectarea prevederilor autorizaţiei;</w:t>
              </w:r>
            </w:p>
            <w:p w:rsidR="0073332A" w:rsidRPr="00704E92" w:rsidRDefault="0073332A" w:rsidP="0073332A">
              <w:pPr>
                <w:spacing w:after="0" w:line="240" w:lineRule="auto"/>
                <w:ind w:right="29"/>
                <w:jc w:val="both"/>
                <w:rPr>
                  <w:rFonts w:ascii="Arial" w:hAnsi="Arial" w:cs="Arial"/>
                  <w:noProof/>
                  <w:sz w:val="24"/>
                  <w:szCs w:val="24"/>
                  <w:lang w:val="ro-RO"/>
                </w:rPr>
              </w:pPr>
              <w:r>
                <w:rPr>
                  <w:rFonts w:ascii="Arial" w:hAnsi="Arial" w:cs="Arial"/>
                  <w:noProof/>
                  <w:sz w:val="24"/>
                  <w:szCs w:val="24"/>
                  <w:lang w:val="ro-RO"/>
                </w:rPr>
                <w:t>-</w:t>
              </w:r>
              <w:r w:rsidRPr="00704E92">
                <w:rPr>
                  <w:rFonts w:ascii="Arial" w:hAnsi="Arial" w:cs="Arial"/>
                  <w:noProof/>
                  <w:sz w:val="24"/>
                  <w:szCs w:val="24"/>
                  <w:lang w:val="ro-RO"/>
                </w:rPr>
                <w:t>să informeze A.P.M. Cluj</w:t>
              </w:r>
              <w:r>
                <w:rPr>
                  <w:rFonts w:ascii="Arial" w:hAnsi="Arial" w:cs="Arial"/>
                  <w:noProof/>
                  <w:sz w:val="24"/>
                  <w:szCs w:val="24"/>
                  <w:lang w:val="ro-RO"/>
                </w:rPr>
                <w:t xml:space="preserve"> şi Agenţiile Judeţene</w:t>
              </w:r>
              <w:r w:rsidRPr="00704E92">
                <w:rPr>
                  <w:rFonts w:ascii="Arial" w:hAnsi="Arial" w:cs="Arial"/>
                  <w:noProof/>
                  <w:sz w:val="24"/>
                  <w:szCs w:val="24"/>
                  <w:lang w:val="ro-RO"/>
                </w:rPr>
                <w:t xml:space="preserve"> în cazul producerii unor avarii sau accidente tehnice care determină neconformarea cu prevederile autorizației de mediu, să oprească activitatea până la restabilirea condițiilor normale de funcționare, atunci când astfel de avarii sau accidente au efecte dăunătoare asupra omului și mediului;</w:t>
              </w:r>
            </w:p>
            <w:p w:rsidR="0073332A" w:rsidRPr="00704E92" w:rsidRDefault="0073332A" w:rsidP="0073332A">
              <w:pPr>
                <w:spacing w:after="0" w:line="240" w:lineRule="auto"/>
                <w:ind w:right="29"/>
                <w:jc w:val="both"/>
                <w:rPr>
                  <w:rFonts w:ascii="Arial" w:hAnsi="Arial" w:cs="Arial"/>
                  <w:noProof/>
                  <w:sz w:val="24"/>
                  <w:szCs w:val="24"/>
                  <w:lang w:val="ro-RO"/>
                </w:rPr>
              </w:pPr>
              <w:r>
                <w:rPr>
                  <w:rFonts w:ascii="Arial" w:hAnsi="Arial" w:cs="Arial"/>
                  <w:noProof/>
                  <w:sz w:val="24"/>
                  <w:szCs w:val="24"/>
                  <w:lang w:val="ro-RO"/>
                </w:rPr>
                <w:t>-</w:t>
              </w:r>
              <w:r w:rsidRPr="00704E92">
                <w:rPr>
                  <w:rFonts w:ascii="Arial" w:hAnsi="Arial" w:cs="Arial"/>
                  <w:noProof/>
                  <w:sz w:val="24"/>
                  <w:szCs w:val="24"/>
                  <w:lang w:val="ro-RO"/>
                </w:rPr>
                <w:t>să notifice Agenţia pentru Protecţia Mediului Cluj dacă intervin elemente noi, necunoscute la data emiterii autorizaţiei de mediu, precum şi asupra oricăror modificări ale condiţiilor care au stat la baza emiterii autorizaţiei de mediu, înainte de realizarea modificării;</w:t>
              </w:r>
            </w:p>
            <w:p w:rsidR="0073332A" w:rsidRDefault="0073332A" w:rsidP="0073332A">
              <w:pPr>
                <w:spacing w:after="0" w:line="240" w:lineRule="auto"/>
                <w:ind w:right="29"/>
                <w:jc w:val="both"/>
                <w:rPr>
                  <w:rFonts w:ascii="Arial" w:hAnsi="Arial" w:cs="Arial"/>
                  <w:noProof/>
                  <w:sz w:val="24"/>
                  <w:szCs w:val="24"/>
                  <w:lang w:val="ro-RO"/>
                </w:rPr>
              </w:pPr>
              <w:r>
                <w:rPr>
                  <w:rFonts w:ascii="Arial" w:hAnsi="Arial" w:cs="Arial"/>
                  <w:noProof/>
                  <w:sz w:val="24"/>
                  <w:szCs w:val="24"/>
                  <w:lang w:val="ro-RO"/>
                </w:rPr>
                <w:t>-</w:t>
              </w:r>
              <w:r w:rsidRPr="00704E92">
                <w:rPr>
                  <w:rFonts w:ascii="Arial" w:hAnsi="Arial" w:cs="Arial"/>
                  <w:noProof/>
                  <w:sz w:val="24"/>
                  <w:szCs w:val="24"/>
                  <w:lang w:val="ro-RO"/>
                </w:rPr>
                <w:t>să notifice Agenţia pentru Protecţia Mediului Cluj în cazul sistării activităţii, în vederea stabilirii obligaţiilor de mediu, conform art. 10 din O.U.G. nr.  195/2005 privind protecţia mediului, adoptată prin Legea nr. 265/2006, modificată cu O.U.G. nr. 114/2007 şi O.U.G. nr. 164/2008;</w:t>
              </w:r>
            </w:p>
            <w:p w:rsidR="0073332A" w:rsidRPr="00C42AF4" w:rsidRDefault="0073332A" w:rsidP="0073332A">
              <w:pPr>
                <w:spacing w:after="0" w:line="240" w:lineRule="auto"/>
                <w:ind w:right="29"/>
                <w:jc w:val="both"/>
                <w:rPr>
                  <w:rFonts w:ascii="Arial" w:hAnsi="Arial" w:cs="Arial"/>
                  <w:b/>
                  <w:noProof/>
                  <w:sz w:val="24"/>
                  <w:szCs w:val="24"/>
                  <w:lang w:val="ro-RO"/>
                </w:rPr>
              </w:pPr>
              <w:r w:rsidRPr="00C42AF4">
                <w:rPr>
                  <w:rFonts w:ascii="Arial" w:hAnsi="Arial" w:cs="Arial"/>
                  <w:b/>
                  <w:noProof/>
                  <w:sz w:val="24"/>
                  <w:szCs w:val="24"/>
                  <w:lang w:val="ro-RO"/>
                </w:rPr>
                <w:t>-înainte de începerea activităţii pe un nou amplasament, titularul va notifica autoritatea competentă pentru protecţia mediului de pe raza teritorială a judeţului în care urmează a se desfăşura activitatea, iar Agenţia pentru Protecţia Mediului va verifica condiţiile pentru desfăşurarea activităţii şi poziţia amplasamentului în raport cu ariile naturale protejate</w:t>
              </w:r>
              <w:r>
                <w:rPr>
                  <w:rFonts w:ascii="Arial" w:hAnsi="Arial" w:cs="Arial"/>
                  <w:b/>
                  <w:noProof/>
                  <w:sz w:val="24"/>
                  <w:szCs w:val="24"/>
                  <w:lang w:val="ro-RO"/>
                </w:rPr>
                <w:t>.</w:t>
              </w:r>
            </w:p>
            <w:p w:rsidR="00DF36F6" w:rsidRPr="0073332A" w:rsidRDefault="0073332A" w:rsidP="0073332A">
              <w:pPr>
                <w:spacing w:after="0" w:line="240" w:lineRule="auto"/>
                <w:ind w:right="29"/>
                <w:jc w:val="both"/>
                <w:rPr>
                  <w:rFonts w:ascii="Arial" w:hAnsi="Arial" w:cs="Arial"/>
                  <w:noProof/>
                  <w:sz w:val="24"/>
                  <w:szCs w:val="24"/>
                  <w:lang w:val="ro-RO"/>
                </w:rPr>
              </w:pPr>
              <w:r>
                <w:rPr>
                  <w:rFonts w:ascii="Arial" w:hAnsi="Arial" w:cs="Arial"/>
                  <w:noProof/>
                  <w:sz w:val="24"/>
                  <w:szCs w:val="24"/>
                  <w:lang w:val="ro-RO"/>
                </w:rPr>
                <w:t>-</w:t>
              </w:r>
              <w:r w:rsidRPr="00704E92">
                <w:rPr>
                  <w:rFonts w:ascii="Arial" w:hAnsi="Arial" w:cs="Arial"/>
                  <w:noProof/>
                  <w:sz w:val="24"/>
                  <w:szCs w:val="24"/>
                  <w:lang w:val="ro-RO"/>
                </w:rPr>
                <w:t>să solicite reautorizarea activităţii cu minim 45 de zile inainte de  expirarea prezentei autorizaţii de mediu;</w:t>
              </w:r>
            </w:p>
          </w:sdtContent>
        </w:sdt>
      </w:sdtContent>
    </w:sdt>
    <w:p w:rsidR="00DF36F6" w:rsidRPr="008A1439" w:rsidRDefault="00DF36F6" w:rsidP="00DF36F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DF36F6" w:rsidRDefault="00DF36F6" w:rsidP="00DF36F6">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DF36F6" w:rsidRDefault="00E65D1E" w:rsidP="00DF36F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DF36F6" w:rsidRPr="007F6189" w:rsidRDefault="00DF36F6" w:rsidP="00DF36F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DF36F6" w:rsidRDefault="00CD33B9" w:rsidP="00CD33B9">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Staţie de betoane  ≥ 1t/zi , Corneşti, str.Secundară nr.286A, jud.Cluj; Staţie de sortare agregate minerale; Concasare deşeuri provenite din demolări , în moară reversibilă(concasor C6 încorporat </w:t>
          </w:r>
          <w:r w:rsidR="00774448">
            <w:rPr>
              <w:rFonts w:ascii="Arial" w:hAnsi="Arial" w:cs="Arial"/>
              <w:noProof/>
              <w:sz w:val="24"/>
              <w:szCs w:val="24"/>
              <w:lang w:val="ro-RO"/>
            </w:rPr>
            <w:t>î</w:t>
          </w:r>
          <w:r>
            <w:rPr>
              <w:rFonts w:ascii="Arial" w:hAnsi="Arial" w:cs="Arial"/>
              <w:noProof/>
              <w:sz w:val="24"/>
              <w:szCs w:val="24"/>
              <w:lang w:val="ro-RO"/>
            </w:rPr>
            <w:t>n staţia de sortare spălare agregate minerale</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767EE2" w:rsidRPr="00767EE2" w:rsidTr="00767EE2">
            <w:tc>
              <w:tcPr>
                <w:tcW w:w="1206" w:type="dxa"/>
                <w:shd w:val="clear" w:color="auto" w:fill="C0C0C0"/>
                <w:vAlign w:val="center"/>
              </w:tcPr>
              <w:p w:rsidR="00767EE2" w:rsidRPr="00767EE2" w:rsidRDefault="00767EE2" w:rsidP="00767EE2">
                <w:pPr>
                  <w:spacing w:before="40" w:after="0" w:line="240" w:lineRule="auto"/>
                  <w:jc w:val="center"/>
                  <w:rPr>
                    <w:rFonts w:ascii="Arial" w:hAnsi="Arial" w:cs="Arial"/>
                    <w:b/>
                    <w:noProof/>
                    <w:sz w:val="20"/>
                    <w:szCs w:val="24"/>
                    <w:lang w:val="ro-RO"/>
                  </w:rPr>
                </w:pPr>
                <w:r w:rsidRPr="00767EE2">
                  <w:rPr>
                    <w:rFonts w:ascii="Arial" w:hAnsi="Arial" w:cs="Arial"/>
                    <w:b/>
                    <w:noProof/>
                    <w:sz w:val="20"/>
                    <w:szCs w:val="24"/>
                    <w:lang w:val="ro-RO"/>
                  </w:rPr>
                  <w:t>Cod CAEN Rev.2</w:t>
                </w:r>
              </w:p>
            </w:tc>
            <w:tc>
              <w:tcPr>
                <w:tcW w:w="3617" w:type="dxa"/>
                <w:shd w:val="clear" w:color="auto" w:fill="C0C0C0"/>
                <w:vAlign w:val="center"/>
              </w:tcPr>
              <w:p w:rsidR="00767EE2" w:rsidRPr="00767EE2" w:rsidRDefault="00767EE2" w:rsidP="00767EE2">
                <w:pPr>
                  <w:spacing w:before="40" w:after="0" w:line="240" w:lineRule="auto"/>
                  <w:jc w:val="center"/>
                  <w:rPr>
                    <w:rFonts w:ascii="Arial" w:hAnsi="Arial" w:cs="Arial"/>
                    <w:b/>
                    <w:noProof/>
                    <w:sz w:val="20"/>
                    <w:szCs w:val="24"/>
                    <w:lang w:val="ro-RO"/>
                  </w:rPr>
                </w:pPr>
                <w:r w:rsidRPr="00767EE2">
                  <w:rPr>
                    <w:rFonts w:ascii="Arial" w:hAnsi="Arial" w:cs="Arial"/>
                    <w:b/>
                    <w:noProof/>
                    <w:sz w:val="20"/>
                    <w:szCs w:val="24"/>
                    <w:lang w:val="ro-RO"/>
                  </w:rPr>
                  <w:t>Activitate</w:t>
                </w:r>
              </w:p>
            </w:tc>
            <w:tc>
              <w:tcPr>
                <w:tcW w:w="2411" w:type="dxa"/>
                <w:shd w:val="clear" w:color="auto" w:fill="C0C0C0"/>
                <w:vAlign w:val="center"/>
              </w:tcPr>
              <w:p w:rsidR="00767EE2" w:rsidRPr="00767EE2" w:rsidRDefault="00767EE2" w:rsidP="00767EE2">
                <w:pPr>
                  <w:spacing w:before="40" w:after="0" w:line="240" w:lineRule="auto"/>
                  <w:jc w:val="center"/>
                  <w:rPr>
                    <w:rFonts w:ascii="Arial" w:hAnsi="Arial" w:cs="Arial"/>
                    <w:b/>
                    <w:noProof/>
                    <w:sz w:val="20"/>
                    <w:szCs w:val="24"/>
                    <w:lang w:val="ro-RO"/>
                  </w:rPr>
                </w:pPr>
                <w:r w:rsidRPr="00767EE2">
                  <w:rPr>
                    <w:rFonts w:ascii="Arial" w:hAnsi="Arial" w:cs="Arial"/>
                    <w:b/>
                    <w:noProof/>
                    <w:sz w:val="20"/>
                    <w:szCs w:val="24"/>
                    <w:lang w:val="ro-RO"/>
                  </w:rPr>
                  <w:t>Capacitate maximă proiectată</w:t>
                </w:r>
              </w:p>
            </w:tc>
            <w:tc>
              <w:tcPr>
                <w:tcW w:w="2411" w:type="dxa"/>
                <w:shd w:val="clear" w:color="auto" w:fill="C0C0C0"/>
                <w:vAlign w:val="center"/>
              </w:tcPr>
              <w:p w:rsidR="00767EE2" w:rsidRPr="00767EE2" w:rsidRDefault="00767EE2" w:rsidP="00767EE2">
                <w:pPr>
                  <w:spacing w:before="40" w:after="0" w:line="240" w:lineRule="auto"/>
                  <w:jc w:val="center"/>
                  <w:rPr>
                    <w:rFonts w:ascii="Arial" w:hAnsi="Arial" w:cs="Arial"/>
                    <w:b/>
                    <w:noProof/>
                    <w:sz w:val="20"/>
                    <w:szCs w:val="24"/>
                    <w:lang w:val="ro-RO"/>
                  </w:rPr>
                </w:pPr>
                <w:r w:rsidRPr="00767EE2">
                  <w:rPr>
                    <w:rFonts w:ascii="Arial" w:hAnsi="Arial" w:cs="Arial"/>
                    <w:b/>
                    <w:noProof/>
                    <w:sz w:val="20"/>
                    <w:szCs w:val="24"/>
                    <w:lang w:val="ro-RO"/>
                  </w:rPr>
                  <w:t>UM</w:t>
                </w:r>
              </w:p>
            </w:tc>
          </w:tr>
          <w:tr w:rsidR="00767EE2" w:rsidRPr="00767EE2" w:rsidTr="00767EE2">
            <w:tc>
              <w:tcPr>
                <w:tcW w:w="1206"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0990</w:t>
                </w:r>
              </w:p>
            </w:tc>
            <w:tc>
              <w:tcPr>
                <w:tcW w:w="3617"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Activităţi de servicii anexe pentru extracţia mineralelor</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0,00</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p>
            </w:tc>
          </w:tr>
          <w:tr w:rsidR="00767EE2" w:rsidRPr="00767EE2" w:rsidTr="00767EE2">
            <w:tc>
              <w:tcPr>
                <w:tcW w:w="1206"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2363</w:t>
                </w:r>
              </w:p>
            </w:tc>
            <w:tc>
              <w:tcPr>
                <w:tcW w:w="3617"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Fabricarea betonului</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0,00</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p>
            </w:tc>
          </w:tr>
          <w:tr w:rsidR="00767EE2" w:rsidRPr="00767EE2" w:rsidTr="00767EE2">
            <w:tc>
              <w:tcPr>
                <w:tcW w:w="1206"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3811</w:t>
                </w:r>
              </w:p>
            </w:tc>
            <w:tc>
              <w:tcPr>
                <w:tcW w:w="3617"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Colectarea deşeurilor nepericuloase</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0,00</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p>
            </w:tc>
          </w:tr>
          <w:tr w:rsidR="00767EE2" w:rsidRPr="00767EE2" w:rsidTr="00767EE2">
            <w:tc>
              <w:tcPr>
                <w:tcW w:w="1206"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3821</w:t>
                </w:r>
              </w:p>
            </w:tc>
            <w:tc>
              <w:tcPr>
                <w:tcW w:w="3617"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Colectarea şi tratarea deşeurilor nepericuloase</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0,00</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p>
            </w:tc>
          </w:tr>
          <w:tr w:rsidR="00767EE2" w:rsidRPr="00767EE2" w:rsidTr="00767EE2">
            <w:tc>
              <w:tcPr>
                <w:tcW w:w="1206"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3832</w:t>
                </w:r>
              </w:p>
            </w:tc>
            <w:tc>
              <w:tcPr>
                <w:tcW w:w="3617"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Recuperarea materialelor reciclabile sortate</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0,00</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p>
            </w:tc>
          </w:tr>
          <w:tr w:rsidR="00767EE2" w:rsidRPr="00767EE2" w:rsidTr="00767EE2">
            <w:tc>
              <w:tcPr>
                <w:tcW w:w="1206"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4677</w:t>
                </w:r>
              </w:p>
            </w:tc>
            <w:tc>
              <w:tcPr>
                <w:tcW w:w="3617"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Comert cu ridicata al deşeurilor şi resturilor</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0,00</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p>
            </w:tc>
          </w:tr>
          <w:tr w:rsidR="00767EE2" w:rsidRPr="00767EE2" w:rsidTr="00767EE2">
            <w:tc>
              <w:tcPr>
                <w:tcW w:w="1206"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2364</w:t>
                </w:r>
              </w:p>
            </w:tc>
            <w:tc>
              <w:tcPr>
                <w:tcW w:w="3617"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Fabricarea mortarului</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r w:rsidRPr="00767EE2">
                  <w:rPr>
                    <w:rFonts w:ascii="Arial" w:hAnsi="Arial" w:cs="Arial"/>
                    <w:noProof/>
                    <w:sz w:val="20"/>
                    <w:szCs w:val="24"/>
                    <w:lang w:val="ro-RO"/>
                  </w:rPr>
                  <w:t>0,00</w:t>
                </w:r>
              </w:p>
            </w:tc>
            <w:tc>
              <w:tcPr>
                <w:tcW w:w="2411" w:type="dxa"/>
                <w:shd w:val="clear" w:color="auto" w:fill="auto"/>
              </w:tcPr>
              <w:p w:rsidR="00767EE2" w:rsidRPr="00767EE2" w:rsidRDefault="00767EE2" w:rsidP="00767EE2">
                <w:pPr>
                  <w:spacing w:before="40" w:after="0" w:line="240" w:lineRule="auto"/>
                  <w:jc w:val="center"/>
                  <w:rPr>
                    <w:rFonts w:ascii="Arial" w:hAnsi="Arial" w:cs="Arial"/>
                    <w:noProof/>
                    <w:sz w:val="20"/>
                    <w:szCs w:val="24"/>
                    <w:lang w:val="ro-RO"/>
                  </w:rPr>
                </w:pPr>
              </w:p>
            </w:tc>
          </w:tr>
        </w:tbl>
        <w:p w:rsidR="00DF36F6" w:rsidRPr="00420C4E" w:rsidRDefault="00CE7936" w:rsidP="00767EE2">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DF36F6" w:rsidRPr="0038326F" w:rsidRDefault="00CD33B9" w:rsidP="00DF36F6">
          <w:pPr>
            <w:spacing w:after="0"/>
            <w:rPr>
              <w:lang w:val="ro-RO" w:eastAsia="ro-RO"/>
            </w:rPr>
          </w:pPr>
          <w:r>
            <w:rPr>
              <w:lang w:val="ro-RO" w:eastAsia="ro-RO"/>
            </w:rPr>
            <w:t xml:space="preserve"> </w:t>
          </w:r>
        </w:p>
      </w:sdtContent>
    </w:sdt>
    <w:p w:rsidR="00DF36F6" w:rsidRPr="00CB2B4B" w:rsidRDefault="00DF36F6" w:rsidP="00DF36F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DE2972" w:rsidRDefault="00DE2972" w:rsidP="00DE2972">
          <w:pPr>
            <w:autoSpaceDE w:val="0"/>
            <w:autoSpaceDN w:val="0"/>
            <w:adjustRightInd w:val="0"/>
            <w:spacing w:line="360" w:lineRule="auto"/>
            <w:rPr>
              <w:rFonts w:ascii="Arial" w:hAnsi="Arial" w:cs="Arial"/>
            </w:rPr>
          </w:pPr>
          <w:r>
            <w:rPr>
              <w:rFonts w:ascii="Arial" w:eastAsia="Times New Roman" w:hAnsi="Arial" w:cs="Arial"/>
              <w:sz w:val="24"/>
              <w:szCs w:val="24"/>
              <w:lang w:val="ro-RO"/>
            </w:rPr>
            <w:t>A.</w:t>
          </w:r>
          <w:r w:rsidRPr="00873637">
            <w:rPr>
              <w:rFonts w:ascii="Arial" w:hAnsi="Arial" w:cs="Arial"/>
            </w:rPr>
            <w:t>Zona administrativă (Întreţinere şi reparaţii) birou, laborator</w:t>
          </w:r>
          <w:r>
            <w:rPr>
              <w:rFonts w:ascii="Arial" w:hAnsi="Arial" w:cs="Arial"/>
            </w:rPr>
            <w:t xml:space="preserve"> </w:t>
          </w:r>
          <w:r w:rsidRPr="00873637">
            <w:rPr>
              <w:rFonts w:ascii="Arial" w:hAnsi="Arial" w:cs="Arial"/>
            </w:rPr>
            <w:t>(birou</w:t>
          </w:r>
          <w:r>
            <w:rPr>
              <w:rFonts w:ascii="Arial" w:hAnsi="Arial" w:cs="Arial"/>
            </w:rPr>
            <w:t xml:space="preserve"> – 12 </w:t>
          </w:r>
          <w:r w:rsidRPr="00873637">
            <w:rPr>
              <w:rFonts w:ascii="Arial" w:hAnsi="Arial" w:cs="Arial"/>
            </w:rPr>
            <w:t>mp, laborator</w:t>
          </w:r>
          <w:r>
            <w:rPr>
              <w:rFonts w:ascii="Arial" w:hAnsi="Arial" w:cs="Arial"/>
            </w:rPr>
            <w:t xml:space="preserve"> – 15 </w:t>
          </w:r>
          <w:r w:rsidRPr="00873637">
            <w:rPr>
              <w:rFonts w:ascii="Arial" w:hAnsi="Arial" w:cs="Arial"/>
            </w:rPr>
            <w:t>mp</w:t>
          </w:r>
          <w:r>
            <w:rPr>
              <w:rFonts w:ascii="Arial" w:hAnsi="Arial" w:cs="Arial"/>
            </w:rPr>
            <w:t xml:space="preserve"> </w:t>
          </w:r>
          <w:r w:rsidRPr="00873637">
            <w:rPr>
              <w:rFonts w:ascii="Arial" w:hAnsi="Arial" w:cs="Arial"/>
            </w:rPr>
            <w:t>-</w:t>
          </w:r>
          <w:r>
            <w:rPr>
              <w:rFonts w:ascii="Arial" w:hAnsi="Arial" w:cs="Arial"/>
            </w:rPr>
            <w:t xml:space="preserve"> </w:t>
          </w:r>
          <w:r w:rsidRPr="00873637">
            <w:rPr>
              <w:rFonts w:ascii="Arial" w:hAnsi="Arial" w:cs="Arial"/>
            </w:rPr>
            <w:t>cu dotări)</w:t>
          </w:r>
          <w:r>
            <w:rPr>
              <w:rFonts w:ascii="Arial" w:hAnsi="Arial" w:cs="Arial"/>
            </w:rPr>
            <w:t>.</w:t>
          </w:r>
        </w:p>
        <w:p w:rsidR="00774448" w:rsidRPr="00DE2972" w:rsidRDefault="00774448" w:rsidP="00DE2972">
          <w:pPr>
            <w:autoSpaceDE w:val="0"/>
            <w:autoSpaceDN w:val="0"/>
            <w:adjustRightInd w:val="0"/>
            <w:spacing w:after="0" w:line="240" w:lineRule="auto"/>
            <w:rPr>
              <w:rFonts w:ascii="Arial" w:hAnsi="Arial" w:cs="Arial"/>
            </w:rPr>
          </w:pPr>
          <w:r w:rsidRPr="00774448">
            <w:rPr>
              <w:rFonts w:ascii="Arial" w:hAnsi="Arial" w:cs="Arial"/>
              <w:sz w:val="24"/>
              <w:szCs w:val="24"/>
            </w:rPr>
            <w:t>Statia de betoane</w:t>
          </w:r>
          <w:r w:rsidR="00767EE2">
            <w:rPr>
              <w:rFonts w:ascii="Arial" w:hAnsi="Arial" w:cs="Arial"/>
              <w:sz w:val="24"/>
              <w:szCs w:val="24"/>
            </w:rPr>
            <w:t>/mortare</w:t>
          </w:r>
          <w:r w:rsidR="00DE2972">
            <w:rPr>
              <w:rFonts w:ascii="Arial" w:hAnsi="Arial" w:cs="Arial"/>
              <w:sz w:val="24"/>
              <w:szCs w:val="24"/>
            </w:rPr>
            <w:t>(capacitate-15mc/h)</w:t>
          </w:r>
          <w:r w:rsidRPr="00774448">
            <w:rPr>
              <w:rFonts w:ascii="Arial" w:hAnsi="Arial" w:cs="Arial"/>
              <w:sz w:val="24"/>
              <w:szCs w:val="24"/>
            </w:rPr>
            <w:t xml:space="preserve"> are în componenţă următoarele:</w:t>
          </w:r>
        </w:p>
        <w:p w:rsidR="00774448" w:rsidRPr="00774448" w:rsidRDefault="00774448" w:rsidP="00DE2972">
          <w:pPr>
            <w:autoSpaceDE w:val="0"/>
            <w:autoSpaceDN w:val="0"/>
            <w:adjustRightInd w:val="0"/>
            <w:spacing w:after="0" w:line="240" w:lineRule="auto"/>
            <w:rPr>
              <w:rFonts w:ascii="Arial" w:hAnsi="Arial" w:cs="Arial"/>
              <w:sz w:val="24"/>
              <w:szCs w:val="24"/>
            </w:rPr>
          </w:pPr>
          <w:r w:rsidRPr="00774448">
            <w:rPr>
              <w:rFonts w:ascii="Arial" w:hAnsi="Arial" w:cs="Arial"/>
              <w:sz w:val="24"/>
              <w:szCs w:val="24"/>
            </w:rPr>
            <w:t>- malaxor cu flux continuu cu o capacitate de 100 – 150 mc/h.</w:t>
          </w:r>
        </w:p>
        <w:p w:rsidR="00774448" w:rsidRPr="00774448" w:rsidRDefault="00774448" w:rsidP="00DE2972">
          <w:pPr>
            <w:autoSpaceDE w:val="0"/>
            <w:autoSpaceDN w:val="0"/>
            <w:adjustRightInd w:val="0"/>
            <w:spacing w:after="0" w:line="240" w:lineRule="auto"/>
            <w:rPr>
              <w:rFonts w:ascii="Arial" w:hAnsi="Arial" w:cs="Arial"/>
              <w:sz w:val="24"/>
              <w:szCs w:val="24"/>
            </w:rPr>
          </w:pPr>
          <w:r w:rsidRPr="00774448">
            <w:rPr>
              <w:rFonts w:ascii="Arial" w:hAnsi="Arial" w:cs="Arial"/>
              <w:sz w:val="24"/>
              <w:szCs w:val="24"/>
            </w:rPr>
            <w:t>- silozuri de ciment – 2 buc.;</w:t>
          </w:r>
        </w:p>
        <w:p w:rsidR="00774448" w:rsidRPr="00774448" w:rsidRDefault="00774448" w:rsidP="00DE2972">
          <w:pPr>
            <w:autoSpaceDE w:val="0"/>
            <w:autoSpaceDN w:val="0"/>
            <w:adjustRightInd w:val="0"/>
            <w:spacing w:after="0" w:line="240" w:lineRule="auto"/>
            <w:rPr>
              <w:rFonts w:ascii="Arial" w:hAnsi="Arial" w:cs="Arial"/>
              <w:sz w:val="24"/>
              <w:szCs w:val="24"/>
            </w:rPr>
          </w:pPr>
          <w:r w:rsidRPr="00774448">
            <w:rPr>
              <w:rFonts w:ascii="Arial" w:hAnsi="Arial" w:cs="Arial"/>
              <w:sz w:val="24"/>
              <w:szCs w:val="24"/>
            </w:rPr>
            <w:t>- buncăre de alimentare cu agregate pe sorturi - 3 buc.;</w:t>
          </w:r>
        </w:p>
        <w:p w:rsidR="00774448" w:rsidRPr="00774448" w:rsidRDefault="00774448" w:rsidP="00DE2972">
          <w:pPr>
            <w:autoSpaceDE w:val="0"/>
            <w:autoSpaceDN w:val="0"/>
            <w:adjustRightInd w:val="0"/>
            <w:spacing w:after="0" w:line="240" w:lineRule="auto"/>
            <w:rPr>
              <w:rFonts w:ascii="Arial" w:hAnsi="Arial" w:cs="Arial"/>
              <w:sz w:val="24"/>
              <w:szCs w:val="24"/>
            </w:rPr>
          </w:pPr>
          <w:r w:rsidRPr="00774448">
            <w:rPr>
              <w:rFonts w:ascii="Arial" w:hAnsi="Arial" w:cs="Arial"/>
              <w:sz w:val="24"/>
              <w:szCs w:val="24"/>
            </w:rPr>
            <w:t>- bandă transportoare de alimentare cu sorturi (agregate);</w:t>
          </w:r>
        </w:p>
        <w:p w:rsidR="00774448" w:rsidRPr="00774448" w:rsidRDefault="00774448" w:rsidP="00DE2972">
          <w:pPr>
            <w:autoSpaceDE w:val="0"/>
            <w:autoSpaceDN w:val="0"/>
            <w:adjustRightInd w:val="0"/>
            <w:spacing w:after="0" w:line="240" w:lineRule="auto"/>
            <w:rPr>
              <w:rFonts w:ascii="Arial" w:hAnsi="Arial" w:cs="Arial"/>
              <w:sz w:val="24"/>
              <w:szCs w:val="24"/>
            </w:rPr>
          </w:pPr>
          <w:r w:rsidRPr="00774448">
            <w:rPr>
              <w:rFonts w:ascii="Arial" w:hAnsi="Arial" w:cs="Arial"/>
              <w:sz w:val="24"/>
              <w:szCs w:val="24"/>
            </w:rPr>
            <w:t>- bandă de alimentrare buncăr stocare/descărcare;</w:t>
          </w:r>
        </w:p>
        <w:p w:rsidR="00774448" w:rsidRPr="00774448" w:rsidRDefault="00774448" w:rsidP="00DE2972">
          <w:pPr>
            <w:autoSpaceDE w:val="0"/>
            <w:autoSpaceDN w:val="0"/>
            <w:adjustRightInd w:val="0"/>
            <w:spacing w:after="0" w:line="240" w:lineRule="auto"/>
            <w:rPr>
              <w:rFonts w:ascii="Arial" w:hAnsi="Arial" w:cs="Arial"/>
              <w:sz w:val="24"/>
              <w:szCs w:val="24"/>
            </w:rPr>
          </w:pPr>
          <w:r w:rsidRPr="00774448">
            <w:rPr>
              <w:rFonts w:ascii="Arial" w:hAnsi="Arial" w:cs="Arial"/>
              <w:sz w:val="24"/>
              <w:szCs w:val="24"/>
            </w:rPr>
            <w:t>- buncăr stocare/descărcare-1 buc;</w:t>
          </w:r>
        </w:p>
        <w:p w:rsidR="00774448" w:rsidRPr="00774448" w:rsidRDefault="00774448" w:rsidP="00DE2972">
          <w:pPr>
            <w:autoSpaceDE w:val="0"/>
            <w:autoSpaceDN w:val="0"/>
            <w:adjustRightInd w:val="0"/>
            <w:spacing w:after="0" w:line="240" w:lineRule="auto"/>
            <w:rPr>
              <w:rFonts w:ascii="Arial" w:hAnsi="Arial" w:cs="Arial"/>
              <w:sz w:val="24"/>
              <w:szCs w:val="24"/>
            </w:rPr>
          </w:pPr>
          <w:r w:rsidRPr="00774448">
            <w:rPr>
              <w:rFonts w:ascii="Arial" w:hAnsi="Arial" w:cs="Arial"/>
              <w:sz w:val="24"/>
              <w:szCs w:val="24"/>
            </w:rPr>
            <w:t>- tablouri electrice: 2 buc.;</w:t>
          </w:r>
        </w:p>
        <w:p w:rsidR="00774448" w:rsidRPr="00774448" w:rsidRDefault="00774448" w:rsidP="00DE2972">
          <w:pPr>
            <w:autoSpaceDE w:val="0"/>
            <w:autoSpaceDN w:val="0"/>
            <w:adjustRightInd w:val="0"/>
            <w:spacing w:after="0" w:line="240" w:lineRule="auto"/>
            <w:rPr>
              <w:rFonts w:ascii="Arial" w:hAnsi="Arial" w:cs="Arial"/>
              <w:sz w:val="24"/>
              <w:szCs w:val="24"/>
            </w:rPr>
          </w:pPr>
          <w:r w:rsidRPr="00774448">
            <w:rPr>
              <w:rFonts w:ascii="Arial" w:hAnsi="Arial" w:cs="Arial"/>
              <w:sz w:val="24"/>
              <w:szCs w:val="24"/>
            </w:rPr>
            <w:t>- cabina de comandă - predozare şi dozare cantităţi materiale în funcţie de reţeta de beton.</w:t>
          </w:r>
        </w:p>
        <w:p w:rsidR="00DE2972" w:rsidRDefault="00DE2972" w:rsidP="00DE2972">
          <w:pPr>
            <w:autoSpaceDE w:val="0"/>
            <w:autoSpaceDN w:val="0"/>
            <w:adjustRightInd w:val="0"/>
            <w:spacing w:after="0" w:line="240" w:lineRule="auto"/>
            <w:jc w:val="both"/>
            <w:rPr>
              <w:rFonts w:ascii="Arial" w:hAnsi="Arial" w:cs="Arial"/>
              <w:sz w:val="24"/>
              <w:szCs w:val="24"/>
            </w:rPr>
          </w:pPr>
        </w:p>
        <w:p w:rsidR="00774448" w:rsidRPr="00774448" w:rsidRDefault="00774448" w:rsidP="00DE2972">
          <w:pPr>
            <w:autoSpaceDE w:val="0"/>
            <w:autoSpaceDN w:val="0"/>
            <w:adjustRightInd w:val="0"/>
            <w:spacing w:after="0" w:line="240" w:lineRule="auto"/>
            <w:jc w:val="both"/>
            <w:rPr>
              <w:rFonts w:ascii="Arial" w:hAnsi="Arial" w:cs="Arial"/>
              <w:sz w:val="24"/>
              <w:szCs w:val="24"/>
            </w:rPr>
          </w:pPr>
          <w:r w:rsidRPr="00774448">
            <w:rPr>
              <w:rFonts w:ascii="Arial" w:hAnsi="Arial" w:cs="Arial"/>
              <w:sz w:val="24"/>
              <w:szCs w:val="24"/>
            </w:rPr>
            <w:t xml:space="preserve">Staţia de sortare </w:t>
          </w:r>
          <w:r w:rsidR="00DE2972">
            <w:rPr>
              <w:rFonts w:ascii="Arial" w:hAnsi="Arial" w:cs="Arial"/>
              <w:sz w:val="24"/>
              <w:szCs w:val="24"/>
            </w:rPr>
            <w:t>–</w:t>
          </w:r>
          <w:r w:rsidRPr="00774448">
            <w:rPr>
              <w:rFonts w:ascii="Arial" w:hAnsi="Arial" w:cs="Arial"/>
              <w:sz w:val="24"/>
              <w:szCs w:val="24"/>
            </w:rPr>
            <w:t xml:space="preserve"> concasare</w:t>
          </w:r>
          <w:r w:rsidR="00DE2972">
            <w:rPr>
              <w:rFonts w:ascii="Arial" w:hAnsi="Arial" w:cs="Arial"/>
              <w:sz w:val="24"/>
              <w:szCs w:val="24"/>
            </w:rPr>
            <w:t>(capacitate 25mc/h)</w:t>
          </w:r>
          <w:r w:rsidRPr="00774448">
            <w:rPr>
              <w:rFonts w:ascii="Arial" w:hAnsi="Arial" w:cs="Arial"/>
              <w:sz w:val="24"/>
              <w:szCs w:val="24"/>
            </w:rPr>
            <w:t xml:space="preserve"> are în componenţă următoarele:</w:t>
          </w:r>
        </w:p>
        <w:p w:rsidR="00774448" w:rsidRPr="00774448" w:rsidRDefault="00774448" w:rsidP="00774448">
          <w:pPr>
            <w:autoSpaceDE w:val="0"/>
            <w:autoSpaceDN w:val="0"/>
            <w:adjustRightInd w:val="0"/>
            <w:spacing w:after="0" w:line="240" w:lineRule="auto"/>
            <w:jc w:val="both"/>
            <w:rPr>
              <w:rFonts w:ascii="Arial" w:hAnsi="Arial" w:cs="Arial"/>
              <w:sz w:val="24"/>
              <w:szCs w:val="24"/>
            </w:rPr>
          </w:pPr>
          <w:r w:rsidRPr="00774448">
            <w:rPr>
              <w:rFonts w:ascii="Arial" w:hAnsi="Arial" w:cs="Arial"/>
              <w:sz w:val="24"/>
              <w:szCs w:val="24"/>
            </w:rPr>
            <w:t>- buncăr de alimentare - dimensiunea optimă pentru concasare - 150 mm (refuz de ciur,</w:t>
          </w:r>
        </w:p>
        <w:p w:rsidR="00774448" w:rsidRPr="00774448" w:rsidRDefault="00774448" w:rsidP="00774448">
          <w:pPr>
            <w:autoSpaceDE w:val="0"/>
            <w:autoSpaceDN w:val="0"/>
            <w:adjustRightInd w:val="0"/>
            <w:spacing w:after="0" w:line="240" w:lineRule="auto"/>
            <w:jc w:val="both"/>
            <w:rPr>
              <w:rFonts w:ascii="Arial" w:hAnsi="Arial" w:cs="Arial"/>
              <w:sz w:val="24"/>
              <w:szCs w:val="24"/>
            </w:rPr>
          </w:pPr>
          <w:r w:rsidRPr="00774448">
            <w:rPr>
              <w:rFonts w:ascii="Arial" w:hAnsi="Arial" w:cs="Arial"/>
              <w:sz w:val="24"/>
              <w:szCs w:val="24"/>
            </w:rPr>
            <w:t>deşeuri de construcţii şi demolări - betoane de ciment, betoane asfaltice);</w:t>
          </w:r>
        </w:p>
        <w:p w:rsidR="00774448" w:rsidRPr="00774448" w:rsidRDefault="00774448" w:rsidP="00774448">
          <w:pPr>
            <w:autoSpaceDE w:val="0"/>
            <w:autoSpaceDN w:val="0"/>
            <w:adjustRightInd w:val="0"/>
            <w:spacing w:after="0" w:line="240" w:lineRule="auto"/>
            <w:jc w:val="both"/>
            <w:rPr>
              <w:rFonts w:ascii="Arial" w:hAnsi="Arial" w:cs="Arial"/>
              <w:sz w:val="24"/>
              <w:szCs w:val="24"/>
            </w:rPr>
          </w:pPr>
          <w:r w:rsidRPr="00774448">
            <w:rPr>
              <w:rFonts w:ascii="Arial" w:hAnsi="Arial" w:cs="Arial"/>
              <w:sz w:val="24"/>
              <w:szCs w:val="24"/>
            </w:rPr>
            <w:t>- camera de concasare / măcinare</w:t>
          </w:r>
          <w:r w:rsidR="00073FF3">
            <w:rPr>
              <w:rFonts w:ascii="Arial" w:hAnsi="Arial" w:cs="Arial"/>
              <w:sz w:val="24"/>
              <w:szCs w:val="24"/>
            </w:rPr>
            <w:t xml:space="preserve">(capacitate </w:t>
          </w:r>
          <w:r w:rsidR="00FF0FA6">
            <w:rPr>
              <w:rFonts w:ascii="Arial" w:hAnsi="Arial" w:cs="Arial"/>
              <w:sz w:val="24"/>
              <w:szCs w:val="24"/>
            </w:rPr>
            <w:t>7,</w:t>
          </w:r>
          <w:r w:rsidR="00073FF3">
            <w:rPr>
              <w:rFonts w:ascii="Arial" w:hAnsi="Arial" w:cs="Arial"/>
              <w:sz w:val="24"/>
              <w:szCs w:val="24"/>
            </w:rPr>
            <w:t>5mc/h)</w:t>
          </w:r>
          <w:r w:rsidRPr="00774448">
            <w:rPr>
              <w:rFonts w:ascii="Arial" w:hAnsi="Arial" w:cs="Arial"/>
              <w:sz w:val="24"/>
              <w:szCs w:val="24"/>
            </w:rPr>
            <w:t xml:space="preserve"> - rotor cu ciocane - măcinare prin impact / automăcinare / compresie;</w:t>
          </w:r>
        </w:p>
        <w:p w:rsidR="00774448" w:rsidRPr="00774448" w:rsidRDefault="00774448" w:rsidP="00774448">
          <w:pPr>
            <w:autoSpaceDE w:val="0"/>
            <w:autoSpaceDN w:val="0"/>
            <w:adjustRightInd w:val="0"/>
            <w:spacing w:after="0" w:line="240" w:lineRule="auto"/>
            <w:jc w:val="both"/>
            <w:rPr>
              <w:rFonts w:ascii="Arial" w:hAnsi="Arial" w:cs="Arial"/>
              <w:sz w:val="24"/>
              <w:szCs w:val="24"/>
            </w:rPr>
          </w:pPr>
          <w:r w:rsidRPr="00774448">
            <w:rPr>
              <w:rFonts w:ascii="Arial" w:hAnsi="Arial" w:cs="Arial"/>
              <w:sz w:val="24"/>
              <w:szCs w:val="24"/>
            </w:rPr>
            <w:t>- instalaţie de umectare interioară a camerei de concasare / măcinare - pentru asigurarea</w:t>
          </w:r>
        </w:p>
        <w:p w:rsidR="00774448" w:rsidRPr="00774448" w:rsidRDefault="00774448" w:rsidP="00774448">
          <w:pPr>
            <w:autoSpaceDE w:val="0"/>
            <w:autoSpaceDN w:val="0"/>
            <w:adjustRightInd w:val="0"/>
            <w:spacing w:after="0" w:line="240" w:lineRule="auto"/>
            <w:jc w:val="both"/>
            <w:rPr>
              <w:rFonts w:ascii="Arial" w:hAnsi="Arial" w:cs="Arial"/>
              <w:sz w:val="24"/>
              <w:szCs w:val="24"/>
            </w:rPr>
          </w:pPr>
          <w:r w:rsidRPr="00774448">
            <w:rPr>
              <w:rFonts w:ascii="Arial" w:hAnsi="Arial" w:cs="Arial"/>
              <w:sz w:val="24"/>
              <w:szCs w:val="24"/>
            </w:rPr>
            <w:t>eficienţei măcinării şi evitarea emisiilor de pulberi în suspensie.</w:t>
          </w:r>
        </w:p>
        <w:p w:rsidR="00774448" w:rsidRPr="00774448" w:rsidRDefault="00774448" w:rsidP="00774448">
          <w:pPr>
            <w:autoSpaceDE w:val="0"/>
            <w:autoSpaceDN w:val="0"/>
            <w:adjustRightInd w:val="0"/>
            <w:spacing w:after="0" w:line="240" w:lineRule="auto"/>
            <w:ind w:firstLine="720"/>
            <w:jc w:val="both"/>
            <w:rPr>
              <w:rFonts w:ascii="Arial" w:hAnsi="Arial" w:cs="Arial"/>
              <w:sz w:val="24"/>
              <w:szCs w:val="24"/>
            </w:rPr>
          </w:pPr>
          <w:r w:rsidRPr="00774448">
            <w:rPr>
              <w:rFonts w:ascii="Arial" w:hAnsi="Arial" w:cs="Arial"/>
              <w:sz w:val="24"/>
              <w:szCs w:val="24"/>
            </w:rPr>
            <w:t>Macinarea are loc în vederea valorificării refuzului de ciur cu granulaţia mai mare de 16 mm precum şi a deşeurilor de construcţii (betoane, beton asfaltic, etc), obţinându-se fracţii granulometrice de dimensiuni variabile în funcţie de reglajul morii.</w:t>
          </w:r>
        </w:p>
        <w:p w:rsidR="00774448" w:rsidRPr="00774448" w:rsidRDefault="00774448" w:rsidP="00774448">
          <w:pPr>
            <w:autoSpaceDE w:val="0"/>
            <w:autoSpaceDN w:val="0"/>
            <w:adjustRightInd w:val="0"/>
            <w:spacing w:after="0" w:line="240" w:lineRule="auto"/>
            <w:ind w:firstLine="720"/>
            <w:jc w:val="both"/>
            <w:rPr>
              <w:rFonts w:ascii="Arial" w:hAnsi="Arial" w:cs="Arial"/>
              <w:sz w:val="24"/>
              <w:szCs w:val="24"/>
            </w:rPr>
          </w:pPr>
          <w:r w:rsidRPr="00774448">
            <w:rPr>
              <w:rFonts w:ascii="Arial" w:hAnsi="Arial" w:cs="Arial"/>
              <w:sz w:val="24"/>
              <w:szCs w:val="24"/>
            </w:rPr>
            <w:t>În procesul tehnologic se utilizează apa pentru umectare. Din procesul tehnologic nu rezultă ape uzate.</w:t>
          </w:r>
        </w:p>
        <w:p w:rsidR="00DE2972" w:rsidRPr="00DE2972" w:rsidRDefault="00DE2972" w:rsidP="00DE2972">
          <w:pPr>
            <w:spacing w:after="0" w:line="240" w:lineRule="auto"/>
            <w:rPr>
              <w:rFonts w:ascii="Arial" w:hAnsi="Arial" w:cs="Arial"/>
              <w:sz w:val="24"/>
              <w:szCs w:val="24"/>
              <w:u w:val="single"/>
            </w:rPr>
          </w:pPr>
          <w:r w:rsidRPr="00DE2972">
            <w:rPr>
              <w:rFonts w:ascii="Arial" w:hAnsi="Arial" w:cs="Arial"/>
              <w:sz w:val="24"/>
              <w:szCs w:val="24"/>
              <w:u w:val="single"/>
            </w:rPr>
            <w:t>UTILAJE ŞI INSTALAŢII</w:t>
          </w:r>
        </w:p>
        <w:p w:rsidR="00DE2972" w:rsidRPr="00DE2972" w:rsidRDefault="00DE2972" w:rsidP="00DE2972">
          <w:pPr>
            <w:spacing w:after="0" w:line="240" w:lineRule="auto"/>
            <w:rPr>
              <w:rFonts w:ascii="Arial" w:hAnsi="Arial" w:cs="Arial"/>
              <w:sz w:val="24"/>
              <w:szCs w:val="24"/>
              <w:u w:val="single"/>
            </w:rPr>
          </w:pPr>
          <w:r w:rsidRPr="00DE2972">
            <w:rPr>
              <w:rFonts w:ascii="Arial" w:hAnsi="Arial" w:cs="Arial"/>
              <w:sz w:val="24"/>
              <w:szCs w:val="24"/>
            </w:rPr>
            <w:lastRenderedPageBreak/>
            <w:t>Utilajele utilizate în procesul de producţie sunt următoarele:</w:t>
          </w:r>
        </w:p>
        <w:p w:rsidR="00DE2972" w:rsidRPr="00DE2972" w:rsidRDefault="00DE2972" w:rsidP="00DE2972">
          <w:pPr>
            <w:autoSpaceDE w:val="0"/>
            <w:autoSpaceDN w:val="0"/>
            <w:adjustRightInd w:val="0"/>
            <w:spacing w:after="0" w:line="240" w:lineRule="auto"/>
            <w:rPr>
              <w:rFonts w:ascii="Arial" w:hAnsi="Arial" w:cs="Arial"/>
              <w:sz w:val="24"/>
              <w:szCs w:val="24"/>
            </w:rPr>
          </w:pPr>
          <w:r w:rsidRPr="00DE2972">
            <w:rPr>
              <w:rFonts w:ascii="Arial" w:hAnsi="Arial" w:cs="Arial"/>
              <w:sz w:val="24"/>
              <w:szCs w:val="24"/>
            </w:rPr>
            <w:t>- încărcător frontal tip Wolla -1 buc.;</w:t>
          </w:r>
        </w:p>
        <w:p w:rsidR="00DE2972" w:rsidRPr="00DE2972" w:rsidRDefault="00DE2972" w:rsidP="00DE2972">
          <w:pPr>
            <w:autoSpaceDE w:val="0"/>
            <w:autoSpaceDN w:val="0"/>
            <w:adjustRightInd w:val="0"/>
            <w:spacing w:after="0" w:line="240" w:lineRule="auto"/>
            <w:rPr>
              <w:rFonts w:ascii="Arial" w:hAnsi="Arial" w:cs="Arial"/>
              <w:sz w:val="24"/>
              <w:szCs w:val="24"/>
            </w:rPr>
          </w:pPr>
          <w:r w:rsidRPr="00DE2972">
            <w:rPr>
              <w:rFonts w:ascii="Arial" w:hAnsi="Arial" w:cs="Arial"/>
              <w:sz w:val="24"/>
              <w:szCs w:val="24"/>
            </w:rPr>
            <w:t>- excavator - 1 buc.;</w:t>
          </w:r>
        </w:p>
        <w:p w:rsidR="00DE2972" w:rsidRPr="00DE2972" w:rsidRDefault="00DE2972" w:rsidP="00DE2972">
          <w:pPr>
            <w:spacing w:after="0" w:line="240" w:lineRule="auto"/>
            <w:rPr>
              <w:rFonts w:ascii="Arial" w:hAnsi="Arial" w:cs="Arial"/>
              <w:sz w:val="24"/>
              <w:szCs w:val="24"/>
            </w:rPr>
          </w:pPr>
          <w:r w:rsidRPr="00DE2972">
            <w:rPr>
              <w:rFonts w:ascii="Arial" w:hAnsi="Arial" w:cs="Arial"/>
              <w:sz w:val="24"/>
              <w:szCs w:val="24"/>
            </w:rPr>
            <w:t>- mijloace de transport - 3 buc.</w:t>
          </w:r>
        </w:p>
        <w:p w:rsidR="00774448" w:rsidRPr="00DE2972" w:rsidRDefault="00774448" w:rsidP="00DF36F6">
          <w:pPr>
            <w:spacing w:after="0" w:line="240" w:lineRule="auto"/>
            <w:ind w:firstLine="360"/>
            <w:jc w:val="both"/>
            <w:rPr>
              <w:rFonts w:ascii="Arial" w:eastAsia="Times New Roman" w:hAnsi="Arial" w:cs="Arial"/>
              <w:sz w:val="24"/>
              <w:szCs w:val="24"/>
              <w:lang w:val="ro-RO"/>
            </w:rPr>
          </w:pPr>
        </w:p>
        <w:p w:rsidR="00DF36F6" w:rsidRPr="00420C4E" w:rsidRDefault="00CE7936" w:rsidP="00DF36F6">
          <w:pPr>
            <w:spacing w:after="0" w:line="240" w:lineRule="auto"/>
            <w:ind w:firstLine="360"/>
            <w:jc w:val="both"/>
            <w:rPr>
              <w:rFonts w:ascii="Arial" w:eastAsia="Times New Roman" w:hAnsi="Arial" w:cs="Arial"/>
              <w:sz w:val="24"/>
              <w:szCs w:val="24"/>
              <w:lang w:val="ro-RO"/>
            </w:rPr>
          </w:pPr>
        </w:p>
      </w:sdtContent>
    </w:sdt>
    <w:p w:rsidR="00DF36F6" w:rsidRDefault="00DF36F6" w:rsidP="00DF36F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DF36F6" w:rsidRDefault="002D45C4" w:rsidP="00DF36F6">
          <w:pPr>
            <w:spacing w:after="0"/>
            <w:rPr>
              <w:lang w:val="ro-RO" w:eastAsia="ro-RO"/>
            </w:rPr>
          </w:pPr>
          <w:r>
            <w:rPr>
              <w:lang w:val="ro-RO" w:eastAsia="ro-RO"/>
            </w:rPr>
            <w:t xml:space="preserve"> </w:t>
          </w:r>
        </w:p>
      </w:sdtContent>
    </w:sdt>
    <w:p w:rsidR="00DF36F6" w:rsidRDefault="00DF36F6" w:rsidP="00DF36F6">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095068" w:rsidRPr="00095068" w:rsidTr="00095068">
            <w:trPr>
              <w:cantSplit/>
              <w:trHeight w:val="1531"/>
            </w:trPr>
            <w:tc>
              <w:tcPr>
                <w:tcW w:w="1072" w:type="dxa"/>
                <w:shd w:val="clear" w:color="auto" w:fill="C0C0C0"/>
                <w:vAlign w:val="center"/>
              </w:tcPr>
              <w:p w:rsidR="00095068" w:rsidRPr="00095068" w:rsidRDefault="00095068" w:rsidP="00095068">
                <w:pPr>
                  <w:spacing w:before="40" w:after="0" w:line="240" w:lineRule="auto"/>
                  <w:rPr>
                    <w:rFonts w:ascii="Arial" w:hAnsi="Arial" w:cs="Arial"/>
                    <w:b/>
                    <w:sz w:val="20"/>
                    <w:lang w:val="ro-RO" w:eastAsia="ro-RO"/>
                  </w:rPr>
                </w:pPr>
                <w:r w:rsidRPr="00095068">
                  <w:rPr>
                    <w:rFonts w:ascii="Arial" w:hAnsi="Arial" w:cs="Arial"/>
                    <w:b/>
                    <w:sz w:val="20"/>
                    <w:lang w:val="ro-RO" w:eastAsia="ro-RO"/>
                  </w:rPr>
                  <w:t>Tip</w:t>
                </w:r>
              </w:p>
            </w:tc>
            <w:tc>
              <w:tcPr>
                <w:tcW w:w="1072" w:type="dxa"/>
                <w:shd w:val="clear" w:color="auto" w:fill="C0C0C0"/>
                <w:vAlign w:val="center"/>
              </w:tcPr>
              <w:p w:rsidR="00095068" w:rsidRPr="00095068" w:rsidRDefault="00095068" w:rsidP="00095068">
                <w:pPr>
                  <w:spacing w:before="40" w:after="0" w:line="240" w:lineRule="auto"/>
                  <w:rPr>
                    <w:rFonts w:ascii="Arial" w:hAnsi="Arial" w:cs="Arial"/>
                    <w:b/>
                    <w:sz w:val="20"/>
                    <w:lang w:val="ro-RO" w:eastAsia="ro-RO"/>
                  </w:rPr>
                </w:pPr>
                <w:r w:rsidRPr="00095068">
                  <w:rPr>
                    <w:rFonts w:ascii="Arial" w:hAnsi="Arial" w:cs="Arial"/>
                    <w:b/>
                    <w:sz w:val="20"/>
                    <w:lang w:val="ro-RO" w:eastAsia="ro-RO"/>
                  </w:rPr>
                  <w:t>Denumire</w:t>
                </w:r>
              </w:p>
            </w:tc>
            <w:tc>
              <w:tcPr>
                <w:tcW w:w="1072" w:type="dxa"/>
                <w:shd w:val="clear" w:color="auto" w:fill="C0C0C0"/>
                <w:vAlign w:val="center"/>
              </w:tcPr>
              <w:p w:rsidR="00095068" w:rsidRPr="00095068" w:rsidRDefault="00095068" w:rsidP="00095068">
                <w:pPr>
                  <w:spacing w:before="40" w:after="0" w:line="240" w:lineRule="auto"/>
                  <w:rPr>
                    <w:rFonts w:ascii="Arial" w:hAnsi="Arial" w:cs="Arial"/>
                    <w:b/>
                    <w:sz w:val="20"/>
                    <w:lang w:val="ro-RO" w:eastAsia="ro-RO"/>
                  </w:rPr>
                </w:pPr>
                <w:r w:rsidRPr="00095068">
                  <w:rPr>
                    <w:rFonts w:ascii="Arial" w:hAnsi="Arial" w:cs="Arial"/>
                    <w:b/>
                    <w:sz w:val="20"/>
                    <w:lang w:val="ro-RO" w:eastAsia="ro-RO"/>
                  </w:rPr>
                  <w:t>Încadrare</w:t>
                </w:r>
              </w:p>
            </w:tc>
            <w:tc>
              <w:tcPr>
                <w:tcW w:w="1072" w:type="dxa"/>
                <w:shd w:val="clear" w:color="auto" w:fill="C0C0C0"/>
                <w:vAlign w:val="center"/>
              </w:tcPr>
              <w:p w:rsidR="00095068" w:rsidRPr="00095068" w:rsidRDefault="00095068" w:rsidP="00095068">
                <w:pPr>
                  <w:spacing w:before="40" w:after="0" w:line="240" w:lineRule="auto"/>
                  <w:rPr>
                    <w:rFonts w:ascii="Arial" w:hAnsi="Arial" w:cs="Arial"/>
                    <w:b/>
                    <w:sz w:val="20"/>
                    <w:lang w:val="ro-RO" w:eastAsia="ro-RO"/>
                  </w:rPr>
                </w:pPr>
                <w:r w:rsidRPr="00095068">
                  <w:rPr>
                    <w:rFonts w:ascii="Arial" w:hAnsi="Arial" w:cs="Arial"/>
                    <w:b/>
                    <w:sz w:val="20"/>
                    <w:lang w:val="ro-RO" w:eastAsia="ro-RO"/>
                  </w:rPr>
                  <w:t>Cantitate</w:t>
                </w:r>
              </w:p>
            </w:tc>
            <w:tc>
              <w:tcPr>
                <w:tcW w:w="1072" w:type="dxa"/>
                <w:shd w:val="clear" w:color="auto" w:fill="C0C0C0"/>
                <w:vAlign w:val="center"/>
              </w:tcPr>
              <w:p w:rsidR="00095068" w:rsidRPr="00095068" w:rsidRDefault="00095068" w:rsidP="00095068">
                <w:pPr>
                  <w:spacing w:before="40" w:after="0" w:line="240" w:lineRule="auto"/>
                  <w:rPr>
                    <w:rFonts w:ascii="Arial" w:hAnsi="Arial" w:cs="Arial"/>
                    <w:b/>
                    <w:sz w:val="20"/>
                    <w:lang w:val="ro-RO" w:eastAsia="ro-RO"/>
                  </w:rPr>
                </w:pPr>
                <w:r w:rsidRPr="00095068">
                  <w:rPr>
                    <w:rFonts w:ascii="Arial" w:hAnsi="Arial" w:cs="Arial"/>
                    <w:b/>
                    <w:sz w:val="20"/>
                    <w:lang w:val="ro-RO" w:eastAsia="ro-RO"/>
                  </w:rPr>
                  <w:t>UM</w:t>
                </w:r>
              </w:p>
            </w:tc>
            <w:tc>
              <w:tcPr>
                <w:tcW w:w="1072" w:type="dxa"/>
                <w:shd w:val="clear" w:color="auto" w:fill="C0C0C0"/>
                <w:vAlign w:val="center"/>
              </w:tcPr>
              <w:p w:rsidR="00095068" w:rsidRPr="00095068" w:rsidRDefault="00095068" w:rsidP="00095068">
                <w:pPr>
                  <w:spacing w:before="40" w:after="0" w:line="240" w:lineRule="auto"/>
                  <w:rPr>
                    <w:rFonts w:ascii="Arial" w:hAnsi="Arial" w:cs="Arial"/>
                    <w:b/>
                    <w:sz w:val="20"/>
                    <w:lang w:val="ro-RO" w:eastAsia="ro-RO"/>
                  </w:rPr>
                </w:pPr>
                <w:r w:rsidRPr="00095068">
                  <w:rPr>
                    <w:rFonts w:ascii="Arial" w:hAnsi="Arial" w:cs="Arial"/>
                    <w:b/>
                    <w:sz w:val="20"/>
                    <w:lang w:val="ro-RO" w:eastAsia="ro-RO"/>
                  </w:rPr>
                  <w:t>Natura chimică / compoziție</w:t>
                </w:r>
              </w:p>
            </w:tc>
            <w:tc>
              <w:tcPr>
                <w:tcW w:w="1072" w:type="dxa"/>
                <w:shd w:val="clear" w:color="auto" w:fill="C0C0C0"/>
                <w:vAlign w:val="center"/>
              </w:tcPr>
              <w:p w:rsidR="00095068" w:rsidRPr="00095068" w:rsidRDefault="00095068" w:rsidP="00095068">
                <w:pPr>
                  <w:spacing w:before="40" w:after="0" w:line="240" w:lineRule="auto"/>
                  <w:rPr>
                    <w:rFonts w:ascii="Arial" w:hAnsi="Arial" w:cs="Arial"/>
                    <w:b/>
                    <w:sz w:val="20"/>
                    <w:lang w:val="ro-RO" w:eastAsia="ro-RO"/>
                  </w:rPr>
                </w:pPr>
                <w:r w:rsidRPr="00095068">
                  <w:rPr>
                    <w:rFonts w:ascii="Arial" w:hAnsi="Arial" w:cs="Arial"/>
                    <w:b/>
                    <w:sz w:val="20"/>
                    <w:lang w:val="ro-RO" w:eastAsia="ro-RO"/>
                  </w:rPr>
                  <w:t>Destinație/ Utilizare</w:t>
                </w:r>
              </w:p>
            </w:tc>
            <w:tc>
              <w:tcPr>
                <w:tcW w:w="1072" w:type="dxa"/>
                <w:shd w:val="clear" w:color="auto" w:fill="C0C0C0"/>
                <w:vAlign w:val="center"/>
              </w:tcPr>
              <w:p w:rsidR="00095068" w:rsidRPr="00095068" w:rsidRDefault="00095068" w:rsidP="00095068">
                <w:pPr>
                  <w:spacing w:before="40" w:after="0" w:line="240" w:lineRule="auto"/>
                  <w:rPr>
                    <w:rFonts w:ascii="Arial" w:hAnsi="Arial" w:cs="Arial"/>
                    <w:b/>
                    <w:sz w:val="20"/>
                    <w:lang w:val="ro-RO" w:eastAsia="ro-RO"/>
                  </w:rPr>
                </w:pPr>
                <w:r w:rsidRPr="00095068">
                  <w:rPr>
                    <w:rFonts w:ascii="Arial" w:hAnsi="Arial" w:cs="Arial"/>
                    <w:b/>
                    <w:sz w:val="20"/>
                    <w:lang w:val="ro-RO" w:eastAsia="ro-RO"/>
                  </w:rPr>
                  <w:t>Mod de depozitare</w:t>
                </w:r>
              </w:p>
            </w:tc>
            <w:tc>
              <w:tcPr>
                <w:tcW w:w="1072" w:type="dxa"/>
                <w:shd w:val="clear" w:color="auto" w:fill="C0C0C0"/>
                <w:textDirection w:val="btLr"/>
                <w:vAlign w:val="center"/>
              </w:tcPr>
              <w:p w:rsidR="00095068" w:rsidRPr="00095068" w:rsidRDefault="00095068" w:rsidP="00095068">
                <w:pPr>
                  <w:spacing w:before="40" w:after="0" w:line="240" w:lineRule="auto"/>
                  <w:ind w:left="113" w:right="113"/>
                  <w:rPr>
                    <w:rFonts w:ascii="Arial" w:hAnsi="Arial" w:cs="Arial"/>
                    <w:b/>
                    <w:sz w:val="20"/>
                    <w:lang w:val="ro-RO" w:eastAsia="ro-RO"/>
                  </w:rPr>
                </w:pPr>
                <w:r w:rsidRPr="00095068">
                  <w:rPr>
                    <w:rFonts w:ascii="Arial" w:hAnsi="Arial" w:cs="Arial"/>
                    <w:b/>
                    <w:sz w:val="20"/>
                    <w:lang w:val="ro-RO" w:eastAsia="ro-RO"/>
                  </w:rPr>
                  <w:t>Periculozitate</w:t>
                </w:r>
              </w:p>
            </w:tc>
          </w:tr>
          <w:tr w:rsidR="00095068" w:rsidRPr="00095068" w:rsidTr="00095068">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Alte materii</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Sorturi 0-4mm,4-8mm,8-16mm,refuz de ciur 16-31mm</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Materie primă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90000,00</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Tone/an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beneficiari/prelucrare ulterioară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depozite agregate</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nepericulos</w:t>
                </w:r>
              </w:p>
            </w:tc>
          </w:tr>
          <w:tr w:rsidR="00095068" w:rsidRPr="00095068" w:rsidTr="00095068">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Alte materii</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Apă pentru staţia de sortare spălare concasare</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Materie primă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96180,00</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Metri cubi/an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proces producţie</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subteran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nepericulos</w:t>
                </w:r>
              </w:p>
            </w:tc>
          </w:tr>
          <w:tr w:rsidR="00095068" w:rsidRPr="00095068" w:rsidTr="00095068">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Alte materii</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Apă pentru staţia de betoane</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Materie primă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4335,00</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Metri cubi/an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proces producţie</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subteran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nepericulos</w:t>
                </w:r>
              </w:p>
            </w:tc>
          </w:tr>
          <w:tr w:rsidR="00095068" w:rsidRPr="00095068" w:rsidTr="00095068">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Alte materii</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Apă pentru spălarea malaxorului şi CIFĂ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Materie primă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200,00</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Metri cubi/an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spălare malaxor şi CIFA</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subteran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nepericulos</w:t>
                </w:r>
              </w:p>
            </w:tc>
          </w:tr>
          <w:tr w:rsidR="00095068" w:rsidRPr="00095068" w:rsidTr="00095068">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Alte materii</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Ciment</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Materie primă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20000,00</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Tone/an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producţie betoane/mortare</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siloz</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periculos</w:t>
                </w:r>
              </w:p>
            </w:tc>
          </w:tr>
          <w:tr w:rsidR="00095068" w:rsidRPr="00095068" w:rsidTr="00095068">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Alte materii</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Adeziv pentru ciment</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Materie auxiliară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35,00</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Tone/an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 xml:space="preserve">proces producţie </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recipienţi plastic</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periculos</w:t>
                </w:r>
              </w:p>
            </w:tc>
          </w:tr>
          <w:tr w:rsidR="00095068" w:rsidRPr="00095068" w:rsidTr="00095068">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Alte materii</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Ulei de motor , de transmisie şi de ungere</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Materie auxiliară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350,00</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Kilogram/an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funcţionare/ungere utilaje</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recipienţi plastic-nu se depozitează pe amplasament</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periculos</w:t>
                </w:r>
              </w:p>
            </w:tc>
          </w:tr>
          <w:tr w:rsidR="00095068" w:rsidRPr="00095068" w:rsidTr="00095068">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Alte materii</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Motorină</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Combustibili</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30000,00</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Litri/an</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funcţionare utilaje şi mijloace de transport</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scisternă cu pompă autoamorsată-nu se depozitează pe amplasament</w:t>
                </w:r>
              </w:p>
            </w:tc>
            <w:tc>
              <w:tcPr>
                <w:tcW w:w="1072" w:type="dxa"/>
                <w:shd w:val="clear" w:color="auto" w:fill="auto"/>
              </w:tcPr>
              <w:p w:rsidR="00095068" w:rsidRPr="00095068" w:rsidRDefault="00095068" w:rsidP="00095068">
                <w:pPr>
                  <w:spacing w:before="40" w:after="0" w:line="240" w:lineRule="auto"/>
                  <w:rPr>
                    <w:rFonts w:ascii="Arial" w:hAnsi="Arial" w:cs="Arial"/>
                    <w:sz w:val="20"/>
                    <w:lang w:val="ro-RO" w:eastAsia="ro-RO"/>
                  </w:rPr>
                </w:pPr>
                <w:r w:rsidRPr="00095068">
                  <w:rPr>
                    <w:rFonts w:ascii="Arial" w:hAnsi="Arial" w:cs="Arial"/>
                    <w:sz w:val="20"/>
                    <w:lang w:val="ro-RO" w:eastAsia="ro-RO"/>
                  </w:rPr>
                  <w:t>periculos</w:t>
                </w:r>
              </w:p>
            </w:tc>
          </w:tr>
        </w:tbl>
        <w:p w:rsidR="00DF36F6" w:rsidRDefault="00CE7936" w:rsidP="0009506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DF36F6" w:rsidRDefault="00095068" w:rsidP="00DF36F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Pr="00CB2B4B" w:rsidRDefault="00DF36F6" w:rsidP="00DF36F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DF36F6" w:rsidRPr="00FC5AAA" w:rsidRDefault="00095068" w:rsidP="00DF36F6">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EE7C82" w:rsidRPr="00EE7C82" w:rsidTr="00EE7C82">
            <w:tc>
              <w:tcPr>
                <w:tcW w:w="1206" w:type="dxa"/>
                <w:shd w:val="clear" w:color="auto" w:fill="C0C0C0"/>
                <w:vAlign w:val="center"/>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b/>
                    <w:sz w:val="20"/>
                    <w:szCs w:val="24"/>
                    <w:lang w:val="ro-RO"/>
                  </w:rPr>
                </w:pPr>
                <w:r w:rsidRPr="00EE7C82">
                  <w:rPr>
                    <w:rFonts w:ascii="Arial" w:eastAsia="Times New Roman" w:hAnsi="Arial" w:cs="Arial"/>
                    <w:b/>
                    <w:sz w:val="20"/>
                    <w:szCs w:val="24"/>
                    <w:lang w:val="ro-RO"/>
                  </w:rPr>
                  <w:t>Tip utilitate</w:t>
                </w:r>
              </w:p>
            </w:tc>
            <w:tc>
              <w:tcPr>
                <w:tcW w:w="3617" w:type="dxa"/>
                <w:shd w:val="clear" w:color="auto" w:fill="C0C0C0"/>
                <w:vAlign w:val="center"/>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b/>
                    <w:sz w:val="20"/>
                    <w:szCs w:val="24"/>
                    <w:lang w:val="ro-RO"/>
                  </w:rPr>
                </w:pPr>
                <w:r w:rsidRPr="00EE7C82">
                  <w:rPr>
                    <w:rFonts w:ascii="Arial" w:eastAsia="Times New Roman" w:hAnsi="Arial" w:cs="Arial"/>
                    <w:b/>
                    <w:sz w:val="20"/>
                    <w:szCs w:val="24"/>
                    <w:lang w:val="ro-RO"/>
                  </w:rPr>
                  <w:t>Descriere</w:t>
                </w:r>
              </w:p>
            </w:tc>
            <w:tc>
              <w:tcPr>
                <w:tcW w:w="3617" w:type="dxa"/>
                <w:shd w:val="clear" w:color="auto" w:fill="C0C0C0"/>
                <w:vAlign w:val="center"/>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b/>
                    <w:sz w:val="20"/>
                    <w:szCs w:val="24"/>
                    <w:lang w:val="ro-RO"/>
                  </w:rPr>
                </w:pPr>
                <w:r w:rsidRPr="00EE7C82">
                  <w:rPr>
                    <w:rFonts w:ascii="Arial" w:eastAsia="Times New Roman" w:hAnsi="Arial" w:cs="Arial"/>
                    <w:b/>
                    <w:sz w:val="20"/>
                    <w:szCs w:val="24"/>
                    <w:lang w:val="ro-RO"/>
                  </w:rPr>
                  <w:t>Cantitate</w:t>
                </w:r>
              </w:p>
            </w:tc>
            <w:tc>
              <w:tcPr>
                <w:tcW w:w="1206" w:type="dxa"/>
                <w:shd w:val="clear" w:color="auto" w:fill="C0C0C0"/>
                <w:vAlign w:val="center"/>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b/>
                    <w:sz w:val="20"/>
                    <w:szCs w:val="24"/>
                    <w:lang w:val="ro-RO"/>
                  </w:rPr>
                </w:pPr>
                <w:r w:rsidRPr="00EE7C82">
                  <w:rPr>
                    <w:rFonts w:ascii="Arial" w:eastAsia="Times New Roman" w:hAnsi="Arial" w:cs="Arial"/>
                    <w:b/>
                    <w:sz w:val="20"/>
                    <w:szCs w:val="24"/>
                    <w:lang w:val="ro-RO"/>
                  </w:rPr>
                  <w:t>UM</w:t>
                </w:r>
              </w:p>
            </w:tc>
          </w:tr>
          <w:tr w:rsidR="00EE7C82" w:rsidRPr="00EE7C82" w:rsidTr="00EE7C82">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Apa</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Alimentare cu apă potabilă-Alimentarea cu apă potabilă a personalului se realizează din surse externe(PET-uri de 2litri)</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5,00</w:t>
                </w:r>
              </w:p>
            </w:tc>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Bucati/zi</w:t>
                </w:r>
              </w:p>
            </w:tc>
          </w:tr>
          <w:tr w:rsidR="00EE7C82" w:rsidRPr="00EE7C82" w:rsidTr="00EE7C82">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Apa</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Alimentarea cu apă industrială pentru spălarea agregatelor minerale, la instalaţia de umectare din cadrul staţiei de concasare precum şi la staţia de betoane (apă înglobată în produse, precum şi la spălarea malaxorului).Puţ săpat cu D=1-1,4m şi H=6m echipat cu tub metalic eliptic cu fante şi filtru invers.Bazin captare cu V=4800mc.Apa este captată din bazin prin intermediul unui dren de legătură cu dimensiunile LxlxH=15x1,5x4,5m realizat între bazin şi puţul săpat.Apa este captată din puţul săpat prin intermediul unei motopompe tip ANTOR cu sorb elastic Dn=100mm având Q=40mc/h şi H=10mCA.Apele uzate tehnologice rezultate în urma spălării şi sortării agregatelor minerale sunt colectate în cuva ciururilor vibratoare de unde sunt dirijate la două bazine decantoare, executate în săpătură, avănd V1=4800mc şi V2=6400mc.Bazinul V1 este prevăzut cu o conductă de preaplin pozată la cca.2m de cota superioară a decantorului, care conduce apele uzate în bazinul V2.Apele uzate decantate sunt utilizate la stropirea platformei şi a drumului de acces. Apele uzate rezultate de la spălarewa malaxorului şi igienizarea platformei betonate sunt colectate şi conduse la un bazin betonat având V3=6mc(Lxlxh=3,0x2,0x1,0) de unde sunt descărcate în bazinul V1</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335,10</w:t>
                </w:r>
              </w:p>
            </w:tc>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Metri cubi/zi</w:t>
                </w:r>
              </w:p>
            </w:tc>
          </w:tr>
          <w:tr w:rsidR="00EE7C82" w:rsidRPr="00EE7C82" w:rsidTr="00EE7C82">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Canalizare</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Evacuare ape uzate-Apele uzate tehnologice decantate de la staţia de spălare-sortare şi apele uzate tehnologice de la staţia de betoane  vor fi evacuate în receptor autorizat(bazin de alimentare +înfiltrare în sol)</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288,10</w:t>
                </w:r>
              </w:p>
            </w:tc>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Metri cubi/zi</w:t>
                </w:r>
              </w:p>
            </w:tc>
          </w:tr>
          <w:tr w:rsidR="00EE7C82" w:rsidRPr="00EE7C82" w:rsidTr="00EE7C82">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Energie</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Alimentarea cu energie electrica-Bransament la reţeaua electrică din zonă</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10,00</w:t>
                </w:r>
              </w:p>
            </w:tc>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KiloWatt/ora</w:t>
                </w:r>
              </w:p>
            </w:tc>
          </w:tr>
          <w:tr w:rsidR="00EE7C82" w:rsidRPr="00EE7C82" w:rsidTr="00EE7C82">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Altele</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Încălzire-zona administrativă birou, laborator-radiatoare electrice</w:t>
                </w:r>
              </w:p>
            </w:tc>
            <w:tc>
              <w:tcPr>
                <w:tcW w:w="3617"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10,00</w:t>
                </w:r>
              </w:p>
            </w:tc>
            <w:tc>
              <w:tcPr>
                <w:tcW w:w="1206" w:type="dxa"/>
                <w:shd w:val="clear" w:color="auto" w:fill="auto"/>
              </w:tcPr>
              <w:p w:rsidR="00EE7C82" w:rsidRPr="00EE7C82" w:rsidRDefault="00EE7C82" w:rsidP="00EE7C82">
                <w:pPr>
                  <w:autoSpaceDE w:val="0"/>
                  <w:autoSpaceDN w:val="0"/>
                  <w:adjustRightInd w:val="0"/>
                  <w:spacing w:before="40" w:after="0" w:line="240" w:lineRule="auto"/>
                  <w:jc w:val="center"/>
                  <w:rPr>
                    <w:rFonts w:ascii="Arial" w:eastAsia="Times New Roman" w:hAnsi="Arial" w:cs="Arial"/>
                    <w:sz w:val="20"/>
                    <w:szCs w:val="24"/>
                    <w:lang w:val="ro-RO"/>
                  </w:rPr>
                </w:pPr>
                <w:r w:rsidRPr="00EE7C82">
                  <w:rPr>
                    <w:rFonts w:ascii="Arial" w:eastAsia="Times New Roman" w:hAnsi="Arial" w:cs="Arial"/>
                    <w:sz w:val="20"/>
                    <w:szCs w:val="24"/>
                    <w:lang w:val="ro-RO"/>
                  </w:rPr>
                  <w:t>KiloWatt/luna</w:t>
                </w:r>
              </w:p>
            </w:tc>
          </w:tr>
        </w:tbl>
        <w:p w:rsidR="00DF36F6" w:rsidRDefault="00CE7936" w:rsidP="00EE7C8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DF36F6" w:rsidRPr="00FC5AAA" w:rsidRDefault="00311100" w:rsidP="00DF36F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Default="00DF36F6" w:rsidP="00DF36F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122347" w:rsidRPr="00122347" w:rsidRDefault="002D45C4" w:rsidP="00DF36F6">
          <w:pPr>
            <w:spacing w:after="0"/>
            <w:rPr>
              <w:rFonts w:ascii="Arial" w:hAnsi="Arial" w:cs="Arial"/>
              <w:sz w:val="24"/>
              <w:szCs w:val="24"/>
              <w:lang w:val="ro-RO" w:eastAsia="ro-RO"/>
            </w:rPr>
          </w:pPr>
          <w:r w:rsidRPr="00122347">
            <w:rPr>
              <w:rFonts w:ascii="Arial" w:hAnsi="Arial" w:cs="Arial"/>
              <w:sz w:val="24"/>
              <w:szCs w:val="24"/>
              <w:lang w:val="ro-RO" w:eastAsia="ro-RO"/>
            </w:rPr>
            <w:t>-</w:t>
          </w:r>
          <w:r w:rsidRPr="00122347">
            <w:rPr>
              <w:rFonts w:ascii="Arial" w:hAnsi="Arial" w:cs="Arial"/>
              <w:sz w:val="24"/>
              <w:szCs w:val="24"/>
              <w:u w:val="single"/>
              <w:lang w:val="ro-RO" w:eastAsia="ro-RO"/>
            </w:rPr>
            <w:t>Pentru sta</w:t>
          </w:r>
          <w:r w:rsidR="00122347" w:rsidRPr="00122347">
            <w:rPr>
              <w:rFonts w:ascii="Arial" w:hAnsi="Arial" w:cs="Arial"/>
              <w:sz w:val="24"/>
              <w:szCs w:val="24"/>
              <w:u w:val="single"/>
              <w:lang w:val="ro-RO" w:eastAsia="ro-RO"/>
            </w:rPr>
            <w:t>ţi</w:t>
          </w:r>
          <w:r w:rsidRPr="00122347">
            <w:rPr>
              <w:rFonts w:ascii="Arial" w:hAnsi="Arial" w:cs="Arial"/>
              <w:sz w:val="24"/>
              <w:szCs w:val="24"/>
              <w:u w:val="single"/>
              <w:lang w:val="ro-RO" w:eastAsia="ro-RO"/>
            </w:rPr>
            <w:t>a de sortare</w:t>
          </w:r>
          <w:r w:rsidR="00122347" w:rsidRPr="00122347">
            <w:rPr>
              <w:rFonts w:ascii="Arial" w:hAnsi="Arial" w:cs="Arial"/>
              <w:sz w:val="24"/>
              <w:szCs w:val="24"/>
              <w:u w:val="single"/>
              <w:lang w:val="ro-RO" w:eastAsia="ro-RO"/>
            </w:rPr>
            <w:t xml:space="preserve"> spalare concasare(concasor reversibil C6):</w:t>
          </w:r>
        </w:p>
        <w:sdt>
          <w:sdtPr>
            <w:rPr>
              <w:rFonts w:ascii="Arial" w:hAnsi="Arial" w:cs="Arial"/>
              <w:sz w:val="24"/>
              <w:szCs w:val="24"/>
              <w:lang w:val="ro-RO" w:eastAsia="ro-RO"/>
            </w:rPr>
            <w:alias w:val="Câmp editabil text"/>
            <w:tag w:val="CampEditabil"/>
            <w:id w:val="-1950919225"/>
            <w:placeholder>
              <w:docPart w:val="25C686A97DA144C785A80F01BE3D3377"/>
            </w:placeholder>
          </w:sdtPr>
          <w:sdtContent>
            <w:p w:rsidR="00122347" w:rsidRPr="00122347" w:rsidRDefault="00122347" w:rsidP="00122347">
              <w:pPr>
                <w:spacing w:after="0"/>
                <w:rPr>
                  <w:rFonts w:ascii="Arial" w:hAnsi="Arial" w:cs="Arial"/>
                  <w:sz w:val="24"/>
                  <w:szCs w:val="24"/>
                  <w:lang w:val="ro-RO" w:eastAsia="ro-RO"/>
                </w:rPr>
              </w:pPr>
              <w:r w:rsidRPr="00122347">
                <w:rPr>
                  <w:rFonts w:ascii="Arial" w:hAnsi="Arial" w:cs="Arial"/>
                  <w:sz w:val="24"/>
                  <w:szCs w:val="24"/>
                  <w:lang w:val="ro-RO" w:eastAsia="ro-RO"/>
                </w:rPr>
                <w:t>1.Extragerea agregatelor minerale</w:t>
              </w:r>
            </w:p>
            <w:p w:rsidR="00122347" w:rsidRPr="00122347" w:rsidRDefault="00122347" w:rsidP="00122347">
              <w:pPr>
                <w:spacing w:after="0"/>
                <w:rPr>
                  <w:rFonts w:ascii="Arial" w:hAnsi="Arial" w:cs="Arial"/>
                  <w:sz w:val="24"/>
                  <w:szCs w:val="24"/>
                  <w:lang w:val="ro-RO" w:eastAsia="ro-RO"/>
                </w:rPr>
              </w:pPr>
              <w:r w:rsidRPr="00122347">
                <w:rPr>
                  <w:rFonts w:ascii="Arial" w:hAnsi="Arial" w:cs="Arial"/>
                  <w:sz w:val="24"/>
                  <w:szCs w:val="24"/>
                  <w:lang w:val="ro-RO" w:eastAsia="ro-RO"/>
                </w:rPr>
                <w:t>2.Concasare-spălare-sortare agregate minerale</w:t>
              </w:r>
            </w:p>
            <w:p w:rsidR="00122347" w:rsidRPr="00122347" w:rsidRDefault="00122347" w:rsidP="00122347">
              <w:pPr>
                <w:spacing w:after="0"/>
                <w:rPr>
                  <w:rFonts w:ascii="Arial" w:hAnsi="Arial" w:cs="Arial"/>
                  <w:sz w:val="24"/>
                  <w:szCs w:val="24"/>
                  <w:lang w:val="ro-RO" w:eastAsia="ro-RO"/>
                </w:rPr>
              </w:pPr>
              <w:r w:rsidRPr="00122347">
                <w:rPr>
                  <w:rFonts w:ascii="Arial" w:hAnsi="Arial" w:cs="Arial"/>
                  <w:sz w:val="24"/>
                  <w:szCs w:val="24"/>
                  <w:lang w:val="ro-RO" w:eastAsia="ro-RO"/>
                </w:rPr>
                <w:t>3.Încărcare în mijloace de transport</w:t>
              </w:r>
            </w:p>
            <w:p w:rsidR="00122347" w:rsidRPr="00122347" w:rsidRDefault="00122347" w:rsidP="00122347">
              <w:pPr>
                <w:spacing w:after="0"/>
                <w:rPr>
                  <w:rFonts w:ascii="Arial" w:hAnsi="Arial" w:cs="Arial"/>
                  <w:sz w:val="24"/>
                  <w:szCs w:val="24"/>
                  <w:lang w:val="ro-RO" w:eastAsia="ro-RO"/>
                </w:rPr>
              </w:pPr>
              <w:r w:rsidRPr="00122347">
                <w:rPr>
                  <w:rFonts w:ascii="Arial" w:hAnsi="Arial" w:cs="Arial"/>
                  <w:sz w:val="24"/>
                  <w:szCs w:val="24"/>
                  <w:lang w:val="ro-RO" w:eastAsia="ro-RO"/>
                </w:rPr>
                <w:t>4.Expediere către beneficiari</w:t>
              </w:r>
            </w:p>
            <w:p w:rsidR="00122347" w:rsidRPr="00122347" w:rsidRDefault="00122347" w:rsidP="00122347">
              <w:pPr>
                <w:spacing w:after="0"/>
                <w:rPr>
                  <w:rFonts w:ascii="Arial" w:hAnsi="Arial" w:cs="Arial"/>
                  <w:sz w:val="24"/>
                  <w:szCs w:val="24"/>
                  <w:lang w:val="ro-RO" w:eastAsia="ro-RO"/>
                </w:rPr>
              </w:pPr>
              <w:r w:rsidRPr="00122347">
                <w:rPr>
                  <w:rFonts w:ascii="Arial" w:hAnsi="Arial" w:cs="Arial"/>
                  <w:sz w:val="24"/>
                  <w:szCs w:val="24"/>
                  <w:lang w:val="ro-RO" w:eastAsia="ro-RO"/>
                </w:rPr>
                <w:t>-</w:t>
              </w:r>
              <w:r w:rsidRPr="00122347">
                <w:rPr>
                  <w:rFonts w:ascii="Arial" w:hAnsi="Arial" w:cs="Arial"/>
                  <w:sz w:val="24"/>
                  <w:szCs w:val="24"/>
                  <w:u w:val="single"/>
                  <w:lang w:val="ro-RO" w:eastAsia="ro-RO"/>
                </w:rPr>
                <w:t>Pentru staţia de betoane</w:t>
              </w:r>
              <w:r w:rsidRPr="00122347">
                <w:rPr>
                  <w:rFonts w:ascii="Arial" w:hAnsi="Arial" w:cs="Arial"/>
                  <w:sz w:val="24"/>
                  <w:szCs w:val="24"/>
                  <w:lang w:val="ro-RO" w:eastAsia="ro-RO"/>
                </w:rPr>
                <w:t>:</w:t>
              </w:r>
            </w:p>
          </w:sdtContent>
        </w:sdt>
        <w:sdt>
          <w:sdtPr>
            <w:rPr>
              <w:rFonts w:ascii="Arial" w:hAnsi="Arial" w:cs="Arial"/>
              <w:sz w:val="24"/>
              <w:szCs w:val="24"/>
              <w:lang w:val="ro-RO" w:eastAsia="ro-RO"/>
            </w:rPr>
            <w:alias w:val="Câmp editabil text"/>
            <w:tag w:val="CampEditabil"/>
            <w:id w:val="2081171185"/>
            <w:placeholder>
              <w:docPart w:val="B7A2CB395B3B4B1B9A012E06E2939724"/>
            </w:placeholder>
          </w:sdtPr>
          <w:sdtContent>
            <w:p w:rsidR="00122347" w:rsidRPr="00122347" w:rsidRDefault="00122347" w:rsidP="00122347">
              <w:pPr>
                <w:autoSpaceDN w:val="0"/>
                <w:spacing w:after="0" w:line="240" w:lineRule="auto"/>
                <w:jc w:val="both"/>
                <w:rPr>
                  <w:rFonts w:ascii="Arial" w:hAnsi="Arial" w:cs="Arial"/>
                  <w:sz w:val="24"/>
                  <w:szCs w:val="24"/>
                </w:rPr>
              </w:pPr>
              <w:r>
                <w:rPr>
                  <w:rFonts w:ascii="Arial" w:hAnsi="Arial" w:cs="Arial"/>
                  <w:sz w:val="24"/>
                  <w:szCs w:val="24"/>
                  <w:lang w:val="ro-RO" w:eastAsia="ro-RO"/>
                </w:rPr>
                <w:t>1.</w:t>
              </w:r>
              <w:r w:rsidRPr="00122347">
                <w:rPr>
                  <w:rFonts w:ascii="Arial" w:hAnsi="Arial" w:cs="Arial"/>
                  <w:sz w:val="24"/>
                  <w:szCs w:val="24"/>
                </w:rPr>
                <w:t>contractare;</w:t>
              </w:r>
            </w:p>
            <w:p w:rsidR="00122347" w:rsidRPr="00122347" w:rsidRDefault="00122347" w:rsidP="00122347">
              <w:pPr>
                <w:autoSpaceDN w:val="0"/>
                <w:spacing w:after="0" w:line="240" w:lineRule="auto"/>
                <w:jc w:val="both"/>
                <w:rPr>
                  <w:rFonts w:ascii="Arial" w:hAnsi="Arial" w:cs="Arial"/>
                  <w:sz w:val="24"/>
                  <w:szCs w:val="24"/>
                </w:rPr>
              </w:pPr>
              <w:r>
                <w:rPr>
                  <w:rFonts w:ascii="Arial" w:hAnsi="Arial" w:cs="Arial"/>
                  <w:sz w:val="24"/>
                  <w:szCs w:val="24"/>
                </w:rPr>
                <w:t>2.</w:t>
              </w:r>
              <w:r w:rsidRPr="00122347">
                <w:rPr>
                  <w:rFonts w:ascii="Arial" w:hAnsi="Arial" w:cs="Arial"/>
                  <w:sz w:val="24"/>
                  <w:szCs w:val="24"/>
                </w:rPr>
                <w:t>stabilire compoziţie beton;</w:t>
              </w:r>
            </w:p>
            <w:p w:rsidR="00122347" w:rsidRPr="00122347" w:rsidRDefault="00122347" w:rsidP="00122347">
              <w:pPr>
                <w:autoSpaceDN w:val="0"/>
                <w:spacing w:after="0" w:line="240" w:lineRule="auto"/>
                <w:jc w:val="both"/>
                <w:rPr>
                  <w:rFonts w:ascii="Arial" w:hAnsi="Arial" w:cs="Arial"/>
                  <w:sz w:val="24"/>
                  <w:szCs w:val="24"/>
                </w:rPr>
              </w:pPr>
              <w:r>
                <w:rPr>
                  <w:rFonts w:ascii="Arial" w:hAnsi="Arial" w:cs="Arial"/>
                  <w:sz w:val="24"/>
                  <w:szCs w:val="24"/>
                </w:rPr>
                <w:t>3.</w:t>
              </w:r>
              <w:r w:rsidRPr="00122347">
                <w:rPr>
                  <w:rFonts w:ascii="Arial" w:hAnsi="Arial" w:cs="Arial"/>
                  <w:sz w:val="24"/>
                  <w:szCs w:val="24"/>
                </w:rPr>
                <w:t>aprovizionare;</w:t>
              </w:r>
            </w:p>
            <w:p w:rsidR="00122347" w:rsidRPr="00122347" w:rsidRDefault="00122347" w:rsidP="00122347">
              <w:pPr>
                <w:autoSpaceDN w:val="0"/>
                <w:spacing w:after="0" w:line="240" w:lineRule="auto"/>
                <w:jc w:val="both"/>
                <w:rPr>
                  <w:rFonts w:ascii="Arial" w:hAnsi="Arial" w:cs="Arial"/>
                  <w:sz w:val="24"/>
                  <w:szCs w:val="24"/>
                </w:rPr>
              </w:pPr>
              <w:r>
                <w:rPr>
                  <w:rFonts w:ascii="Arial" w:hAnsi="Arial" w:cs="Arial"/>
                  <w:sz w:val="24"/>
                  <w:szCs w:val="24"/>
                </w:rPr>
                <w:t>4.</w:t>
              </w:r>
              <w:r w:rsidRPr="00122347">
                <w:rPr>
                  <w:rFonts w:ascii="Arial" w:hAnsi="Arial" w:cs="Arial"/>
                  <w:sz w:val="24"/>
                  <w:szCs w:val="24"/>
                </w:rPr>
                <w:t>fabricaţie;</w:t>
              </w:r>
            </w:p>
            <w:p w:rsidR="00122347" w:rsidRPr="00276F96" w:rsidRDefault="00122347" w:rsidP="00122347">
              <w:pPr>
                <w:autoSpaceDN w:val="0"/>
                <w:spacing w:after="0" w:line="240" w:lineRule="auto"/>
                <w:jc w:val="both"/>
                <w:rPr>
                  <w:rFonts w:ascii="Arial" w:hAnsi="Arial" w:cs="Arial"/>
                  <w:sz w:val="24"/>
                  <w:szCs w:val="24"/>
                </w:rPr>
              </w:pPr>
              <w:r>
                <w:rPr>
                  <w:rFonts w:ascii="Arial" w:hAnsi="Arial" w:cs="Arial"/>
                  <w:sz w:val="24"/>
                  <w:szCs w:val="24"/>
                </w:rPr>
                <w:t>5.</w:t>
              </w:r>
              <w:r w:rsidRPr="00122347">
                <w:rPr>
                  <w:rFonts w:ascii="Arial" w:hAnsi="Arial" w:cs="Arial"/>
                  <w:sz w:val="24"/>
                  <w:szCs w:val="24"/>
                </w:rPr>
                <w:t>livrare, transport la locul de utilizare.</w:t>
              </w:r>
            </w:p>
          </w:sdtContent>
        </w:sdt>
        <w:p w:rsidR="00DF36F6" w:rsidRPr="00624610" w:rsidRDefault="00CE7936" w:rsidP="00DF36F6">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DF36F6" w:rsidRDefault="00DF36F6" w:rsidP="00DF36F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DF36F6" w:rsidRPr="00670CA3" w:rsidRDefault="00CE7936" w:rsidP="00DF36F6">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CE7936" w:rsidRPr="00CE7936" w:rsidTr="00CE7936">
            <w:tblPrEx>
              <w:tblCellMar>
                <w:top w:w="0" w:type="dxa"/>
                <w:bottom w:w="0" w:type="dxa"/>
              </w:tblCellMar>
            </w:tblPrEx>
            <w:tc>
              <w:tcPr>
                <w:tcW w:w="1378" w:type="dxa"/>
                <w:shd w:val="clear" w:color="auto" w:fill="C0C0C0"/>
                <w:vAlign w:val="center"/>
              </w:tcPr>
              <w:p w:rsidR="00CE7936" w:rsidRPr="00CE7936" w:rsidRDefault="00CE7936" w:rsidP="00CE7936">
                <w:pPr>
                  <w:spacing w:before="40" w:after="0" w:line="240" w:lineRule="auto"/>
                  <w:jc w:val="center"/>
                  <w:rPr>
                    <w:rFonts w:ascii="Arial" w:hAnsi="Arial" w:cs="Arial"/>
                    <w:b/>
                    <w:sz w:val="20"/>
                    <w:szCs w:val="24"/>
                    <w:lang w:val="ro-RO"/>
                  </w:rPr>
                </w:pPr>
                <w:r w:rsidRPr="00CE7936">
                  <w:rPr>
                    <w:rFonts w:ascii="Arial" w:hAnsi="Arial" w:cs="Arial"/>
                    <w:b/>
                    <w:sz w:val="20"/>
                    <w:szCs w:val="24"/>
                    <w:lang w:val="ro-RO"/>
                  </w:rPr>
                  <w:t>Tip arie</w:t>
                </w:r>
              </w:p>
            </w:tc>
            <w:tc>
              <w:tcPr>
                <w:tcW w:w="4134" w:type="dxa"/>
                <w:shd w:val="clear" w:color="auto" w:fill="C0C0C0"/>
                <w:vAlign w:val="center"/>
              </w:tcPr>
              <w:p w:rsidR="00CE7936" w:rsidRPr="00CE7936" w:rsidRDefault="00CE7936" w:rsidP="00CE7936">
                <w:pPr>
                  <w:spacing w:before="40" w:after="0" w:line="240" w:lineRule="auto"/>
                  <w:jc w:val="center"/>
                  <w:rPr>
                    <w:rFonts w:ascii="Arial" w:hAnsi="Arial" w:cs="Arial"/>
                    <w:b/>
                    <w:sz w:val="20"/>
                    <w:szCs w:val="24"/>
                    <w:lang w:val="ro-RO"/>
                  </w:rPr>
                </w:pPr>
                <w:r w:rsidRPr="00CE7936">
                  <w:rPr>
                    <w:rFonts w:ascii="Arial" w:hAnsi="Arial" w:cs="Arial"/>
                    <w:b/>
                    <w:sz w:val="20"/>
                    <w:szCs w:val="24"/>
                    <w:lang w:val="ro-RO"/>
                  </w:rPr>
                  <w:t>Cod</w:t>
                </w:r>
              </w:p>
            </w:tc>
            <w:tc>
              <w:tcPr>
                <w:tcW w:w="4134" w:type="dxa"/>
                <w:shd w:val="clear" w:color="auto" w:fill="C0C0C0"/>
                <w:vAlign w:val="center"/>
              </w:tcPr>
              <w:p w:rsidR="00CE7936" w:rsidRPr="00CE7936" w:rsidRDefault="00CE7936" w:rsidP="00CE7936">
                <w:pPr>
                  <w:spacing w:before="40" w:after="0" w:line="240" w:lineRule="auto"/>
                  <w:jc w:val="center"/>
                  <w:rPr>
                    <w:rFonts w:ascii="Arial" w:hAnsi="Arial" w:cs="Arial"/>
                    <w:b/>
                    <w:sz w:val="20"/>
                    <w:szCs w:val="24"/>
                    <w:lang w:val="ro-RO"/>
                  </w:rPr>
                </w:pPr>
                <w:r w:rsidRPr="00CE7936">
                  <w:rPr>
                    <w:rFonts w:ascii="Arial" w:hAnsi="Arial" w:cs="Arial"/>
                    <w:b/>
                    <w:sz w:val="20"/>
                    <w:szCs w:val="24"/>
                    <w:lang w:val="ro-RO"/>
                  </w:rPr>
                  <w:t>Arie protejată</w:t>
                </w:r>
              </w:p>
            </w:tc>
          </w:tr>
          <w:tr w:rsidR="00CE7936" w:rsidRPr="00CE7936" w:rsidTr="00CE7936">
            <w:tblPrEx>
              <w:tblCellMar>
                <w:top w:w="0" w:type="dxa"/>
                <w:bottom w:w="0" w:type="dxa"/>
              </w:tblCellMar>
            </w:tblPrEx>
            <w:tc>
              <w:tcPr>
                <w:tcW w:w="1378" w:type="dxa"/>
                <w:shd w:val="clear" w:color="auto" w:fill="auto"/>
              </w:tcPr>
              <w:p w:rsidR="00CE7936" w:rsidRPr="00CE7936" w:rsidRDefault="00CE7936" w:rsidP="00CE7936">
                <w:pPr>
                  <w:spacing w:before="40" w:after="0" w:line="240" w:lineRule="auto"/>
                  <w:jc w:val="center"/>
                  <w:rPr>
                    <w:rFonts w:ascii="Arial" w:hAnsi="Arial" w:cs="Arial"/>
                    <w:sz w:val="20"/>
                    <w:szCs w:val="24"/>
                    <w:lang w:val="ro-RO"/>
                  </w:rPr>
                </w:pPr>
              </w:p>
            </w:tc>
            <w:tc>
              <w:tcPr>
                <w:tcW w:w="4134" w:type="dxa"/>
                <w:shd w:val="clear" w:color="auto" w:fill="auto"/>
              </w:tcPr>
              <w:p w:rsidR="00CE7936" w:rsidRPr="00CE7936" w:rsidRDefault="00CE7936" w:rsidP="00CE7936">
                <w:pPr>
                  <w:spacing w:before="40" w:after="0" w:line="240" w:lineRule="auto"/>
                  <w:jc w:val="center"/>
                  <w:rPr>
                    <w:rFonts w:ascii="Arial" w:hAnsi="Arial" w:cs="Arial"/>
                    <w:sz w:val="20"/>
                    <w:szCs w:val="24"/>
                    <w:lang w:val="ro-RO"/>
                  </w:rPr>
                </w:pPr>
              </w:p>
            </w:tc>
            <w:tc>
              <w:tcPr>
                <w:tcW w:w="4134" w:type="dxa"/>
                <w:shd w:val="clear" w:color="auto" w:fill="auto"/>
              </w:tcPr>
              <w:p w:rsidR="00CE7936" w:rsidRPr="00CE7936" w:rsidRDefault="00CE7936" w:rsidP="00CE7936">
                <w:pPr>
                  <w:spacing w:before="40" w:after="0" w:line="240" w:lineRule="auto"/>
                  <w:jc w:val="center"/>
                  <w:rPr>
                    <w:rFonts w:ascii="Arial" w:hAnsi="Arial" w:cs="Arial"/>
                    <w:sz w:val="20"/>
                    <w:szCs w:val="24"/>
                    <w:lang w:val="ro-RO"/>
                  </w:rPr>
                </w:pPr>
              </w:p>
            </w:tc>
          </w:tr>
        </w:tbl>
        <w:p w:rsidR="00DF36F6" w:rsidRDefault="00CE7936" w:rsidP="00CE7936">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DF36F6" w:rsidRPr="00BD4EA0" w:rsidRDefault="00122347" w:rsidP="00DF36F6">
          <w:pPr>
            <w:spacing w:after="0"/>
            <w:rPr>
              <w:rFonts w:ascii="Arial" w:hAnsi="Arial" w:cs="Arial"/>
              <w:sz w:val="24"/>
              <w:szCs w:val="24"/>
              <w:lang w:val="ro-RO"/>
            </w:rPr>
          </w:pPr>
          <w:r>
            <w:rPr>
              <w:rFonts w:ascii="Arial" w:hAnsi="Arial" w:cs="Arial"/>
              <w:sz w:val="24"/>
              <w:szCs w:val="24"/>
              <w:lang w:val="ro-RO"/>
            </w:rPr>
            <w:t>Nu este cazul</w:t>
          </w:r>
        </w:p>
      </w:sdtContent>
    </w:sdt>
    <w:p w:rsidR="00DF36F6" w:rsidRPr="000A2FF6" w:rsidRDefault="00DF36F6" w:rsidP="00DF36F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DF36F6" w:rsidRDefault="00122347" w:rsidP="00DF36F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4A6743" w:rsidRPr="004A6743" w:rsidTr="004A6743">
            <w:tc>
              <w:tcPr>
                <w:tcW w:w="2097" w:type="dxa"/>
                <w:shd w:val="clear" w:color="auto" w:fill="C0C0C0"/>
                <w:vAlign w:val="center"/>
              </w:tcPr>
              <w:p w:rsidR="004A6743" w:rsidRPr="004A6743" w:rsidRDefault="004A6743" w:rsidP="004A6743">
                <w:pPr>
                  <w:autoSpaceDE w:val="0"/>
                  <w:autoSpaceDN w:val="0"/>
                  <w:adjustRightInd w:val="0"/>
                  <w:spacing w:before="40" w:after="0" w:line="240" w:lineRule="auto"/>
                  <w:jc w:val="center"/>
                  <w:rPr>
                    <w:rFonts w:ascii="Arial" w:hAnsi="Arial" w:cs="Arial"/>
                    <w:b/>
                    <w:sz w:val="20"/>
                    <w:szCs w:val="24"/>
                    <w:lang w:val="ro-RO"/>
                  </w:rPr>
                </w:pPr>
                <w:r w:rsidRPr="004A6743">
                  <w:rPr>
                    <w:rFonts w:ascii="Arial" w:hAnsi="Arial" w:cs="Arial"/>
                    <w:b/>
                    <w:sz w:val="20"/>
                    <w:szCs w:val="24"/>
                    <w:lang w:val="ro-RO"/>
                  </w:rPr>
                  <w:t>Tip produs/subprodus</w:t>
                </w:r>
              </w:p>
            </w:tc>
            <w:tc>
              <w:tcPr>
                <w:tcW w:w="3431" w:type="dxa"/>
                <w:shd w:val="clear" w:color="auto" w:fill="C0C0C0"/>
                <w:vAlign w:val="center"/>
              </w:tcPr>
              <w:p w:rsidR="004A6743" w:rsidRPr="004A6743" w:rsidRDefault="004A6743" w:rsidP="004A6743">
                <w:pPr>
                  <w:autoSpaceDE w:val="0"/>
                  <w:autoSpaceDN w:val="0"/>
                  <w:adjustRightInd w:val="0"/>
                  <w:spacing w:before="40" w:after="0" w:line="240" w:lineRule="auto"/>
                  <w:jc w:val="center"/>
                  <w:rPr>
                    <w:rFonts w:ascii="Arial" w:hAnsi="Arial" w:cs="Arial"/>
                    <w:b/>
                    <w:sz w:val="20"/>
                    <w:szCs w:val="24"/>
                    <w:lang w:val="ro-RO"/>
                  </w:rPr>
                </w:pPr>
                <w:r w:rsidRPr="004A6743">
                  <w:rPr>
                    <w:rFonts w:ascii="Arial" w:hAnsi="Arial" w:cs="Arial"/>
                    <w:b/>
                    <w:sz w:val="20"/>
                    <w:szCs w:val="24"/>
                    <w:lang w:val="ro-RO"/>
                  </w:rPr>
                  <w:t>Denumire produs/subprodus</w:t>
                </w:r>
              </w:p>
            </w:tc>
            <w:tc>
              <w:tcPr>
                <w:tcW w:w="1068" w:type="dxa"/>
                <w:shd w:val="clear" w:color="auto" w:fill="C0C0C0"/>
                <w:vAlign w:val="center"/>
              </w:tcPr>
              <w:p w:rsidR="004A6743" w:rsidRPr="004A6743" w:rsidRDefault="004A6743" w:rsidP="004A6743">
                <w:pPr>
                  <w:autoSpaceDE w:val="0"/>
                  <w:autoSpaceDN w:val="0"/>
                  <w:adjustRightInd w:val="0"/>
                  <w:spacing w:before="40" w:after="0" w:line="240" w:lineRule="auto"/>
                  <w:jc w:val="center"/>
                  <w:rPr>
                    <w:rFonts w:ascii="Arial" w:hAnsi="Arial" w:cs="Arial"/>
                    <w:b/>
                    <w:sz w:val="20"/>
                    <w:szCs w:val="24"/>
                    <w:lang w:val="ro-RO"/>
                  </w:rPr>
                </w:pPr>
                <w:r w:rsidRPr="004A6743">
                  <w:rPr>
                    <w:rFonts w:ascii="Arial" w:hAnsi="Arial" w:cs="Arial"/>
                    <w:b/>
                    <w:sz w:val="20"/>
                    <w:szCs w:val="24"/>
                    <w:lang w:val="ro-RO"/>
                  </w:rPr>
                  <w:t>Cantitate</w:t>
                </w:r>
              </w:p>
            </w:tc>
            <w:tc>
              <w:tcPr>
                <w:tcW w:w="1144" w:type="dxa"/>
                <w:shd w:val="clear" w:color="auto" w:fill="C0C0C0"/>
                <w:vAlign w:val="center"/>
              </w:tcPr>
              <w:p w:rsidR="004A6743" w:rsidRPr="004A6743" w:rsidRDefault="004A6743" w:rsidP="004A6743">
                <w:pPr>
                  <w:autoSpaceDE w:val="0"/>
                  <w:autoSpaceDN w:val="0"/>
                  <w:adjustRightInd w:val="0"/>
                  <w:spacing w:before="40" w:after="0" w:line="240" w:lineRule="auto"/>
                  <w:jc w:val="center"/>
                  <w:rPr>
                    <w:rFonts w:ascii="Arial" w:hAnsi="Arial" w:cs="Arial"/>
                    <w:b/>
                    <w:sz w:val="20"/>
                    <w:szCs w:val="24"/>
                    <w:lang w:val="ro-RO"/>
                  </w:rPr>
                </w:pPr>
                <w:r w:rsidRPr="004A6743">
                  <w:rPr>
                    <w:rFonts w:ascii="Arial" w:hAnsi="Arial" w:cs="Arial"/>
                    <w:b/>
                    <w:sz w:val="20"/>
                    <w:szCs w:val="24"/>
                    <w:lang w:val="ro-RO"/>
                  </w:rPr>
                  <w:t>UM</w:t>
                </w:r>
              </w:p>
            </w:tc>
            <w:tc>
              <w:tcPr>
                <w:tcW w:w="1906" w:type="dxa"/>
                <w:shd w:val="clear" w:color="auto" w:fill="C0C0C0"/>
                <w:vAlign w:val="center"/>
              </w:tcPr>
              <w:p w:rsidR="004A6743" w:rsidRPr="004A6743" w:rsidRDefault="004A6743" w:rsidP="004A6743">
                <w:pPr>
                  <w:autoSpaceDE w:val="0"/>
                  <w:autoSpaceDN w:val="0"/>
                  <w:adjustRightInd w:val="0"/>
                  <w:spacing w:before="40" w:after="0" w:line="240" w:lineRule="auto"/>
                  <w:jc w:val="center"/>
                  <w:rPr>
                    <w:rFonts w:ascii="Arial" w:hAnsi="Arial" w:cs="Arial"/>
                    <w:b/>
                    <w:sz w:val="20"/>
                    <w:szCs w:val="24"/>
                    <w:lang w:val="ro-RO"/>
                  </w:rPr>
                </w:pPr>
                <w:r w:rsidRPr="004A6743">
                  <w:rPr>
                    <w:rFonts w:ascii="Arial" w:hAnsi="Arial" w:cs="Arial"/>
                    <w:b/>
                    <w:sz w:val="20"/>
                    <w:szCs w:val="24"/>
                    <w:lang w:val="ro-RO"/>
                  </w:rPr>
                  <w:t>Destinație</w:t>
                </w:r>
              </w:p>
            </w:tc>
          </w:tr>
          <w:tr w:rsidR="004A6743" w:rsidRPr="004A6743" w:rsidTr="004A6743">
            <w:tc>
              <w:tcPr>
                <w:tcW w:w="2097"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Alte produse</w:t>
                </w:r>
              </w:p>
            </w:tc>
            <w:tc>
              <w:tcPr>
                <w:tcW w:w="3431"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sorturi 0-4mm,4-8mm,8-16mm,refuz de ciur 16-31mm</w:t>
                </w:r>
              </w:p>
            </w:tc>
            <w:tc>
              <w:tcPr>
                <w:tcW w:w="1068"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90000,00</w:t>
                </w:r>
              </w:p>
            </w:tc>
            <w:tc>
              <w:tcPr>
                <w:tcW w:w="1144"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Tone/an</w:t>
                </w:r>
              </w:p>
            </w:tc>
            <w:tc>
              <w:tcPr>
                <w:tcW w:w="1906"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beneficiari/staţie betoane</w:t>
                </w:r>
              </w:p>
            </w:tc>
          </w:tr>
          <w:tr w:rsidR="004A6743" w:rsidRPr="004A6743" w:rsidTr="004A6743">
            <w:tc>
              <w:tcPr>
                <w:tcW w:w="2097"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Alte produse</w:t>
                </w:r>
              </w:p>
            </w:tc>
            <w:tc>
              <w:tcPr>
                <w:tcW w:w="3431"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beton</w:t>
                </w:r>
              </w:p>
            </w:tc>
            <w:tc>
              <w:tcPr>
                <w:tcW w:w="1068"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36000,00</w:t>
                </w:r>
              </w:p>
            </w:tc>
            <w:tc>
              <w:tcPr>
                <w:tcW w:w="1144"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Metri cubi/an</w:t>
                </w:r>
              </w:p>
            </w:tc>
            <w:tc>
              <w:tcPr>
                <w:tcW w:w="1906"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beneficiari</w:t>
                </w:r>
              </w:p>
            </w:tc>
          </w:tr>
          <w:tr w:rsidR="004A6743" w:rsidRPr="004A6743" w:rsidTr="004A6743">
            <w:tc>
              <w:tcPr>
                <w:tcW w:w="2097"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Alte produse</w:t>
                </w:r>
              </w:p>
            </w:tc>
            <w:tc>
              <w:tcPr>
                <w:tcW w:w="3431"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Fracţii granulometrice, din concasor, de diferite dimensiuni din deşeuri din construcţii</w:t>
                </w:r>
              </w:p>
            </w:tc>
            <w:tc>
              <w:tcPr>
                <w:tcW w:w="1068"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18000,00</w:t>
                </w:r>
              </w:p>
            </w:tc>
            <w:tc>
              <w:tcPr>
                <w:tcW w:w="1144"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Metri cubi/an</w:t>
                </w:r>
              </w:p>
            </w:tc>
            <w:tc>
              <w:tcPr>
                <w:tcW w:w="1906" w:type="dxa"/>
                <w:shd w:val="clear" w:color="auto" w:fill="auto"/>
              </w:tcPr>
              <w:p w:rsidR="004A6743" w:rsidRPr="004A6743" w:rsidRDefault="004A6743" w:rsidP="004A6743">
                <w:pPr>
                  <w:autoSpaceDE w:val="0"/>
                  <w:autoSpaceDN w:val="0"/>
                  <w:adjustRightInd w:val="0"/>
                  <w:spacing w:before="40" w:after="0" w:line="240" w:lineRule="auto"/>
                  <w:jc w:val="center"/>
                  <w:rPr>
                    <w:rFonts w:ascii="Arial" w:hAnsi="Arial" w:cs="Arial"/>
                    <w:sz w:val="20"/>
                    <w:szCs w:val="24"/>
                    <w:lang w:val="ro-RO"/>
                  </w:rPr>
                </w:pPr>
                <w:r w:rsidRPr="004A6743">
                  <w:rPr>
                    <w:rFonts w:ascii="Arial" w:hAnsi="Arial" w:cs="Arial"/>
                    <w:sz w:val="20"/>
                    <w:szCs w:val="24"/>
                    <w:lang w:val="ro-RO"/>
                  </w:rPr>
                  <w:t>beneficiari/infrastructură</w:t>
                </w:r>
              </w:p>
            </w:tc>
          </w:tr>
        </w:tbl>
        <w:p w:rsidR="00DF36F6" w:rsidRPr="001447ED" w:rsidRDefault="00CE7936" w:rsidP="004A674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DF36F6" w:rsidRPr="00590B4D" w:rsidRDefault="00767EE2" w:rsidP="00DF36F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F36F6" w:rsidRPr="000A2FF6" w:rsidRDefault="00DF36F6" w:rsidP="00DF36F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DF36F6" w:rsidRDefault="00767EE2" w:rsidP="00DF36F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DF36F6" w:rsidRPr="008A2286" w:rsidTr="00DF36F6">
            <w:trPr>
              <w:cantSplit/>
              <w:trHeight w:val="1701"/>
            </w:trPr>
            <w:tc>
              <w:tcPr>
                <w:tcW w:w="2129"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DF36F6" w:rsidRPr="008A2286" w:rsidRDefault="00DF36F6" w:rsidP="00DF36F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DF36F6" w:rsidRPr="008A2286" w:rsidRDefault="00DF36F6" w:rsidP="00DF36F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DF36F6" w:rsidRPr="008A2286" w:rsidTr="00DF36F6">
            <w:tc>
              <w:tcPr>
                <w:tcW w:w="2129"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r>
        </w:tbl>
        <w:p w:rsidR="00DF36F6" w:rsidRDefault="00CE7936" w:rsidP="00DF36F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DF36F6" w:rsidRPr="001D03CA" w:rsidRDefault="00767EE2" w:rsidP="00DF36F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F36F6" w:rsidRPr="000A2FF6" w:rsidRDefault="00DF36F6" w:rsidP="00DF36F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DF36F6" w:rsidRDefault="00767EE2" w:rsidP="00DF36F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DF36F6" w:rsidRPr="000768B9" w:rsidTr="00DF36F6">
            <w:tc>
              <w:tcPr>
                <w:tcW w:w="1429" w:type="dxa"/>
                <w:shd w:val="clear" w:color="auto" w:fill="C0C0C0"/>
              </w:tcPr>
              <w:p w:rsidR="00DF36F6" w:rsidRPr="000768B9" w:rsidRDefault="00DF36F6" w:rsidP="00DF36F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DF36F6" w:rsidRPr="000768B9" w:rsidRDefault="00DF36F6" w:rsidP="00DF36F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DF36F6" w:rsidRPr="000768B9" w:rsidTr="00DF36F6">
            <w:tc>
              <w:tcPr>
                <w:tcW w:w="1429"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r>
        </w:tbl>
        <w:p w:rsidR="00DF36F6" w:rsidRPr="00A4776B" w:rsidRDefault="00CE7936" w:rsidP="00DF36F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DF36F6" w:rsidRPr="00A4776B" w:rsidRDefault="00767EE2" w:rsidP="00DF36F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Pr="000A2FF6" w:rsidRDefault="00DF36F6" w:rsidP="00DF36F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4A6743" w:rsidRPr="004A6743" w:rsidRDefault="004A6743" w:rsidP="004A6743">
          <w:pPr>
            <w:autoSpaceDE w:val="0"/>
            <w:autoSpaceDN w:val="0"/>
            <w:adjustRightInd w:val="0"/>
            <w:spacing w:after="0" w:line="240" w:lineRule="auto"/>
            <w:rPr>
              <w:rFonts w:ascii="Arial" w:hAnsi="Arial" w:cs="Arial"/>
              <w:sz w:val="24"/>
              <w:szCs w:val="24"/>
            </w:rPr>
          </w:pPr>
          <w:r w:rsidRPr="004A6743">
            <w:rPr>
              <w:rFonts w:ascii="Arial" w:hAnsi="Arial" w:cs="Arial"/>
              <w:sz w:val="24"/>
              <w:szCs w:val="24"/>
            </w:rPr>
            <w:t>- 8 ore/zi,5 zile / săptămână, 300 zile / an - lucrări de întreţinere şi reparaţii;</w:t>
          </w:r>
        </w:p>
        <w:p w:rsidR="004A6743" w:rsidRPr="004A6743" w:rsidRDefault="004A6743" w:rsidP="004A6743">
          <w:pPr>
            <w:autoSpaceDE w:val="0"/>
            <w:autoSpaceDN w:val="0"/>
            <w:adjustRightInd w:val="0"/>
            <w:spacing w:after="0" w:line="240" w:lineRule="auto"/>
            <w:rPr>
              <w:rFonts w:ascii="Arial" w:hAnsi="Arial" w:cs="Arial"/>
              <w:sz w:val="24"/>
              <w:szCs w:val="24"/>
            </w:rPr>
          </w:pPr>
          <w:r w:rsidRPr="004A6743">
            <w:rPr>
              <w:rFonts w:ascii="Arial" w:hAnsi="Arial" w:cs="Arial"/>
              <w:sz w:val="24"/>
              <w:szCs w:val="24"/>
            </w:rPr>
            <w:t>- 8 - 12 ore/zi, 5 zile/săptămână,300 zile / an - statia de sortare - spalare – concasare;</w:t>
          </w:r>
        </w:p>
        <w:p w:rsidR="004A6743" w:rsidRPr="004A6743" w:rsidRDefault="004A6743" w:rsidP="004A6743">
          <w:pPr>
            <w:pStyle w:val="BodyTextIndent"/>
            <w:spacing w:after="0"/>
            <w:ind w:left="0"/>
            <w:jc w:val="both"/>
            <w:rPr>
              <w:rFonts w:ascii="Arial" w:hAnsi="Arial" w:cs="Arial"/>
              <w:lang w:val="en-US"/>
            </w:rPr>
          </w:pPr>
          <w:r w:rsidRPr="004A6743">
            <w:rPr>
              <w:rFonts w:ascii="Arial" w:hAnsi="Arial" w:cs="Arial"/>
              <w:lang w:val="en-US"/>
            </w:rPr>
            <w:t>- 8 - 12 ore / zi,5 zile / săptămână, 300 zile / an - statia de betoane.</w:t>
          </w:r>
        </w:p>
        <w:p w:rsidR="00DF36F6" w:rsidRDefault="00CE7936" w:rsidP="00DF36F6">
          <w:pPr>
            <w:spacing w:after="0" w:line="240" w:lineRule="auto"/>
            <w:ind w:firstLine="360"/>
            <w:jc w:val="both"/>
            <w:rPr>
              <w:rFonts w:ascii="Arial" w:hAnsi="Arial" w:cs="Arial"/>
              <w:sz w:val="24"/>
              <w:szCs w:val="24"/>
              <w:lang w:val="ro-RO"/>
            </w:rPr>
          </w:pPr>
        </w:p>
      </w:sdtContent>
    </w:sdt>
    <w:p w:rsidR="00DF36F6" w:rsidRPr="007F6189" w:rsidRDefault="00DF36F6" w:rsidP="00DF36F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DF36F6" w:rsidRPr="00FC5AAA" w:rsidRDefault="00FF0FA6" w:rsidP="00DF36F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Pr="00FE6A36" w:rsidRDefault="00DF36F6" w:rsidP="00DF36F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DF36F6" w:rsidRPr="00FC5AAA" w:rsidRDefault="00FF0FA6" w:rsidP="00DF36F6">
          <w:pPr>
            <w:spacing w:after="0"/>
            <w:ind w:firstLine="360"/>
            <w:rPr>
              <w:rFonts w:ascii="Arial" w:hAnsi="Arial" w:cs="Arial"/>
              <w:lang w:val="ro-RO"/>
            </w:rPr>
          </w:pPr>
          <w:r>
            <w:rPr>
              <w:rFonts w:ascii="Arial" w:hAnsi="Arial" w:cs="Arial"/>
              <w:lang w:val="ro-RO"/>
            </w:rPr>
            <w:t xml:space="preserve"> </w:t>
          </w:r>
        </w:p>
      </w:sdtContent>
    </w:sdt>
    <w:p w:rsidR="00DF36F6" w:rsidRDefault="00DF36F6" w:rsidP="00DF36F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DF36F6" w:rsidRPr="00FC5AAA" w:rsidRDefault="00FF0FA6" w:rsidP="00DF36F6">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DF36F6" w:rsidRPr="000768B9" w:rsidTr="00DF36F6">
            <w:trPr>
              <w:cantSplit/>
              <w:trHeight w:val="1134"/>
            </w:trPr>
            <w:tc>
              <w:tcPr>
                <w:tcW w:w="695" w:type="dxa"/>
                <w:shd w:val="clear" w:color="auto" w:fill="C0C0C0"/>
              </w:tcPr>
              <w:p w:rsidR="00DF36F6" w:rsidRPr="000768B9" w:rsidRDefault="00DF36F6" w:rsidP="00DF36F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DF36F6" w:rsidRPr="000768B9" w:rsidRDefault="00DF36F6" w:rsidP="00DF36F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DF36F6" w:rsidRPr="000768B9" w:rsidRDefault="00DF36F6" w:rsidP="00DF36F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DF36F6" w:rsidRPr="000768B9" w:rsidRDefault="00DF36F6" w:rsidP="00DF36F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DF36F6" w:rsidRPr="000768B9" w:rsidRDefault="00DF36F6" w:rsidP="00DF36F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DF36F6" w:rsidRPr="000768B9" w:rsidRDefault="00DF36F6" w:rsidP="00DF36F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DF36F6" w:rsidRPr="000768B9" w:rsidRDefault="00DF36F6" w:rsidP="00DF36F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DF36F6" w:rsidRPr="000768B9" w:rsidRDefault="00DF36F6" w:rsidP="00DF36F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DF36F6" w:rsidRPr="000768B9" w:rsidRDefault="00DF36F6" w:rsidP="00DF36F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DF36F6" w:rsidRPr="000768B9" w:rsidRDefault="00DF36F6" w:rsidP="00DF36F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DF36F6" w:rsidRPr="000768B9" w:rsidTr="00DF36F6">
            <w:tc>
              <w:tcPr>
                <w:tcW w:w="695"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F36F6" w:rsidRPr="000768B9" w:rsidRDefault="00DF36F6" w:rsidP="00DF36F6">
                <w:pPr>
                  <w:spacing w:before="40" w:after="0" w:line="360" w:lineRule="auto"/>
                  <w:jc w:val="center"/>
                  <w:rPr>
                    <w:rFonts w:ascii="Arial" w:eastAsia="Times New Roman" w:hAnsi="Arial" w:cs="Arial"/>
                    <w:sz w:val="20"/>
                    <w:szCs w:val="24"/>
                    <w:lang w:val="ro-RO"/>
                  </w:rPr>
                </w:pPr>
              </w:p>
            </w:tc>
          </w:tr>
        </w:tbl>
        <w:p w:rsidR="00DF36F6" w:rsidRDefault="00CE7936" w:rsidP="00DF36F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DF36F6" w:rsidRDefault="00FF0FA6" w:rsidP="00DF36F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Default="00DF36F6" w:rsidP="00DF36F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DF36F6" w:rsidRPr="00FC5AAA" w:rsidRDefault="00DA61D5" w:rsidP="00DF36F6">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FF0FA6" w:rsidRPr="00FF0FA6" w:rsidTr="00FF0FA6">
            <w:tc>
              <w:tcPr>
                <w:tcW w:w="6431" w:type="dxa"/>
                <w:shd w:val="clear" w:color="auto" w:fill="C0C0C0"/>
                <w:vAlign w:val="center"/>
              </w:tcPr>
              <w:p w:rsidR="00FF0FA6" w:rsidRPr="00FF0FA6" w:rsidRDefault="00FF0FA6" w:rsidP="00FF0FA6">
                <w:pPr>
                  <w:widowControl w:val="0"/>
                  <w:suppressAutoHyphens/>
                  <w:spacing w:before="40" w:after="0" w:line="240" w:lineRule="auto"/>
                  <w:jc w:val="center"/>
                  <w:rPr>
                    <w:rFonts w:ascii="Arial" w:eastAsia="Times New Roman" w:hAnsi="Arial" w:cs="Arial"/>
                    <w:b/>
                    <w:sz w:val="20"/>
                    <w:szCs w:val="24"/>
                    <w:lang w:val="ro-RO"/>
                  </w:rPr>
                </w:pPr>
                <w:r w:rsidRPr="00FF0FA6">
                  <w:rPr>
                    <w:rFonts w:ascii="Arial" w:eastAsia="Times New Roman" w:hAnsi="Arial" w:cs="Arial"/>
                    <w:b/>
                    <w:sz w:val="20"/>
                    <w:szCs w:val="24"/>
                    <w:lang w:val="ro-RO"/>
                  </w:rPr>
                  <w:t>Sursă</w:t>
                </w:r>
              </w:p>
            </w:tc>
            <w:tc>
              <w:tcPr>
                <w:tcW w:w="3215" w:type="dxa"/>
                <w:shd w:val="clear" w:color="auto" w:fill="C0C0C0"/>
                <w:vAlign w:val="center"/>
              </w:tcPr>
              <w:p w:rsidR="00FF0FA6" w:rsidRPr="00FF0FA6" w:rsidRDefault="00FF0FA6" w:rsidP="00FF0FA6">
                <w:pPr>
                  <w:widowControl w:val="0"/>
                  <w:suppressAutoHyphens/>
                  <w:spacing w:before="40" w:after="0" w:line="240" w:lineRule="auto"/>
                  <w:jc w:val="center"/>
                  <w:rPr>
                    <w:rFonts w:ascii="Arial" w:eastAsia="Times New Roman" w:hAnsi="Arial" w:cs="Arial"/>
                    <w:b/>
                    <w:sz w:val="20"/>
                    <w:szCs w:val="24"/>
                    <w:lang w:val="ro-RO"/>
                  </w:rPr>
                </w:pPr>
                <w:r w:rsidRPr="00FF0FA6">
                  <w:rPr>
                    <w:rFonts w:ascii="Arial" w:eastAsia="Times New Roman" w:hAnsi="Arial" w:cs="Arial"/>
                    <w:b/>
                    <w:sz w:val="20"/>
                    <w:szCs w:val="24"/>
                    <w:lang w:val="ro-RO"/>
                  </w:rPr>
                  <w:t>Tip sursă</w:t>
                </w:r>
              </w:p>
            </w:tc>
          </w:tr>
          <w:tr w:rsidR="00FF0FA6" w:rsidRPr="00FF0FA6" w:rsidTr="00FF0FA6">
            <w:tc>
              <w:tcPr>
                <w:tcW w:w="6431" w:type="dxa"/>
                <w:shd w:val="clear" w:color="auto" w:fill="auto"/>
              </w:tcPr>
              <w:p w:rsidR="00FF0FA6" w:rsidRPr="00FF0FA6" w:rsidRDefault="00FF0FA6" w:rsidP="00FF0FA6">
                <w:pPr>
                  <w:widowControl w:val="0"/>
                  <w:suppressAutoHyphens/>
                  <w:spacing w:before="40" w:after="0" w:line="240" w:lineRule="auto"/>
                  <w:jc w:val="center"/>
                  <w:rPr>
                    <w:rFonts w:ascii="Arial" w:eastAsia="Times New Roman" w:hAnsi="Arial" w:cs="Arial"/>
                    <w:sz w:val="20"/>
                    <w:szCs w:val="24"/>
                    <w:lang w:val="ro-RO"/>
                  </w:rPr>
                </w:pPr>
                <w:r w:rsidRPr="00FF0FA6">
                  <w:rPr>
                    <w:rFonts w:ascii="Arial" w:eastAsia="Times New Roman" w:hAnsi="Arial" w:cs="Arial"/>
                    <w:sz w:val="20"/>
                    <w:szCs w:val="24"/>
                    <w:lang w:val="ro-RO"/>
                  </w:rPr>
                  <w:t>Emisii de la ţevile de eşapament ale mijloacelor de transport</w:t>
                </w:r>
              </w:p>
            </w:tc>
            <w:tc>
              <w:tcPr>
                <w:tcW w:w="3215" w:type="dxa"/>
                <w:shd w:val="clear" w:color="auto" w:fill="auto"/>
              </w:tcPr>
              <w:p w:rsidR="00FF0FA6" w:rsidRPr="00FF0FA6" w:rsidRDefault="00FF0FA6" w:rsidP="00FF0FA6">
                <w:pPr>
                  <w:widowControl w:val="0"/>
                  <w:suppressAutoHyphens/>
                  <w:spacing w:before="40" w:after="0" w:line="240" w:lineRule="auto"/>
                  <w:jc w:val="center"/>
                  <w:rPr>
                    <w:rFonts w:ascii="Arial" w:eastAsia="Times New Roman" w:hAnsi="Arial" w:cs="Arial"/>
                    <w:sz w:val="20"/>
                    <w:szCs w:val="24"/>
                    <w:lang w:val="ro-RO"/>
                  </w:rPr>
                </w:pPr>
                <w:r w:rsidRPr="00FF0FA6">
                  <w:rPr>
                    <w:rFonts w:ascii="Arial" w:eastAsia="Times New Roman" w:hAnsi="Arial" w:cs="Arial"/>
                    <w:sz w:val="20"/>
                    <w:szCs w:val="24"/>
                    <w:lang w:val="ro-RO"/>
                  </w:rPr>
                  <w:t>Mobil</w:t>
                </w:r>
              </w:p>
            </w:tc>
          </w:tr>
          <w:tr w:rsidR="00FF0FA6" w:rsidRPr="00FF0FA6" w:rsidTr="00FF0FA6">
            <w:tc>
              <w:tcPr>
                <w:tcW w:w="6431" w:type="dxa"/>
                <w:shd w:val="clear" w:color="auto" w:fill="auto"/>
              </w:tcPr>
              <w:p w:rsidR="00FF0FA6" w:rsidRPr="00FF0FA6" w:rsidRDefault="00FF0FA6" w:rsidP="00FF0FA6">
                <w:pPr>
                  <w:widowControl w:val="0"/>
                  <w:suppressAutoHyphens/>
                  <w:spacing w:before="40" w:after="0" w:line="240" w:lineRule="auto"/>
                  <w:jc w:val="center"/>
                  <w:rPr>
                    <w:rFonts w:ascii="Arial" w:eastAsia="Times New Roman" w:hAnsi="Arial" w:cs="Arial"/>
                    <w:sz w:val="20"/>
                    <w:szCs w:val="24"/>
                    <w:lang w:val="ro-RO"/>
                  </w:rPr>
                </w:pPr>
                <w:r w:rsidRPr="00FF0FA6">
                  <w:rPr>
                    <w:rFonts w:ascii="Arial" w:eastAsia="Times New Roman" w:hAnsi="Arial" w:cs="Arial"/>
                    <w:sz w:val="20"/>
                    <w:szCs w:val="24"/>
                    <w:lang w:val="ro-RO"/>
                  </w:rPr>
                  <w:t>Pulberi de la staţia de sortare spălare concasare şi de la staţia de betoane</w:t>
                </w:r>
              </w:p>
            </w:tc>
            <w:tc>
              <w:tcPr>
                <w:tcW w:w="3215" w:type="dxa"/>
                <w:shd w:val="clear" w:color="auto" w:fill="auto"/>
              </w:tcPr>
              <w:p w:rsidR="00FF0FA6" w:rsidRPr="00FF0FA6" w:rsidRDefault="00FF0FA6" w:rsidP="00FF0FA6">
                <w:pPr>
                  <w:widowControl w:val="0"/>
                  <w:suppressAutoHyphens/>
                  <w:spacing w:before="40" w:after="0" w:line="240" w:lineRule="auto"/>
                  <w:jc w:val="center"/>
                  <w:rPr>
                    <w:rFonts w:ascii="Arial" w:eastAsia="Times New Roman" w:hAnsi="Arial" w:cs="Arial"/>
                    <w:sz w:val="20"/>
                    <w:szCs w:val="24"/>
                    <w:lang w:val="ro-RO"/>
                  </w:rPr>
                </w:pPr>
                <w:r w:rsidRPr="00FF0FA6">
                  <w:rPr>
                    <w:rFonts w:ascii="Arial" w:eastAsia="Times New Roman" w:hAnsi="Arial" w:cs="Arial"/>
                    <w:sz w:val="20"/>
                    <w:szCs w:val="24"/>
                    <w:lang w:val="ro-RO"/>
                  </w:rPr>
                  <w:t>Static</w:t>
                </w:r>
              </w:p>
            </w:tc>
          </w:tr>
        </w:tbl>
        <w:p w:rsidR="00DF36F6" w:rsidRDefault="00CE7936" w:rsidP="00FF0FA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DF36F6" w:rsidRPr="00FC5AAA" w:rsidRDefault="00FF0FA6" w:rsidP="00DF36F6">
          <w:pPr>
            <w:spacing w:after="0"/>
            <w:rPr>
              <w:rFonts w:ascii="Arial" w:hAnsi="Arial" w:cs="Arial"/>
              <w:sz w:val="24"/>
              <w:szCs w:val="24"/>
              <w:lang w:val="ro-RO"/>
            </w:rPr>
          </w:pPr>
          <w:r>
            <w:rPr>
              <w:rFonts w:ascii="Arial" w:hAnsi="Arial" w:cs="Arial"/>
              <w:sz w:val="24"/>
              <w:szCs w:val="24"/>
              <w:lang w:val="ro-RO"/>
            </w:rPr>
            <w:t xml:space="preserve"> </w:t>
          </w:r>
        </w:p>
      </w:sdtContent>
    </w:sdt>
    <w:p w:rsidR="00DF36F6" w:rsidRDefault="00DF36F6" w:rsidP="00DF36F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DF36F6" w:rsidRPr="00FC5AAA" w:rsidRDefault="00FF0FA6" w:rsidP="00DF36F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Default="00DF36F6" w:rsidP="00DF36F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DF36F6" w:rsidRPr="00F72643" w:rsidRDefault="00DA61D5" w:rsidP="00DF36F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DA61D5" w:rsidRPr="00DA61D5" w:rsidTr="00DA61D5">
            <w:tc>
              <w:tcPr>
                <w:tcW w:w="5077" w:type="dxa"/>
                <w:shd w:val="clear" w:color="auto" w:fill="C0C0C0"/>
                <w:vAlign w:val="center"/>
              </w:tcPr>
              <w:p w:rsidR="00DA61D5" w:rsidRPr="00DA61D5" w:rsidRDefault="00DA61D5" w:rsidP="00DA61D5">
                <w:pPr>
                  <w:spacing w:before="40" w:after="0" w:line="240" w:lineRule="auto"/>
                  <w:jc w:val="center"/>
                  <w:rPr>
                    <w:rFonts w:ascii="Arial" w:eastAsia="Times New Roman" w:hAnsi="Arial" w:cs="Arial"/>
                    <w:b/>
                    <w:sz w:val="20"/>
                    <w:szCs w:val="24"/>
                    <w:lang w:val="ro-RO"/>
                  </w:rPr>
                </w:pPr>
                <w:r w:rsidRPr="00DA61D5">
                  <w:rPr>
                    <w:rFonts w:ascii="Arial" w:eastAsia="Times New Roman" w:hAnsi="Arial" w:cs="Arial"/>
                    <w:b/>
                    <w:sz w:val="20"/>
                    <w:szCs w:val="24"/>
                    <w:lang w:val="ro-RO"/>
                  </w:rPr>
                  <w:t>Denumire</w:t>
                </w:r>
              </w:p>
            </w:tc>
            <w:tc>
              <w:tcPr>
                <w:tcW w:w="4569" w:type="dxa"/>
                <w:shd w:val="clear" w:color="auto" w:fill="C0C0C0"/>
                <w:vAlign w:val="center"/>
              </w:tcPr>
              <w:p w:rsidR="00DA61D5" w:rsidRPr="00DA61D5" w:rsidRDefault="00DA61D5" w:rsidP="00DA61D5">
                <w:pPr>
                  <w:spacing w:before="40" w:after="0" w:line="240" w:lineRule="auto"/>
                  <w:jc w:val="center"/>
                  <w:rPr>
                    <w:rFonts w:ascii="Arial" w:eastAsia="Times New Roman" w:hAnsi="Arial" w:cs="Arial"/>
                    <w:b/>
                    <w:sz w:val="20"/>
                    <w:szCs w:val="24"/>
                    <w:lang w:val="ro-RO"/>
                  </w:rPr>
                </w:pPr>
                <w:r w:rsidRPr="00DA61D5">
                  <w:rPr>
                    <w:rFonts w:ascii="Arial" w:eastAsia="Times New Roman" w:hAnsi="Arial" w:cs="Arial"/>
                    <w:b/>
                    <w:sz w:val="20"/>
                    <w:szCs w:val="24"/>
                    <w:lang w:val="ro-RO"/>
                  </w:rPr>
                  <w:t>Detalii</w:t>
                </w:r>
              </w:p>
            </w:tc>
          </w:tr>
          <w:tr w:rsidR="00DA61D5" w:rsidRPr="00DA61D5" w:rsidTr="00DA61D5">
            <w:tc>
              <w:tcPr>
                <w:tcW w:w="5077"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r w:rsidRPr="00DA61D5">
                  <w:rPr>
                    <w:rFonts w:ascii="Arial" w:eastAsia="Times New Roman" w:hAnsi="Arial" w:cs="Arial"/>
                    <w:sz w:val="20"/>
                    <w:szCs w:val="24"/>
                    <w:lang w:val="ro-RO"/>
                  </w:rPr>
                  <w:t>Pretratare ape industriale în amplasament</w:t>
                </w:r>
              </w:p>
            </w:tc>
            <w:tc>
              <w:tcPr>
                <w:tcW w:w="4569"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r w:rsidRPr="00DA61D5">
                  <w:rPr>
                    <w:rFonts w:ascii="Arial" w:eastAsia="Times New Roman" w:hAnsi="Arial" w:cs="Arial"/>
                    <w:sz w:val="20"/>
                    <w:szCs w:val="24"/>
                    <w:lang w:val="ro-RO"/>
                  </w:rPr>
                  <w:t>DA</w:t>
                </w:r>
              </w:p>
            </w:tc>
          </w:tr>
          <w:tr w:rsidR="00DA61D5" w:rsidRPr="00DA61D5" w:rsidTr="00DA61D5">
            <w:tc>
              <w:tcPr>
                <w:tcW w:w="5077"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r w:rsidRPr="00DA61D5">
                  <w:rPr>
                    <w:rFonts w:ascii="Arial" w:eastAsia="Times New Roman" w:hAnsi="Arial" w:cs="Arial"/>
                    <w:sz w:val="20"/>
                    <w:szCs w:val="24"/>
                    <w:lang w:val="ro-RO"/>
                  </w:rPr>
                  <w:t>Stație epurare</w:t>
                </w:r>
              </w:p>
            </w:tc>
            <w:tc>
              <w:tcPr>
                <w:tcW w:w="4569"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p>
            </w:tc>
          </w:tr>
          <w:tr w:rsidR="00DA61D5" w:rsidRPr="00DA61D5" w:rsidTr="00DA61D5">
            <w:tc>
              <w:tcPr>
                <w:tcW w:w="5077"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r w:rsidRPr="00DA61D5">
                  <w:rPr>
                    <w:rFonts w:ascii="Arial" w:eastAsia="Times New Roman" w:hAnsi="Arial" w:cs="Arial"/>
                    <w:sz w:val="20"/>
                    <w:szCs w:val="24"/>
                    <w:lang w:val="ro-RO"/>
                  </w:rPr>
                  <w:t>Management sedimente rezultate din pretratare</w:t>
                </w:r>
              </w:p>
            </w:tc>
            <w:tc>
              <w:tcPr>
                <w:tcW w:w="4569"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r w:rsidRPr="00DA61D5">
                  <w:rPr>
                    <w:rFonts w:ascii="Arial" w:eastAsia="Times New Roman" w:hAnsi="Arial" w:cs="Arial"/>
                    <w:sz w:val="20"/>
                    <w:szCs w:val="24"/>
                    <w:lang w:val="ro-RO"/>
                  </w:rPr>
                  <w:t>Pe amplasament</w:t>
                </w:r>
              </w:p>
            </w:tc>
          </w:tr>
          <w:tr w:rsidR="00DA61D5" w:rsidRPr="00DA61D5" w:rsidTr="00DA61D5">
            <w:tc>
              <w:tcPr>
                <w:tcW w:w="5077"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r w:rsidRPr="00DA61D5">
                  <w:rPr>
                    <w:rFonts w:ascii="Arial" w:eastAsia="Times New Roman" w:hAnsi="Arial" w:cs="Arial"/>
                    <w:sz w:val="20"/>
                    <w:szCs w:val="24"/>
                    <w:lang w:val="ro-RO"/>
                  </w:rPr>
                  <w:t>Detalii</w:t>
                </w:r>
              </w:p>
            </w:tc>
            <w:tc>
              <w:tcPr>
                <w:tcW w:w="4569"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r w:rsidRPr="00DA61D5">
                  <w:rPr>
                    <w:rFonts w:ascii="Arial" w:eastAsia="Times New Roman" w:hAnsi="Arial" w:cs="Arial"/>
                    <w:sz w:val="20"/>
                    <w:szCs w:val="24"/>
                    <w:lang w:val="ro-RO"/>
                  </w:rPr>
                  <w:t xml:space="preserve">Staţia spălare sortare-Evacuare ape uzate în două bazine V1=4800mc, V2=6400mc. Pentru staţia de betoane-evacuare ape uzate în bazinul V3=6mc </w:t>
                </w:r>
              </w:p>
            </w:tc>
          </w:tr>
          <w:tr w:rsidR="00DA61D5" w:rsidRPr="00DA61D5" w:rsidTr="00DA61D5">
            <w:tc>
              <w:tcPr>
                <w:tcW w:w="5077"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r w:rsidRPr="00DA61D5">
                  <w:rPr>
                    <w:rFonts w:ascii="Arial" w:eastAsia="Times New Roman" w:hAnsi="Arial" w:cs="Arial"/>
                    <w:sz w:val="20"/>
                    <w:szCs w:val="24"/>
                    <w:lang w:val="ro-RO"/>
                  </w:rPr>
                  <w:t>Transport către beneficiari</w:t>
                </w:r>
              </w:p>
            </w:tc>
            <w:tc>
              <w:tcPr>
                <w:tcW w:w="4569" w:type="dxa"/>
                <w:shd w:val="clear" w:color="auto" w:fill="auto"/>
              </w:tcPr>
              <w:p w:rsidR="00DA61D5" w:rsidRPr="00DA61D5" w:rsidRDefault="00DA61D5" w:rsidP="00DA61D5">
                <w:pPr>
                  <w:spacing w:before="40" w:after="0" w:line="240" w:lineRule="auto"/>
                  <w:jc w:val="center"/>
                  <w:rPr>
                    <w:rFonts w:ascii="Arial" w:eastAsia="Times New Roman" w:hAnsi="Arial" w:cs="Arial"/>
                    <w:sz w:val="20"/>
                    <w:szCs w:val="24"/>
                    <w:lang w:val="ro-RO"/>
                  </w:rPr>
                </w:pPr>
                <w:r w:rsidRPr="00DA61D5">
                  <w:rPr>
                    <w:rFonts w:ascii="Arial" w:eastAsia="Times New Roman" w:hAnsi="Arial" w:cs="Arial"/>
                    <w:sz w:val="20"/>
                    <w:szCs w:val="24"/>
                    <w:lang w:val="ro-RO"/>
                  </w:rPr>
                  <w:t>Nămolul rezultat în urma curăţării periodice a decantoarelor, va fi depozitat pe o platformă special amenajată în incinta obiectivului</w:t>
                </w:r>
              </w:p>
            </w:tc>
          </w:tr>
        </w:tbl>
        <w:p w:rsidR="00DF36F6" w:rsidRPr="00F97095" w:rsidRDefault="00CE7936" w:rsidP="00DA61D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DF36F6" w:rsidRPr="00F97095" w:rsidRDefault="007D7BF9" w:rsidP="00DF36F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Pr="00F97095" w:rsidRDefault="00DF36F6" w:rsidP="00DF36F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DF36F6" w:rsidRPr="00B82BD7" w:rsidRDefault="007D7BF9" w:rsidP="00DF36F6">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DF36F6" w:rsidRPr="00E74820" w:rsidTr="00DF36F6">
            <w:tc>
              <w:tcPr>
                <w:tcW w:w="5266" w:type="dxa"/>
                <w:shd w:val="clear" w:color="auto" w:fill="C0C0C0"/>
                <w:vAlign w:val="center"/>
              </w:tcPr>
              <w:p w:rsidR="00DF36F6" w:rsidRPr="00E74820" w:rsidRDefault="00DF36F6" w:rsidP="00DF36F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F36F6" w:rsidRPr="00E74820" w:rsidRDefault="00DF36F6" w:rsidP="00DF36F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F36F6" w:rsidRPr="00E74820" w:rsidTr="00DF36F6">
            <w:tc>
              <w:tcPr>
                <w:tcW w:w="5266" w:type="dxa"/>
                <w:shd w:val="clear" w:color="auto" w:fill="auto"/>
              </w:tcPr>
              <w:p w:rsidR="00DF36F6" w:rsidRPr="00E74820" w:rsidRDefault="00DF36F6" w:rsidP="00DF36F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F36F6" w:rsidRPr="00E74820" w:rsidRDefault="00DF36F6" w:rsidP="00DF36F6">
                <w:pPr>
                  <w:spacing w:before="40" w:after="0" w:line="360" w:lineRule="auto"/>
                  <w:jc w:val="center"/>
                  <w:rPr>
                    <w:rFonts w:ascii="Arial" w:eastAsia="Times New Roman" w:hAnsi="Arial" w:cs="Arial"/>
                    <w:sz w:val="20"/>
                    <w:szCs w:val="24"/>
                    <w:lang w:val="ro-RO"/>
                  </w:rPr>
                </w:pPr>
              </w:p>
            </w:tc>
          </w:tr>
        </w:tbl>
        <w:p w:rsidR="00DF36F6" w:rsidRPr="00F97095" w:rsidRDefault="00CE7936" w:rsidP="00DF36F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DF36F6" w:rsidRPr="00BD4EA0" w:rsidRDefault="007D7BF9" w:rsidP="00DF36F6">
          <w:pPr>
            <w:spacing w:after="0"/>
            <w:rPr>
              <w:rFonts w:ascii="Arial" w:hAnsi="Arial" w:cs="Arial"/>
              <w:sz w:val="24"/>
              <w:szCs w:val="24"/>
              <w:lang w:val="ro-RO"/>
            </w:rPr>
          </w:pPr>
          <w:r>
            <w:rPr>
              <w:rFonts w:ascii="Arial" w:hAnsi="Arial" w:cs="Arial"/>
              <w:sz w:val="24"/>
              <w:szCs w:val="24"/>
              <w:lang w:val="ro-RO"/>
            </w:rPr>
            <w:t xml:space="preserve"> </w:t>
          </w:r>
        </w:p>
      </w:sdtContent>
    </w:sdt>
    <w:p w:rsidR="00DF36F6" w:rsidRDefault="00DF36F6" w:rsidP="00DF36F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DF36F6" w:rsidRPr="00B82BD7" w:rsidRDefault="00CE7936" w:rsidP="00DF36F6">
          <w:pPr>
            <w:spacing w:after="0"/>
            <w:ind w:firstLine="720"/>
            <w:rPr>
              <w:rFonts w:ascii="Arial" w:hAnsi="Arial" w:cs="Arial"/>
              <w:lang w:val="ro-RO"/>
            </w:rPr>
          </w:pPr>
          <w:sdt>
            <w:sdtPr>
              <w:rPr>
                <w:rFonts w:ascii="Arial" w:hAnsi="Arial" w:cs="Arial"/>
                <w:sz w:val="24"/>
                <w:szCs w:val="24"/>
                <w:lang w:val="ro-RO"/>
              </w:rPr>
              <w:alias w:val="Câmp editabil text"/>
              <w:tag w:val="CampEditabil"/>
              <w:id w:val="161592823"/>
              <w:placeholder>
                <w:docPart w:val="0C451EBD528C43A797B523DB17CF4064"/>
              </w:placeholder>
            </w:sdtPr>
            <w:sdtEndPr>
              <w:rPr>
                <w:sz w:val="22"/>
                <w:szCs w:val="22"/>
              </w:rPr>
            </w:sdtEndPr>
            <w:sdtContent>
              <w:r w:rsidR="007D7BF9">
                <w:rPr>
                  <w:rFonts w:ascii="Arial" w:hAnsi="Arial" w:cs="Arial"/>
                  <w:sz w:val="24"/>
                  <w:szCs w:val="24"/>
                  <w:lang w:val="ro-RO"/>
                </w:rPr>
                <w:t>-</w:t>
              </w:r>
              <w:r w:rsidR="007D7BF9" w:rsidRPr="005D0BD6">
                <w:rPr>
                  <w:rFonts w:ascii="Arial" w:hAnsi="Arial" w:cs="Arial"/>
                  <w:sz w:val="24"/>
                  <w:szCs w:val="24"/>
                  <w:lang w:val="ro-RO"/>
                </w:rPr>
                <w:t>Spaţii amenajate</w:t>
              </w:r>
              <w:r w:rsidR="007D7BF9">
                <w:rPr>
                  <w:rFonts w:ascii="Arial" w:hAnsi="Arial" w:cs="Arial"/>
                  <w:sz w:val="24"/>
                  <w:szCs w:val="24"/>
                  <w:lang w:val="ro-RO"/>
                </w:rPr>
                <w:t>(platforme betonate)</w:t>
              </w:r>
              <w:r w:rsidR="007D7BF9" w:rsidRPr="005D0BD6">
                <w:rPr>
                  <w:rFonts w:ascii="Arial" w:hAnsi="Arial" w:cs="Arial"/>
                  <w:sz w:val="24"/>
                  <w:szCs w:val="24"/>
                  <w:lang w:val="ro-RO"/>
                </w:rPr>
                <w:t xml:space="preserve"> pentru </w:t>
              </w:r>
              <w:r w:rsidR="007D7BF9">
                <w:rPr>
                  <w:rFonts w:ascii="Arial" w:hAnsi="Arial" w:cs="Arial"/>
                  <w:sz w:val="24"/>
                  <w:szCs w:val="24"/>
                  <w:lang w:val="ro-RO"/>
                </w:rPr>
                <w:t>depozitarea materiilor prime şi materialelor utilizate în activitate</w:t>
              </w:r>
            </w:sdtContent>
          </w:sdt>
        </w:p>
      </w:sdtContent>
    </w:sdt>
    <w:p w:rsidR="00DF36F6" w:rsidRDefault="00DF36F6" w:rsidP="00DF36F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DF36F6" w:rsidRPr="00BD4EA0" w:rsidRDefault="007D7BF9" w:rsidP="00DF36F6">
          <w:pPr>
            <w:spacing w:after="0"/>
            <w:ind w:left="720"/>
            <w:rPr>
              <w:rFonts w:ascii="Arial" w:hAnsi="Arial" w:cs="Arial"/>
              <w:lang w:val="ro-RO"/>
            </w:rPr>
          </w:pPr>
          <w:r>
            <w:rPr>
              <w:rFonts w:ascii="Arial" w:hAnsi="Arial" w:cs="Arial"/>
              <w:lang w:val="ro-RO"/>
            </w:rPr>
            <w:t>Nu este cazul</w:t>
          </w:r>
        </w:p>
      </w:sdtContent>
    </w:sdt>
    <w:p w:rsidR="00DF36F6" w:rsidRPr="00FE6A36" w:rsidRDefault="00DF36F6" w:rsidP="00DF36F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DF36F6" w:rsidRPr="00420C4E" w:rsidRDefault="00CE7936" w:rsidP="00DF36F6">
          <w:pPr>
            <w:spacing w:after="0"/>
            <w:ind w:firstLine="360"/>
            <w:rPr>
              <w:rFonts w:ascii="Arial" w:hAnsi="Arial" w:cs="Arial"/>
              <w:lang w:val="ro-RO"/>
            </w:rPr>
          </w:pPr>
          <w:sdt>
            <w:sdtPr>
              <w:rPr>
                <w:rFonts w:ascii="Arial" w:hAnsi="Arial" w:cs="Arial"/>
                <w:sz w:val="24"/>
                <w:szCs w:val="24"/>
                <w:lang w:val="ro-RO"/>
              </w:rPr>
              <w:alias w:val="Câmp editabil text"/>
              <w:tag w:val="CampEditabil"/>
              <w:id w:val="-1826820674"/>
              <w:placeholder>
                <w:docPart w:val="2FF64BF630264D0F8C388021CFD0504F"/>
              </w:placeholder>
            </w:sdtPr>
            <w:sdtContent>
              <w:r w:rsidR="007D7BF9" w:rsidRPr="005D0BD6">
                <w:rPr>
                  <w:rFonts w:ascii="Arial" w:hAnsi="Arial" w:cs="Arial"/>
                  <w:sz w:val="24"/>
                  <w:szCs w:val="24"/>
                  <w:lang w:val="ro-RO"/>
                </w:rPr>
                <w:t>-deşeuri de tip menajer-se colectează în pubele ecologice şi se evacuează prin serviciul de salubritate</w:t>
              </w:r>
            </w:sdtContent>
          </w:sdt>
        </w:p>
      </w:sdtContent>
    </w:sdt>
    <w:p w:rsidR="00DF36F6" w:rsidRPr="00FE6A36" w:rsidRDefault="00DF36F6" w:rsidP="00DF36F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DF36F6" w:rsidRPr="00BD4EA0" w:rsidRDefault="007D7BF9" w:rsidP="00DF36F6">
          <w:pPr>
            <w:spacing w:after="0"/>
            <w:ind w:left="360"/>
            <w:rPr>
              <w:rFonts w:ascii="Arial" w:hAnsi="Arial" w:cs="Arial"/>
              <w:lang w:val="ro-RO"/>
            </w:rPr>
          </w:pPr>
          <w:r>
            <w:rPr>
              <w:rFonts w:ascii="Arial" w:hAnsi="Arial" w:cs="Arial"/>
              <w:lang w:val="ro-RO"/>
            </w:rPr>
            <w:t xml:space="preserve"> </w:t>
          </w:r>
        </w:p>
      </w:sdtContent>
    </w:sdt>
    <w:p w:rsidR="00DF36F6" w:rsidRPr="00F72643" w:rsidRDefault="00DF36F6" w:rsidP="00DF36F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DF36F6" w:rsidRPr="00F72643" w:rsidRDefault="00DF36F6" w:rsidP="00DF36F6">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F36F6" w:rsidRPr="000768B9" w:rsidTr="00DF36F6">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DF36F6" w:rsidRPr="000768B9" w:rsidTr="00DF36F6">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r>
        </w:tbl>
        <w:p w:rsidR="00DF36F6" w:rsidRDefault="00CE7936" w:rsidP="00DF36F6">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DF36F6" w:rsidRPr="00513C71" w:rsidRDefault="00DF36F6" w:rsidP="00DF36F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F36F6" w:rsidRPr="00513C71" w:rsidRDefault="00DF36F6" w:rsidP="00DF36F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F36F6" w:rsidRPr="00513C71" w:rsidRDefault="00DF36F6" w:rsidP="00DF36F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F36F6" w:rsidRDefault="00DF36F6" w:rsidP="00DF36F6">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DF36F6" w:rsidRDefault="00CE7936" w:rsidP="00DF36F6">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7075D5E1C8614F9EA071E0A59F864D21"/>
        </w:placeholder>
      </w:sdtPr>
      <w:sdtContent>
        <w:p w:rsidR="00DF36F6" w:rsidRDefault="00DF36F6" w:rsidP="00DF36F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DF36F6" w:rsidRPr="007D7BF9" w:rsidRDefault="00CE7936" w:rsidP="007D7BF9">
          <w:pPr>
            <w:spacing w:after="0" w:line="240" w:lineRule="auto"/>
            <w:jc w:val="both"/>
            <w:rPr>
              <w:rFonts w:ascii="Arial" w:hAnsi="Arial" w:cs="Arial"/>
              <w:iCs/>
              <w:noProof/>
              <w:sz w:val="24"/>
              <w:szCs w:val="24"/>
              <w:lang w:val="it-IT"/>
            </w:rPr>
          </w:pPr>
          <w:sdt>
            <w:sdtPr>
              <w:rPr>
                <w:rFonts w:ascii="Arial" w:hAnsi="Arial" w:cs="Arial"/>
                <w:sz w:val="24"/>
                <w:szCs w:val="24"/>
              </w:rPr>
              <w:alias w:val="Câmp editabil text"/>
              <w:tag w:val="CampEditabil"/>
              <w:id w:val="-2001492631"/>
              <w:placeholder>
                <w:docPart w:val="AD77033F1FC34ECBBAFC316ABEF4F7ED"/>
              </w:placeholder>
            </w:sdtPr>
            <w:sdtContent>
              <w:r w:rsidR="007D7BF9" w:rsidRPr="00C1721A">
                <w:rPr>
                  <w:rFonts w:ascii="Arial" w:hAnsi="Arial" w:cs="Arial"/>
                  <w:bCs/>
                  <w:iCs/>
                  <w:noProof/>
                  <w:sz w:val="24"/>
                  <w:szCs w:val="24"/>
                  <w:lang w:val="pt-BR"/>
                </w:rPr>
                <w:t xml:space="preserve">pentru apele menajere evacuate </w:t>
              </w:r>
              <w:r w:rsidR="007D7BF9">
                <w:rPr>
                  <w:rFonts w:ascii="Arial" w:hAnsi="Arial" w:cs="Arial"/>
                  <w:bCs/>
                  <w:iCs/>
                  <w:noProof/>
                  <w:sz w:val="24"/>
                  <w:szCs w:val="24"/>
                  <w:lang w:val="pt-BR"/>
                </w:rPr>
                <w:t>î</w:t>
              </w:r>
              <w:r w:rsidR="007D7BF9" w:rsidRPr="00C1721A">
                <w:rPr>
                  <w:rFonts w:ascii="Arial" w:hAnsi="Arial" w:cs="Arial"/>
                  <w:bCs/>
                  <w:iCs/>
                  <w:noProof/>
                  <w:sz w:val="24"/>
                  <w:szCs w:val="24"/>
                  <w:lang w:val="pt-BR"/>
                </w:rPr>
                <w:t>n canalizare</w:t>
              </w:r>
              <w:r w:rsidR="007D7BF9" w:rsidRPr="00C1721A">
                <w:rPr>
                  <w:rFonts w:ascii="Arial" w:hAnsi="Arial" w:cs="Arial"/>
                  <w:b/>
                  <w:bCs/>
                  <w:iCs/>
                  <w:noProof/>
                  <w:sz w:val="24"/>
                  <w:szCs w:val="24"/>
                  <w:lang w:val="pt-BR"/>
                </w:rPr>
                <w:t xml:space="preserve"> </w:t>
              </w:r>
              <w:r w:rsidR="007D7BF9" w:rsidRPr="00C1721A">
                <w:rPr>
                  <w:rFonts w:ascii="Arial" w:hAnsi="Arial" w:cs="Arial"/>
                  <w:iCs/>
                  <w:noProof/>
                  <w:sz w:val="24"/>
                  <w:szCs w:val="24"/>
                  <w:lang w:val="pt-BR"/>
                </w:rPr>
                <w:t xml:space="preserve">conform </w:t>
              </w:r>
              <w:r w:rsidR="007D7BF9" w:rsidRPr="00C1721A">
                <w:rPr>
                  <w:rFonts w:ascii="Arial" w:hAnsi="Arial" w:cs="Arial"/>
                  <w:sz w:val="24"/>
                  <w:szCs w:val="24"/>
                  <w:lang w:val="pt-BR"/>
                </w:rPr>
                <w:t>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w:t>
              </w:r>
              <w:r w:rsidR="007D7BF9">
                <w:rPr>
                  <w:rFonts w:ascii="Arial" w:hAnsi="Arial" w:cs="Arial"/>
                  <w:sz w:val="24"/>
                  <w:szCs w:val="24"/>
                  <w:lang w:val="pt-BR"/>
                </w:rPr>
                <w:t>ă</w:t>
              </w:r>
              <w:r w:rsidR="007D7BF9" w:rsidRPr="00C1721A">
                <w:rPr>
                  <w:rFonts w:ascii="Arial" w:hAnsi="Arial" w:cs="Arial"/>
                  <w:sz w:val="24"/>
                  <w:szCs w:val="24"/>
                  <w:lang w:val="pt-BR"/>
                </w:rPr>
                <w:t xml:space="preserve"> </w:t>
              </w:r>
              <w:r w:rsidR="007D7BF9">
                <w:rPr>
                  <w:rFonts w:ascii="Arial" w:hAnsi="Arial" w:cs="Arial"/>
                  <w:sz w:val="24"/>
                  <w:szCs w:val="24"/>
                  <w:lang w:val="pt-BR"/>
                </w:rPr>
                <w:t>ş</w:t>
              </w:r>
              <w:r w:rsidR="007D7BF9" w:rsidRPr="00C1721A">
                <w:rPr>
                  <w:rFonts w:ascii="Arial" w:hAnsi="Arial" w:cs="Arial"/>
                  <w:sz w:val="24"/>
                  <w:szCs w:val="24"/>
                  <w:lang w:val="pt-BR"/>
                </w:rPr>
                <w:t>i completat</w:t>
              </w:r>
              <w:r w:rsidR="007D7BF9">
                <w:rPr>
                  <w:rFonts w:ascii="Arial" w:hAnsi="Arial" w:cs="Arial"/>
                  <w:sz w:val="24"/>
                  <w:szCs w:val="24"/>
                  <w:lang w:val="pt-BR"/>
                </w:rPr>
                <w:t>ă</w:t>
              </w:r>
              <w:r w:rsidR="007D7BF9" w:rsidRPr="00C1721A">
                <w:rPr>
                  <w:rFonts w:ascii="Arial" w:hAnsi="Arial" w:cs="Arial"/>
                  <w:sz w:val="24"/>
                  <w:szCs w:val="24"/>
                  <w:lang w:val="pt-BR"/>
                </w:rPr>
                <w:t xml:space="preserve"> cu HG 210/2007</w:t>
              </w:r>
            </w:sdtContent>
          </w:sdt>
        </w:p>
      </w:sdtContent>
    </w:sdt>
    <w:p w:rsidR="00DF36F6" w:rsidRDefault="00DF36F6" w:rsidP="00DF36F6">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DF36F6" w:rsidRPr="000768B9" w:rsidTr="00DF36F6">
            <w:tc>
              <w:tcPr>
                <w:tcW w:w="2779"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DF36F6" w:rsidRPr="000768B9" w:rsidTr="00DF36F6">
            <w:tc>
              <w:tcPr>
                <w:tcW w:w="2779"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2779"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390"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390"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r>
        </w:tbl>
        <w:p w:rsidR="00DF36F6" w:rsidRDefault="00CE7936" w:rsidP="00DF36F6">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DF36F6" w:rsidRDefault="00DF36F6" w:rsidP="00DF36F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DF36F6" w:rsidRDefault="007D7BF9" w:rsidP="007D7BF9">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DF36F6" w:rsidRPr="0019563E" w:rsidTr="00DF36F6">
            <w:tc>
              <w:tcPr>
                <w:tcW w:w="3848" w:type="dxa"/>
                <w:shd w:val="clear" w:color="auto" w:fill="C0C0C0"/>
                <w:vAlign w:val="center"/>
              </w:tcPr>
              <w:p w:rsidR="00DF36F6" w:rsidRPr="0019563E" w:rsidRDefault="00DF36F6" w:rsidP="00DF36F6">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DF36F6" w:rsidRPr="0019563E" w:rsidRDefault="00DF36F6" w:rsidP="00DF36F6">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DF36F6" w:rsidRPr="0019563E" w:rsidRDefault="00DF36F6" w:rsidP="00DF36F6">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DF36F6" w:rsidRPr="0019563E" w:rsidRDefault="00DF36F6" w:rsidP="00DF36F6">
                <w:pPr>
                  <w:pStyle w:val="NoSpacing"/>
                  <w:spacing w:before="40"/>
                  <w:jc w:val="center"/>
                  <w:rPr>
                    <w:rFonts w:ascii="Arial" w:hAnsi="Arial" w:cs="Arial"/>
                    <w:b/>
                    <w:sz w:val="20"/>
                    <w:szCs w:val="24"/>
                  </w:rPr>
                </w:pPr>
                <w:r w:rsidRPr="0019563E">
                  <w:rPr>
                    <w:rFonts w:ascii="Arial" w:hAnsi="Arial" w:cs="Arial"/>
                    <w:b/>
                    <w:sz w:val="20"/>
                    <w:szCs w:val="24"/>
                  </w:rPr>
                  <w:t>UM</w:t>
                </w:r>
              </w:p>
            </w:tc>
          </w:tr>
          <w:tr w:rsidR="00DF36F6" w:rsidRPr="0019563E" w:rsidTr="00DF36F6">
            <w:tc>
              <w:tcPr>
                <w:tcW w:w="3848" w:type="dxa"/>
                <w:shd w:val="clear" w:color="auto" w:fill="auto"/>
              </w:tcPr>
              <w:p w:rsidR="00DF36F6" w:rsidRPr="0019563E" w:rsidRDefault="00DF36F6" w:rsidP="00DF36F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F36F6" w:rsidRPr="0019563E" w:rsidRDefault="00DF36F6" w:rsidP="00DF36F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F36F6" w:rsidRPr="0019563E" w:rsidRDefault="00DF36F6" w:rsidP="00DF36F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DF36F6" w:rsidRPr="0019563E" w:rsidRDefault="00DF36F6" w:rsidP="00DF36F6">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DF36F6" w:rsidRPr="0019563E" w:rsidRDefault="00CE7936" w:rsidP="00DF36F6">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DF36F6" w:rsidRDefault="00DF36F6" w:rsidP="00DF36F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DF36F6" w:rsidRPr="00A579F3" w:rsidTr="00DF36F6">
            <w:trPr>
              <w:cantSplit/>
            </w:trPr>
            <w:tc>
              <w:tcPr>
                <w:tcW w:w="1692" w:type="dxa"/>
                <w:vMerge w:val="restart"/>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DF36F6" w:rsidRPr="00A579F3" w:rsidRDefault="00DF36F6" w:rsidP="00DF36F6">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DF36F6" w:rsidRPr="00A579F3" w:rsidTr="00DF36F6">
            <w:trPr>
              <w:cantSplit/>
              <w:trHeight w:val="1134"/>
            </w:trPr>
            <w:tc>
              <w:tcPr>
                <w:tcW w:w="1692" w:type="dxa"/>
                <w:vMerge/>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DF36F6" w:rsidRPr="00A579F3" w:rsidRDefault="00DF36F6" w:rsidP="00DF36F6">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p>
            </w:tc>
            <w:tc>
              <w:tcPr>
                <w:tcW w:w="1354" w:type="dxa"/>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F36F6" w:rsidRPr="00A579F3" w:rsidRDefault="00DF36F6" w:rsidP="00DF36F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DF36F6" w:rsidRPr="00A579F3" w:rsidTr="00DF36F6">
            <w:tc>
              <w:tcPr>
                <w:tcW w:w="1692" w:type="dxa"/>
                <w:shd w:val="clear" w:color="auto" w:fill="auto"/>
              </w:tcPr>
              <w:p w:rsidR="00DF36F6" w:rsidRPr="00A579F3" w:rsidRDefault="00DF36F6" w:rsidP="00DF36F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DF36F6" w:rsidRPr="00A579F3" w:rsidRDefault="00DF36F6" w:rsidP="00DF36F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DF36F6" w:rsidRPr="00A579F3" w:rsidRDefault="00DF36F6" w:rsidP="00DF36F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F36F6" w:rsidRPr="00A579F3" w:rsidRDefault="00DF36F6" w:rsidP="00DF36F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F36F6" w:rsidRPr="00A579F3" w:rsidRDefault="00DF36F6" w:rsidP="00DF36F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F36F6" w:rsidRPr="00A579F3" w:rsidRDefault="00DF36F6" w:rsidP="00DF36F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F36F6" w:rsidRPr="00A579F3" w:rsidRDefault="00DF36F6" w:rsidP="00DF36F6">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DF36F6" w:rsidRDefault="00CE7936" w:rsidP="00DF36F6">
          <w:pPr>
            <w:pStyle w:val="NoSpacing"/>
            <w:rPr>
              <w:rFonts w:ascii="Arial" w:hAnsi="Arial" w:cs="Arial"/>
              <w:b/>
              <w:sz w:val="24"/>
              <w:szCs w:val="24"/>
            </w:rPr>
          </w:pPr>
        </w:p>
      </w:sdtContent>
    </w:sdt>
    <w:sdt>
      <w:sdtPr>
        <w:rPr>
          <w:rFonts w:ascii="Arial" w:eastAsia="Calibri" w:hAnsi="Arial" w:cs="Arial"/>
          <w:b/>
          <w:sz w:val="24"/>
          <w:szCs w:val="24"/>
          <w:lang w:eastAsia="ar-SA"/>
        </w:rPr>
        <w:alias w:val="Câmp editabil text"/>
        <w:tag w:val="CampEditabil"/>
        <w:id w:val="-221214201"/>
        <w:placeholder>
          <w:docPart w:val="953923AB1565410AAF8DAF9BF84F3712"/>
        </w:placeholder>
      </w:sdtPr>
      <w:sdtContent>
        <w:sdt>
          <w:sdtPr>
            <w:rPr>
              <w:rFonts w:ascii="Arial" w:eastAsia="Calibri" w:hAnsi="Arial" w:cs="Arial"/>
              <w:sz w:val="24"/>
              <w:szCs w:val="24"/>
              <w:lang w:eastAsia="ar-SA"/>
            </w:rPr>
            <w:alias w:val="Câmp editabil text"/>
            <w:tag w:val="CampEditabil"/>
            <w:id w:val="2019269265"/>
            <w:placeholder>
              <w:docPart w:val="23226950644B4E009AC71B7321A83C1E"/>
            </w:placeholder>
          </w:sdtPr>
          <w:sdtEndPr>
            <w:rPr>
              <w:rFonts w:eastAsiaTheme="minorHAnsi"/>
              <w:lang w:eastAsia="en-US"/>
            </w:rPr>
          </w:sdtEndPr>
          <w:sdtContent>
            <w:p w:rsidR="007D7BF9" w:rsidRDefault="007D7BF9" w:rsidP="007D7BF9">
              <w:pPr>
                <w:spacing w:after="0" w:line="240" w:lineRule="auto"/>
                <w:jc w:val="both"/>
                <w:rPr>
                  <w:rFonts w:ascii="Arial" w:hAnsi="Arial" w:cs="Arial"/>
                  <w:bCs/>
                  <w:iCs/>
                  <w:noProof/>
                  <w:sz w:val="24"/>
                  <w:szCs w:val="24"/>
                  <w:lang w:val="pt-BR"/>
                </w:rPr>
              </w:pPr>
              <w:r w:rsidRPr="00443972">
                <w:rPr>
                  <w:rFonts w:ascii="Arial" w:hAnsi="Arial" w:cs="Arial"/>
                  <w:bCs/>
                  <w:iCs/>
                  <w:noProof/>
                  <w:sz w:val="24"/>
                  <w:szCs w:val="24"/>
                  <w:lang w:val="pt-BR"/>
                </w:rPr>
                <w:t>conform Ord nr. 756/1997 pentru aprobarea Reglementării privind evaluarea poluării mediului, abrogat par</w:t>
              </w:r>
              <w:r w:rsidRPr="00443972">
                <w:rPr>
                  <w:rFonts w:ascii="Cambria Math" w:hAnsi="Cambria Math" w:cs="Cambria Math"/>
                  <w:bCs/>
                  <w:iCs/>
                  <w:noProof/>
                  <w:sz w:val="24"/>
                  <w:szCs w:val="24"/>
                  <w:lang w:val="pt-BR"/>
                </w:rPr>
                <w:t>ț</w:t>
              </w:r>
              <w:r w:rsidRPr="00443972">
                <w:rPr>
                  <w:rFonts w:ascii="Arial" w:hAnsi="Arial" w:cs="Arial"/>
                  <w:bCs/>
                  <w:iCs/>
                  <w:noProof/>
                  <w:sz w:val="24"/>
                  <w:szCs w:val="24"/>
                  <w:lang w:val="pt-BR"/>
                </w:rPr>
                <w:t>ial prin Ordinul 592/2002, modificat prin Legea 104/2011</w:t>
              </w:r>
            </w:p>
            <w:p w:rsidR="007D7BF9" w:rsidRDefault="007D7BF9" w:rsidP="007D7BF9">
              <w:pPr>
                <w:spacing w:after="0" w:line="240" w:lineRule="auto"/>
                <w:jc w:val="both"/>
                <w:rPr>
                  <w:rFonts w:ascii="Arial" w:hAnsi="Arial" w:cs="Arial"/>
                  <w:bCs/>
                  <w:iCs/>
                  <w:noProof/>
                  <w:sz w:val="24"/>
                  <w:szCs w:val="24"/>
                  <w:lang w:val="pt-BR"/>
                </w:rPr>
              </w:pPr>
            </w:p>
            <w:sdt>
              <w:sdtPr>
                <w:rPr>
                  <w:rFonts w:ascii="Arial" w:hAnsi="Arial" w:cs="Arial"/>
                  <w:sz w:val="24"/>
                  <w:szCs w:val="24"/>
                </w:rPr>
                <w:alias w:val="Câmp editabil text"/>
                <w:tag w:val="CampEditabil"/>
                <w:id w:val="-491797541"/>
                <w:placeholder>
                  <w:docPart w:val="665AC571A57F46F7BB7F6E0F36FEAF47"/>
                </w:placeholder>
              </w:sdtPr>
              <w:sdtContent>
                <w:p w:rsidR="007D7BF9" w:rsidRPr="00034B86" w:rsidRDefault="007D7BF9" w:rsidP="007D7BF9">
                  <w:pPr>
                    <w:spacing w:after="0" w:line="240" w:lineRule="auto"/>
                    <w:jc w:val="both"/>
                    <w:rPr>
                      <w:rFonts w:ascii="Arial" w:hAnsi="Arial" w:cs="Arial"/>
                      <w:iCs/>
                      <w:noProof/>
                      <w:sz w:val="24"/>
                      <w:szCs w:val="24"/>
                      <w:lang w:val="pt-BR"/>
                    </w:rPr>
                  </w:pPr>
                  <w:r w:rsidRPr="00440037">
                    <w:rPr>
                      <w:rFonts w:ascii="Arial" w:hAnsi="Arial" w:cs="Arial"/>
                      <w:bCs/>
                      <w:iCs/>
                      <w:noProof/>
                      <w:sz w:val="24"/>
                      <w:szCs w:val="24"/>
                      <w:lang w:val="pt-BR"/>
                    </w:rPr>
                    <w:t>-</w:t>
                  </w:r>
                  <w:r w:rsidRPr="00C1721A">
                    <w:rPr>
                      <w:rFonts w:ascii="Arial" w:hAnsi="Arial" w:cs="Arial"/>
                      <w:b/>
                      <w:bCs/>
                      <w:iCs/>
                      <w:noProof/>
                      <w:sz w:val="24"/>
                      <w:szCs w:val="24"/>
                      <w:lang w:val="pt-BR"/>
                    </w:rPr>
                    <w:t xml:space="preserve">zgomot: </w:t>
                  </w:r>
                  <w:r w:rsidRPr="00443972">
                    <w:rPr>
                      <w:rFonts w:ascii="Arial" w:hAnsi="Arial" w:cs="Arial"/>
                      <w:bCs/>
                      <w:iCs/>
                      <w:noProof/>
                      <w:sz w:val="24"/>
                      <w:szCs w:val="24"/>
                      <w:lang w:val="pt-BR"/>
                    </w:rPr>
                    <w:t xml:space="preserve">conf. STAS 10009/88 privind acustica urbană </w:t>
                  </w:r>
                  <w:r w:rsidRPr="00443972">
                    <w:rPr>
                      <w:rFonts w:ascii="Cambria Math" w:hAnsi="Cambria Math" w:cs="Cambria Math"/>
                      <w:bCs/>
                      <w:iCs/>
                      <w:noProof/>
                      <w:sz w:val="24"/>
                      <w:szCs w:val="24"/>
                      <w:lang w:val="pt-BR"/>
                    </w:rPr>
                    <w:t>ș</w:t>
                  </w:r>
                  <w:r w:rsidRPr="00443972">
                    <w:rPr>
                      <w:rFonts w:ascii="Arial" w:hAnsi="Arial" w:cs="Arial"/>
                      <w:bCs/>
                      <w:iCs/>
                      <w:noProof/>
                      <w:sz w:val="24"/>
                      <w:szCs w:val="24"/>
                      <w:lang w:val="pt-BR"/>
                    </w:rPr>
                    <w:t xml:space="preserve">i conform Ordinului Ministerului Sănătăţii nr. 119/2014 pentru aprobarea Normelor de igienă  </w:t>
                  </w:r>
                  <w:r w:rsidRPr="00443972">
                    <w:rPr>
                      <w:rFonts w:ascii="Cambria Math" w:hAnsi="Cambria Math" w:cs="Cambria Math"/>
                      <w:bCs/>
                      <w:iCs/>
                      <w:noProof/>
                      <w:sz w:val="24"/>
                      <w:szCs w:val="24"/>
                      <w:lang w:val="pt-BR"/>
                    </w:rPr>
                    <w:t>ș</w:t>
                  </w:r>
                  <w:r w:rsidRPr="00443972">
                    <w:rPr>
                      <w:rFonts w:ascii="Arial" w:hAnsi="Arial" w:cs="Arial"/>
                      <w:bCs/>
                      <w:iCs/>
                      <w:noProof/>
                      <w:sz w:val="24"/>
                      <w:szCs w:val="24"/>
                      <w:lang w:val="pt-BR"/>
                    </w:rPr>
                    <w:t>i sănătate publică privind mediul de viaţă al populaţiei; emisiile de zgomot provenite din activitate nu trebuie să genereze nici un element de zgomot perturbator continuu sau intermitent la nici o locaţie sensibilă</w:t>
                  </w:r>
                </w:p>
              </w:sdtContent>
            </w:sdt>
            <w:p w:rsidR="007D7BF9" w:rsidRDefault="00CE7936" w:rsidP="007D7BF9">
              <w:pPr>
                <w:spacing w:after="0" w:line="240" w:lineRule="auto"/>
                <w:jc w:val="both"/>
                <w:rPr>
                  <w:rFonts w:ascii="Arial" w:hAnsi="Arial" w:cs="Arial"/>
                  <w:sz w:val="24"/>
                  <w:szCs w:val="24"/>
                </w:rPr>
              </w:pPr>
            </w:p>
          </w:sdtContent>
        </w:sdt>
        <w:p w:rsidR="00DF36F6" w:rsidRDefault="00CE7936" w:rsidP="00DF36F6">
          <w:pPr>
            <w:pStyle w:val="NoSpacing"/>
            <w:rPr>
              <w:rFonts w:ascii="Arial" w:hAnsi="Arial" w:cs="Arial"/>
              <w:b/>
              <w:sz w:val="24"/>
              <w:szCs w:val="24"/>
            </w:rPr>
          </w:pPr>
        </w:p>
      </w:sdtContent>
    </w:sdt>
    <w:p w:rsidR="00DF36F6" w:rsidRPr="00FE6A36" w:rsidRDefault="00DF36F6" w:rsidP="00DF36F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DF36F6" w:rsidRPr="00B82BD7" w:rsidRDefault="007D7BF9" w:rsidP="00DF36F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Pr="00FE6A36" w:rsidRDefault="00DF36F6" w:rsidP="00DF36F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DF36F6" w:rsidRPr="00B82BD7" w:rsidRDefault="007D7BF9" w:rsidP="00DF36F6">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se monitorizează</w:t>
          </w:r>
        </w:p>
      </w:sdtContent>
    </w:sdt>
    <w:p w:rsidR="00DF36F6" w:rsidRDefault="00DF36F6" w:rsidP="00DF36F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EndPr>
        <w:rPr>
          <w:sz w:val="22"/>
          <w:szCs w:val="22"/>
        </w:rPr>
      </w:sdtEndPr>
      <w:sdtContent>
        <w:p w:rsidR="00DF36F6" w:rsidRPr="00B82BD7" w:rsidRDefault="007D7BF9" w:rsidP="00DF36F6">
          <w:pPr>
            <w:spacing w:after="0"/>
            <w:ind w:firstLine="720"/>
            <w:rPr>
              <w:rFonts w:ascii="Arial" w:hAnsi="Arial" w:cs="Arial"/>
            </w:rPr>
          </w:pPr>
          <w:r w:rsidRPr="007D7BF9">
            <w:rPr>
              <w:rFonts w:ascii="Arial" w:hAnsi="Arial" w:cs="Arial"/>
              <w:sz w:val="24"/>
              <w:szCs w:val="24"/>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DF36F6" w:rsidRPr="000768B9" w:rsidTr="00DF36F6">
            <w:tc>
              <w:tcPr>
                <w:tcW w:w="1072"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F36F6" w:rsidRPr="000768B9" w:rsidTr="00DF36F6">
            <w:tc>
              <w:tcPr>
                <w:tcW w:w="1072"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2144"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2144"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429"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429"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787"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r>
        </w:tbl>
        <w:p w:rsidR="00DF36F6" w:rsidRPr="00FF731C" w:rsidRDefault="00CE7936" w:rsidP="00DF36F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DF36F6" w:rsidRPr="00B82BD7" w:rsidRDefault="007D7BF9" w:rsidP="00DF36F6">
          <w:pPr>
            <w:pStyle w:val="NoSpacing"/>
            <w:rPr>
              <w:rFonts w:ascii="Arial" w:hAnsi="Arial" w:cs="Arial"/>
              <w:sz w:val="24"/>
              <w:szCs w:val="24"/>
            </w:rPr>
          </w:pPr>
          <w:r>
            <w:rPr>
              <w:rFonts w:ascii="Arial" w:hAnsi="Arial" w:cs="Arial"/>
              <w:sz w:val="24"/>
              <w:szCs w:val="24"/>
            </w:rPr>
            <w:t xml:space="preserve"> </w:t>
          </w:r>
        </w:p>
      </w:sdtContent>
    </w:sdt>
    <w:p w:rsidR="00DF36F6" w:rsidRDefault="00DF36F6" w:rsidP="00DF36F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DF36F6" w:rsidRPr="00B82BD7" w:rsidRDefault="00F56D64" w:rsidP="00DF36F6">
          <w:pPr>
            <w:pStyle w:val="NoSpacing"/>
            <w:ind w:left="720"/>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F36F6" w:rsidRPr="000768B9" w:rsidTr="00DF36F6">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F36F6" w:rsidRPr="000768B9" w:rsidTr="00DF36F6">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r>
        </w:tbl>
        <w:p w:rsidR="00DF36F6" w:rsidRDefault="00CE7936" w:rsidP="00DF36F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DF36F6" w:rsidRDefault="00DF36F6" w:rsidP="00DF36F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DF36F6" w:rsidRPr="00010A8C" w:rsidRDefault="00F56D64" w:rsidP="00DF36F6">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DF36F6" w:rsidRPr="000768B9" w:rsidTr="00DF36F6">
            <w:tc>
              <w:tcPr>
                <w:tcW w:w="2001"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F36F6" w:rsidRPr="000768B9" w:rsidTr="00DF36F6">
            <w:tc>
              <w:tcPr>
                <w:tcW w:w="2001"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2001"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2001"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2001"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2001"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r>
        </w:tbl>
        <w:p w:rsidR="00DF36F6" w:rsidRDefault="00CE7936" w:rsidP="00DF36F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DF36F6" w:rsidRDefault="00DF36F6" w:rsidP="00DF36F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DF36F6" w:rsidRPr="00010A8C" w:rsidRDefault="00F56D64" w:rsidP="00DF36F6">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F36F6" w:rsidRPr="000768B9" w:rsidTr="00DF36F6">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F36F6" w:rsidRPr="000768B9" w:rsidRDefault="00DF36F6" w:rsidP="00DF36F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F36F6" w:rsidRPr="000768B9" w:rsidTr="00DF36F6">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c>
              <w:tcPr>
                <w:tcW w:w="1668" w:type="dxa"/>
                <w:shd w:val="clear" w:color="auto" w:fill="auto"/>
              </w:tcPr>
              <w:p w:rsidR="00DF36F6" w:rsidRPr="000768B9" w:rsidRDefault="00DF36F6" w:rsidP="00DF36F6">
                <w:pPr>
                  <w:pStyle w:val="NoSpacing"/>
                  <w:spacing w:before="40" w:line="360" w:lineRule="auto"/>
                  <w:jc w:val="center"/>
                  <w:rPr>
                    <w:rFonts w:ascii="Arial" w:hAnsi="Arial" w:cs="Arial"/>
                    <w:sz w:val="20"/>
                    <w:szCs w:val="24"/>
                  </w:rPr>
                </w:pPr>
              </w:p>
            </w:tc>
          </w:tr>
        </w:tbl>
        <w:p w:rsidR="00DF36F6" w:rsidRDefault="00CE7936" w:rsidP="00DF36F6">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DF36F6" w:rsidRDefault="00F56D64" w:rsidP="00DF36F6">
          <w:pPr>
            <w:spacing w:after="0"/>
            <w:rPr>
              <w:rFonts w:ascii="Arial" w:hAnsi="Arial" w:cs="Arial"/>
              <w:lang w:val="ro-RO"/>
            </w:rPr>
          </w:pPr>
          <w:r>
            <w:rPr>
              <w:rFonts w:ascii="Arial" w:hAnsi="Arial" w:cs="Arial"/>
              <w:lang w:val="ro-RO"/>
            </w:rPr>
            <w:t xml:space="preserve"> </w:t>
          </w:r>
        </w:p>
      </w:sdtContent>
    </w:sdt>
    <w:p w:rsidR="00DF36F6" w:rsidRDefault="00DF36F6" w:rsidP="00DF36F6">
      <w:pPr>
        <w:spacing w:after="0"/>
        <w:rPr>
          <w:rFonts w:ascii="Arial" w:hAnsi="Arial" w:cs="Arial"/>
          <w:lang w:val="ro-RO"/>
        </w:rPr>
      </w:pPr>
    </w:p>
    <w:p w:rsidR="00DF36F6" w:rsidRDefault="00DF36F6" w:rsidP="00DF36F6">
      <w:pPr>
        <w:spacing w:after="0"/>
        <w:rPr>
          <w:rFonts w:ascii="Arial" w:hAnsi="Arial" w:cs="Arial"/>
          <w:lang w:val="ro-RO"/>
        </w:rPr>
      </w:pPr>
    </w:p>
    <w:p w:rsidR="00DF36F6" w:rsidRPr="005B0C50" w:rsidRDefault="00DF36F6" w:rsidP="00DF36F6">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763369583"/>
            <w:placeholder>
              <w:docPart w:val="07F6D37C4B23459B9AE8D6A27708793D"/>
            </w:placeholder>
          </w:sdtPr>
          <w:sdtContent>
            <w:p w:rsidR="007D7BF9" w:rsidRDefault="007D7BF9" w:rsidP="007D7BF9">
              <w:pPr>
                <w:spacing w:after="0"/>
                <w:rPr>
                  <w:rFonts w:ascii="Arial" w:hAnsi="Arial" w:cs="Arial"/>
                  <w:lang w:val="ro-RO"/>
                </w:rPr>
              </w:pPr>
              <w:r w:rsidRPr="00002E5F">
                <w:rPr>
                  <w:rFonts w:ascii="Arial" w:hAnsi="Arial" w:cs="Arial"/>
                  <w:sz w:val="24"/>
                  <w:szCs w:val="24"/>
                  <w:lang w:val="ro-RO"/>
                </w:rPr>
                <w:t xml:space="preserve">-conform datelor solicitate în prezenta autorizaţie - poluări accidentale, elemente care ar putea afecta negativ starea mediului în zonă, imediat la dispeceratul APM Cluj, serviciu permanent, tel. 0264433208; </w:t>
              </w:r>
            </w:p>
          </w:sdtContent>
        </w:sdt>
        <w:p w:rsidR="00DF36F6" w:rsidRPr="00010A8C" w:rsidRDefault="00CE7936" w:rsidP="00DF36F6">
          <w:pPr>
            <w:spacing w:after="0"/>
            <w:rPr>
              <w:rFonts w:ascii="Arial" w:hAnsi="Arial" w:cs="Arial"/>
              <w:lang w:val="ro-RO"/>
            </w:rPr>
          </w:pPr>
        </w:p>
      </w:sdtContent>
    </w:sdt>
    <w:p w:rsidR="00DF36F6" w:rsidRPr="00FE6A36" w:rsidRDefault="00DF36F6" w:rsidP="00DF36F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DF36F6" w:rsidRPr="00010A8C" w:rsidRDefault="00F56D64" w:rsidP="00DF36F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Default="00DF36F6" w:rsidP="00DF36F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DF36F6" w:rsidRPr="00010A8C" w:rsidRDefault="00F56D64" w:rsidP="00DF36F6">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311100" w:rsidRPr="00311100" w:rsidTr="00311100">
            <w:trPr>
              <w:cantSplit/>
              <w:trHeight w:val="1701"/>
            </w:trPr>
            <w:tc>
              <w:tcPr>
                <w:tcW w:w="839" w:type="dxa"/>
                <w:shd w:val="clear" w:color="auto" w:fill="C0C0C0"/>
                <w:vAlign w:val="center"/>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b/>
                    <w:sz w:val="20"/>
                    <w:szCs w:val="24"/>
                    <w:lang w:val="ro-RO"/>
                  </w:rPr>
                </w:pPr>
                <w:r w:rsidRPr="00311100">
                  <w:rPr>
                    <w:rFonts w:ascii="Arial" w:eastAsia="Times New Roman" w:hAnsi="Arial" w:cs="Arial"/>
                    <w:b/>
                    <w:sz w:val="20"/>
                    <w:szCs w:val="24"/>
                    <w:lang w:val="ro-RO"/>
                  </w:rPr>
                  <w:t>Cod deșeu</w:t>
                </w:r>
              </w:p>
            </w:tc>
            <w:tc>
              <w:tcPr>
                <w:tcW w:w="2307" w:type="dxa"/>
                <w:shd w:val="clear" w:color="auto" w:fill="C0C0C0"/>
                <w:vAlign w:val="center"/>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b/>
                    <w:sz w:val="20"/>
                    <w:szCs w:val="24"/>
                    <w:lang w:val="ro-RO"/>
                  </w:rPr>
                </w:pPr>
                <w:r w:rsidRPr="00311100">
                  <w:rPr>
                    <w:rFonts w:ascii="Arial" w:eastAsia="Times New Roman" w:hAnsi="Arial" w:cs="Arial"/>
                    <w:b/>
                    <w:sz w:val="20"/>
                    <w:szCs w:val="24"/>
                    <w:lang w:val="ro-RO"/>
                  </w:rPr>
                  <w:t>Denumire deșeu</w:t>
                </w:r>
              </w:p>
            </w:tc>
            <w:tc>
              <w:tcPr>
                <w:tcW w:w="1258" w:type="dxa"/>
                <w:shd w:val="clear" w:color="auto" w:fill="C0C0C0"/>
                <w:vAlign w:val="center"/>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b/>
                    <w:sz w:val="20"/>
                    <w:szCs w:val="24"/>
                    <w:lang w:val="ro-RO"/>
                  </w:rPr>
                </w:pPr>
                <w:r w:rsidRPr="0031110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311100" w:rsidRPr="00311100" w:rsidRDefault="00311100" w:rsidP="0031110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11100">
                  <w:rPr>
                    <w:rFonts w:ascii="Arial" w:eastAsia="Times New Roman" w:hAnsi="Arial" w:cs="Arial"/>
                    <w:b/>
                    <w:sz w:val="20"/>
                    <w:szCs w:val="24"/>
                    <w:lang w:val="ro-RO"/>
                  </w:rPr>
                  <w:t>Cantitate</w:t>
                </w:r>
              </w:p>
            </w:tc>
            <w:tc>
              <w:tcPr>
                <w:tcW w:w="1048" w:type="dxa"/>
                <w:shd w:val="clear" w:color="auto" w:fill="C0C0C0"/>
                <w:vAlign w:val="center"/>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b/>
                    <w:sz w:val="20"/>
                    <w:szCs w:val="24"/>
                    <w:lang w:val="ro-RO"/>
                  </w:rPr>
                </w:pPr>
                <w:r w:rsidRPr="00311100">
                  <w:rPr>
                    <w:rFonts w:ascii="Arial" w:eastAsia="Times New Roman" w:hAnsi="Arial" w:cs="Arial"/>
                    <w:b/>
                    <w:sz w:val="20"/>
                    <w:szCs w:val="24"/>
                    <w:lang w:val="ro-RO"/>
                  </w:rPr>
                  <w:t>UM</w:t>
                </w:r>
              </w:p>
            </w:tc>
            <w:tc>
              <w:tcPr>
                <w:tcW w:w="1153" w:type="dxa"/>
                <w:shd w:val="clear" w:color="auto" w:fill="C0C0C0"/>
                <w:vAlign w:val="center"/>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b/>
                    <w:sz w:val="20"/>
                    <w:szCs w:val="24"/>
                    <w:lang w:val="ro-RO"/>
                  </w:rPr>
                </w:pPr>
                <w:r w:rsidRPr="0031110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311100" w:rsidRPr="00311100" w:rsidRDefault="00311100" w:rsidP="0031110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11100">
                  <w:rPr>
                    <w:rFonts w:ascii="Arial" w:eastAsia="Times New Roman" w:hAnsi="Arial" w:cs="Arial"/>
                    <w:b/>
                    <w:sz w:val="20"/>
                    <w:szCs w:val="24"/>
                    <w:lang w:val="ro-RO"/>
                  </w:rPr>
                  <w:t>Cod operațiune</w:t>
                </w:r>
              </w:p>
            </w:tc>
            <w:tc>
              <w:tcPr>
                <w:tcW w:w="1468" w:type="dxa"/>
                <w:shd w:val="clear" w:color="auto" w:fill="C0C0C0"/>
                <w:vAlign w:val="center"/>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b/>
                    <w:sz w:val="20"/>
                    <w:szCs w:val="24"/>
                    <w:lang w:val="ro-RO"/>
                  </w:rPr>
                </w:pPr>
                <w:r w:rsidRPr="00311100">
                  <w:rPr>
                    <w:rFonts w:ascii="Arial" w:eastAsia="Times New Roman" w:hAnsi="Arial" w:cs="Arial"/>
                    <w:b/>
                    <w:sz w:val="20"/>
                    <w:szCs w:val="24"/>
                    <w:lang w:val="ro-RO"/>
                  </w:rPr>
                  <w:t>Denumire operațiune</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19 08 12</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namoluri de la epurarea biologica a apelor reziduale industriale, altele decât cele specificate la 19 08 11</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100,00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Metri cubi/an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17 01 01</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beton</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Tone/an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13 02 05*</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uleiuri minerale neclorurate de motor, de transmisie si de ungere</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350,00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Eliminare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D 10</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Incinerarea pe sol</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16 01 03</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anvelope scoase din uz</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Bucati/an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16 01 07*</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filtre de ulei</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întreţinere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50,00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Eliminare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D 10</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Incinerarea pe sol</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16 01 17</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metale feroase</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500,00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 xml:space="preserve">Schimb de deseuri in vederea efectuarii oricareia dintre </w:t>
                </w:r>
                <w:r w:rsidRPr="00311100">
                  <w:rPr>
                    <w:rFonts w:ascii="Arial" w:eastAsia="Times New Roman" w:hAnsi="Arial" w:cs="Arial"/>
                    <w:sz w:val="20"/>
                    <w:szCs w:val="24"/>
                    <w:lang w:val="ro-RO"/>
                  </w:rPr>
                  <w:lastRenderedPageBreak/>
                  <w:t>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lastRenderedPageBreak/>
                  <w:t>16 01 18</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metale neferoase</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100,00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16 01 19</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materiale plastice</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100,00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16 06 01*</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baterii cu plumb</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întreţinere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Bucati/an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15 01 01</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ambalaje ele hârtie si carton</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15 01 02</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ambalaje de materiale plastice</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60,00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Kilogram/luna</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20 01 01</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hârtie si carton</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1,00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Kilogram/luna</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20 01 21*</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tuburi fluorescente si alte deseuri cu continut de mercur</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 producţie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2,00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Bucati/an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Valorificare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R 12</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Schimb de deseuri in vederea efectuarii oricareia dintre operatiile numerotate de la R1 la R11</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lastRenderedPageBreak/>
                  <w:t>20 01 36</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echipamente electrice si electronice casate, altele decât cele specificate la 20 01 21, 20 01 23 si 20 01 35</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5,00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Kilogram/an</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Eliminare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D 5</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311100" w:rsidRPr="00311100" w:rsidTr="00311100">
            <w:tc>
              <w:tcPr>
                <w:tcW w:w="83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20 03 01</w:t>
                </w:r>
              </w:p>
            </w:tc>
            <w:tc>
              <w:tcPr>
                <w:tcW w:w="2307"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deseuri municipale amestecate</w:t>
                </w:r>
              </w:p>
            </w:tc>
            <w:tc>
              <w:tcPr>
                <w:tcW w:w="125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activitate</w:t>
                </w:r>
              </w:p>
            </w:tc>
            <w:tc>
              <w:tcPr>
                <w:tcW w:w="944"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50,00</w:t>
                </w:r>
              </w:p>
            </w:tc>
            <w:tc>
              <w:tcPr>
                <w:tcW w:w="104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Kilogram/luna</w:t>
                </w:r>
              </w:p>
            </w:tc>
            <w:tc>
              <w:tcPr>
                <w:tcW w:w="1153"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Eliminare</w:t>
                </w:r>
              </w:p>
            </w:tc>
            <w:tc>
              <w:tcPr>
                <w:tcW w:w="629"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D 1</w:t>
                </w:r>
              </w:p>
            </w:tc>
            <w:tc>
              <w:tcPr>
                <w:tcW w:w="1468" w:type="dxa"/>
                <w:shd w:val="clear" w:color="auto" w:fill="auto"/>
              </w:tcPr>
              <w:p w:rsidR="00311100" w:rsidRPr="00311100" w:rsidRDefault="00311100" w:rsidP="00311100">
                <w:pPr>
                  <w:autoSpaceDE w:val="0"/>
                  <w:autoSpaceDN w:val="0"/>
                  <w:adjustRightInd w:val="0"/>
                  <w:spacing w:before="40" w:after="0" w:line="240" w:lineRule="auto"/>
                  <w:jc w:val="center"/>
                  <w:rPr>
                    <w:rFonts w:ascii="Arial" w:eastAsia="Times New Roman" w:hAnsi="Arial" w:cs="Arial"/>
                    <w:sz w:val="20"/>
                    <w:szCs w:val="24"/>
                    <w:lang w:val="ro-RO"/>
                  </w:rPr>
                </w:pPr>
                <w:r w:rsidRPr="00311100">
                  <w:rPr>
                    <w:rFonts w:ascii="Arial" w:eastAsia="Times New Roman" w:hAnsi="Arial" w:cs="Arial"/>
                    <w:sz w:val="20"/>
                    <w:szCs w:val="24"/>
                    <w:lang w:val="ro-RO"/>
                  </w:rPr>
                  <w:t>Depozitarea pe sol si in sol (de exemplu, depozite si altele asemenea)</w:t>
                </w:r>
              </w:p>
            </w:tc>
          </w:tr>
        </w:tbl>
        <w:p w:rsidR="00DF36F6" w:rsidRPr="004D6388" w:rsidRDefault="00CE7936" w:rsidP="0031110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DF36F6" w:rsidRPr="00010A8C" w:rsidRDefault="00F56D64" w:rsidP="00DF36F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Pr="00CB2B4B" w:rsidRDefault="00DF36F6" w:rsidP="00DF36F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DF36F6" w:rsidRDefault="00C22433" w:rsidP="00DF36F6">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DF36F6" w:rsidRPr="008A2286" w:rsidTr="00DF36F6">
            <w:trPr>
              <w:cantSplit/>
              <w:trHeight w:val="1701"/>
            </w:trPr>
            <w:tc>
              <w:tcPr>
                <w:tcW w:w="1040"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DF36F6" w:rsidRPr="008A2286" w:rsidRDefault="00DF36F6" w:rsidP="00DF36F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DF36F6" w:rsidRPr="008A2286" w:rsidRDefault="00DF36F6" w:rsidP="00DF36F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DF36F6" w:rsidRPr="008A2286" w:rsidTr="00DF36F6">
            <w:tc>
              <w:tcPr>
                <w:tcW w:w="1040"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lang w:val="es-ES"/>
                  </w:rPr>
                </w:pPr>
              </w:p>
            </w:tc>
          </w:tr>
        </w:tbl>
        <w:p w:rsidR="00DF36F6" w:rsidRPr="007466E3" w:rsidRDefault="00CE7936" w:rsidP="00DF36F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F36F6" w:rsidRPr="000D07FE" w:rsidRDefault="00DF36F6" w:rsidP="00DF36F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C22433">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DF36F6" w:rsidRPr="00EF1AF4" w:rsidTr="00DF36F6">
            <w:trPr>
              <w:cantSplit/>
              <w:trHeight w:val="1701"/>
            </w:trPr>
            <w:tc>
              <w:tcPr>
                <w:tcW w:w="1026" w:type="dxa"/>
                <w:shd w:val="clear" w:color="auto" w:fill="C0C0C0"/>
                <w:vAlign w:val="center"/>
              </w:tcPr>
              <w:p w:rsidR="00DF36F6" w:rsidRPr="00EF1AF4" w:rsidRDefault="00DF36F6" w:rsidP="00DF36F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DF36F6" w:rsidRPr="00EF1AF4" w:rsidRDefault="00DF36F6" w:rsidP="00DF36F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DF36F6" w:rsidRPr="00EF1AF4" w:rsidRDefault="00DF36F6" w:rsidP="00DF36F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DF36F6" w:rsidRPr="00EF1AF4" w:rsidRDefault="00DF36F6" w:rsidP="00DF36F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DF36F6" w:rsidRPr="00EF1AF4" w:rsidRDefault="00DF36F6" w:rsidP="00DF36F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DF36F6" w:rsidRPr="00EF1AF4" w:rsidRDefault="00DF36F6" w:rsidP="00DF36F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DF36F6" w:rsidRPr="00EF1AF4" w:rsidRDefault="00DF36F6" w:rsidP="00DF36F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DF36F6" w:rsidRPr="00EF1AF4" w:rsidTr="00DF36F6">
            <w:tc>
              <w:tcPr>
                <w:tcW w:w="1026" w:type="dxa"/>
                <w:shd w:val="clear" w:color="auto" w:fill="auto"/>
              </w:tcPr>
              <w:p w:rsidR="00DF36F6" w:rsidRPr="00EF1AF4" w:rsidRDefault="00DF36F6" w:rsidP="00DF36F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DF36F6" w:rsidRPr="00EF1AF4" w:rsidRDefault="00DF36F6" w:rsidP="00DF36F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DF36F6" w:rsidRPr="00EF1AF4" w:rsidRDefault="00DF36F6" w:rsidP="00DF36F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F36F6" w:rsidRPr="00EF1AF4" w:rsidRDefault="00DF36F6" w:rsidP="00DF36F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F36F6" w:rsidRPr="00EF1AF4" w:rsidRDefault="00DF36F6" w:rsidP="00DF36F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DF36F6" w:rsidRPr="00EF1AF4" w:rsidRDefault="00DF36F6" w:rsidP="00DF36F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DF36F6" w:rsidRPr="00EF1AF4" w:rsidRDefault="00DF36F6" w:rsidP="00DF36F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DF36F6" w:rsidRPr="000D07FE" w:rsidRDefault="00CE7936" w:rsidP="00DF36F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F36F6" w:rsidRPr="000D07FE" w:rsidRDefault="00DF36F6" w:rsidP="00DF36F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C22433">
            <w:rPr>
              <w:rFonts w:ascii="Arial" w:hAnsi="Arial" w:cs="Arial"/>
              <w:sz w:val="24"/>
              <w:szCs w:val="24"/>
            </w:rPr>
            <w:t>-Nu se colectează</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F36F6" w:rsidRPr="002248C9" w:rsidTr="00DF36F6">
            <w:tc>
              <w:tcPr>
                <w:tcW w:w="4002" w:type="dxa"/>
                <w:shd w:val="clear" w:color="auto" w:fill="C0C0C0"/>
                <w:vAlign w:val="center"/>
              </w:tcPr>
              <w:p w:rsidR="00DF36F6" w:rsidRPr="002248C9" w:rsidRDefault="00DF36F6" w:rsidP="00DF36F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DF36F6" w:rsidRPr="002248C9" w:rsidRDefault="00DF36F6" w:rsidP="00DF36F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F36F6" w:rsidRPr="002248C9" w:rsidTr="00DF36F6">
            <w:tc>
              <w:tcPr>
                <w:tcW w:w="4002" w:type="dxa"/>
                <w:shd w:val="clear" w:color="auto" w:fill="auto"/>
              </w:tcPr>
              <w:p w:rsidR="00DF36F6" w:rsidRPr="002248C9" w:rsidRDefault="00DF36F6" w:rsidP="00DF36F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F36F6" w:rsidRPr="002248C9" w:rsidRDefault="00DF36F6" w:rsidP="00DF36F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F36F6" w:rsidRDefault="00CE7936" w:rsidP="00DF36F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DF36F6" w:rsidRDefault="00DF36F6" w:rsidP="00DF36F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C22433">
            <w:rPr>
              <w:rFonts w:ascii="Arial" w:hAnsi="Arial" w:cs="Arial"/>
              <w:sz w:val="24"/>
              <w:szCs w:val="24"/>
            </w:rPr>
            <w:t>-Nu se colectează</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F36F6" w:rsidRPr="002248C9" w:rsidTr="00DF36F6">
            <w:tc>
              <w:tcPr>
                <w:tcW w:w="4002" w:type="dxa"/>
                <w:shd w:val="clear" w:color="auto" w:fill="C0C0C0"/>
                <w:vAlign w:val="center"/>
              </w:tcPr>
              <w:p w:rsidR="00DF36F6" w:rsidRPr="002248C9" w:rsidRDefault="00DF36F6" w:rsidP="00DF36F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DF36F6" w:rsidRPr="002248C9" w:rsidRDefault="00DF36F6" w:rsidP="00DF36F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F36F6" w:rsidRPr="002248C9" w:rsidTr="00DF36F6">
            <w:tc>
              <w:tcPr>
                <w:tcW w:w="4002" w:type="dxa"/>
                <w:shd w:val="clear" w:color="auto" w:fill="auto"/>
              </w:tcPr>
              <w:p w:rsidR="00DF36F6" w:rsidRPr="002248C9" w:rsidRDefault="00DF36F6" w:rsidP="00DF36F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F36F6" w:rsidRPr="002248C9" w:rsidRDefault="00DF36F6" w:rsidP="00DF36F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F36F6" w:rsidRDefault="00CE7936" w:rsidP="00DF36F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DF36F6" w:rsidRPr="00C329F1" w:rsidRDefault="00C22433" w:rsidP="00DF36F6">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DF36F6" w:rsidRPr="00CB2B4B" w:rsidRDefault="00DF36F6" w:rsidP="00DF36F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DF36F6" w:rsidRPr="00903EAE" w:rsidRDefault="00C22433" w:rsidP="00DF36F6">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DF36F6" w:rsidRPr="008A2286" w:rsidTr="00DF36F6">
            <w:tc>
              <w:tcPr>
                <w:tcW w:w="1715"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DF36F6" w:rsidRPr="008A2286" w:rsidRDefault="00DF36F6" w:rsidP="00DF36F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DF36F6" w:rsidRPr="008A2286" w:rsidTr="00DF36F6">
            <w:tc>
              <w:tcPr>
                <w:tcW w:w="1715"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F36F6" w:rsidRPr="008A2286" w:rsidRDefault="00DF36F6" w:rsidP="00DF36F6">
                <w:pPr>
                  <w:autoSpaceDE w:val="0"/>
                  <w:autoSpaceDN w:val="0"/>
                  <w:adjustRightInd w:val="0"/>
                  <w:spacing w:before="40" w:after="0" w:line="240" w:lineRule="auto"/>
                  <w:jc w:val="center"/>
                  <w:rPr>
                    <w:rFonts w:ascii="Arial" w:hAnsi="Arial" w:cs="Arial"/>
                    <w:sz w:val="20"/>
                    <w:szCs w:val="24"/>
                    <w:lang w:val="ro-RO"/>
                  </w:rPr>
                </w:pPr>
              </w:p>
            </w:tc>
          </w:tr>
        </w:tbl>
        <w:p w:rsidR="00DF36F6" w:rsidRPr="00D712BB" w:rsidRDefault="00CE7936" w:rsidP="00DF36F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DF36F6" w:rsidRPr="00010A8C" w:rsidRDefault="00C22433" w:rsidP="00DF36F6">
          <w:pPr>
            <w:spacing w:after="0"/>
            <w:rPr>
              <w:rFonts w:ascii="Arial" w:hAnsi="Arial" w:cs="Arial"/>
            </w:rPr>
          </w:pPr>
          <w:r>
            <w:rPr>
              <w:rFonts w:ascii="Arial" w:hAnsi="Arial" w:cs="Arial"/>
            </w:rPr>
            <w:t xml:space="preserve"> </w:t>
          </w:r>
        </w:p>
      </w:sdtContent>
    </w:sdt>
    <w:p w:rsidR="00DF36F6" w:rsidRPr="00CB2B4B" w:rsidRDefault="00DF36F6" w:rsidP="00DF36F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EndPr>
        <w:rPr>
          <w:sz w:val="22"/>
          <w:szCs w:val="22"/>
        </w:rPr>
      </w:sdtEndPr>
      <w:sdtContent>
        <w:p w:rsidR="00DF36F6" w:rsidRDefault="00C22433" w:rsidP="00DF36F6">
          <w:pPr>
            <w:spacing w:after="0"/>
            <w:ind w:left="360"/>
            <w:rPr>
              <w:rFonts w:ascii="Arial" w:hAnsi="Arial" w:cs="Arial"/>
              <w:lang w:val="ro-RO"/>
            </w:rPr>
          </w:pPr>
          <w:r w:rsidRPr="00C22433">
            <w:rPr>
              <w:rFonts w:ascii="Arial" w:hAnsi="Arial" w:cs="Arial"/>
              <w:sz w:val="24"/>
              <w:szCs w:val="24"/>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DF36F6" w:rsidRPr="00E74820" w:rsidTr="00DF36F6">
            <w:trPr>
              <w:cantSplit/>
              <w:trHeight w:val="1134"/>
            </w:trPr>
            <w:tc>
              <w:tcPr>
                <w:tcW w:w="1312" w:type="dxa"/>
                <w:shd w:val="clear" w:color="auto" w:fill="C0C0C0"/>
                <w:vAlign w:val="center"/>
              </w:tcPr>
              <w:p w:rsidR="00DF36F6" w:rsidRPr="00E74820" w:rsidRDefault="00DF36F6" w:rsidP="00DF36F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DF36F6" w:rsidRPr="00E74820" w:rsidRDefault="00DF36F6" w:rsidP="00DF36F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DF36F6" w:rsidRPr="00E74820" w:rsidRDefault="00DF36F6" w:rsidP="00DF36F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DF36F6" w:rsidRPr="00E74820" w:rsidRDefault="00DF36F6" w:rsidP="00DF36F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DF36F6" w:rsidRPr="00E74820" w:rsidRDefault="00DF36F6" w:rsidP="00DF36F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DF36F6" w:rsidRPr="00E74820" w:rsidRDefault="00DF36F6" w:rsidP="00DF36F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DF36F6" w:rsidRPr="00E74820" w:rsidRDefault="00DF36F6" w:rsidP="00DF36F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DF36F6" w:rsidRPr="00E74820" w:rsidTr="00DF36F6">
            <w:tc>
              <w:tcPr>
                <w:tcW w:w="1312" w:type="dxa"/>
                <w:shd w:val="clear" w:color="auto" w:fill="auto"/>
              </w:tcPr>
              <w:p w:rsidR="00DF36F6" w:rsidRPr="00E74820" w:rsidRDefault="00DF36F6" w:rsidP="00DF36F6">
                <w:pPr>
                  <w:spacing w:before="40" w:after="0" w:line="360" w:lineRule="auto"/>
                  <w:jc w:val="center"/>
                  <w:rPr>
                    <w:rFonts w:ascii="Arial" w:hAnsi="Arial" w:cs="Arial"/>
                    <w:sz w:val="20"/>
                    <w:lang w:val="ro-RO"/>
                  </w:rPr>
                </w:pPr>
              </w:p>
            </w:tc>
            <w:tc>
              <w:tcPr>
                <w:tcW w:w="1640" w:type="dxa"/>
                <w:shd w:val="clear" w:color="auto" w:fill="auto"/>
              </w:tcPr>
              <w:p w:rsidR="00DF36F6" w:rsidRPr="00E74820" w:rsidRDefault="00DF36F6" w:rsidP="00DF36F6">
                <w:pPr>
                  <w:spacing w:before="40" w:after="0" w:line="360" w:lineRule="auto"/>
                  <w:jc w:val="center"/>
                  <w:rPr>
                    <w:rFonts w:ascii="Arial" w:hAnsi="Arial" w:cs="Arial"/>
                    <w:sz w:val="20"/>
                    <w:lang w:val="ro-RO"/>
                  </w:rPr>
                </w:pPr>
              </w:p>
            </w:tc>
            <w:tc>
              <w:tcPr>
                <w:tcW w:w="820" w:type="dxa"/>
                <w:shd w:val="clear" w:color="auto" w:fill="auto"/>
              </w:tcPr>
              <w:p w:rsidR="00DF36F6" w:rsidRPr="00E74820" w:rsidRDefault="00DF36F6" w:rsidP="00DF36F6">
                <w:pPr>
                  <w:spacing w:before="40" w:after="0" w:line="360" w:lineRule="auto"/>
                  <w:jc w:val="center"/>
                  <w:rPr>
                    <w:rFonts w:ascii="Arial" w:hAnsi="Arial" w:cs="Arial"/>
                    <w:sz w:val="20"/>
                    <w:lang w:val="ro-RO"/>
                  </w:rPr>
                </w:pPr>
              </w:p>
            </w:tc>
            <w:tc>
              <w:tcPr>
                <w:tcW w:w="1476" w:type="dxa"/>
                <w:shd w:val="clear" w:color="auto" w:fill="auto"/>
              </w:tcPr>
              <w:p w:rsidR="00DF36F6" w:rsidRPr="00E74820" w:rsidRDefault="00DF36F6" w:rsidP="00DF36F6">
                <w:pPr>
                  <w:spacing w:before="40" w:after="0" w:line="360" w:lineRule="auto"/>
                  <w:jc w:val="center"/>
                  <w:rPr>
                    <w:rFonts w:ascii="Arial" w:hAnsi="Arial" w:cs="Arial"/>
                    <w:sz w:val="20"/>
                    <w:lang w:val="ro-RO"/>
                  </w:rPr>
                </w:pPr>
              </w:p>
            </w:tc>
            <w:tc>
              <w:tcPr>
                <w:tcW w:w="1640" w:type="dxa"/>
                <w:shd w:val="clear" w:color="auto" w:fill="auto"/>
              </w:tcPr>
              <w:p w:rsidR="00DF36F6" w:rsidRPr="00E74820" w:rsidRDefault="00DF36F6" w:rsidP="00DF36F6">
                <w:pPr>
                  <w:spacing w:before="40" w:after="0" w:line="360" w:lineRule="auto"/>
                  <w:jc w:val="center"/>
                  <w:rPr>
                    <w:rFonts w:ascii="Arial" w:hAnsi="Arial" w:cs="Arial"/>
                    <w:sz w:val="20"/>
                    <w:lang w:val="ro-RO"/>
                  </w:rPr>
                </w:pPr>
              </w:p>
            </w:tc>
            <w:tc>
              <w:tcPr>
                <w:tcW w:w="1312" w:type="dxa"/>
                <w:shd w:val="clear" w:color="auto" w:fill="auto"/>
              </w:tcPr>
              <w:p w:rsidR="00DF36F6" w:rsidRPr="00E74820" w:rsidRDefault="00DF36F6" w:rsidP="00DF36F6">
                <w:pPr>
                  <w:spacing w:before="40" w:after="0" w:line="360" w:lineRule="auto"/>
                  <w:jc w:val="center"/>
                  <w:rPr>
                    <w:rFonts w:ascii="Arial" w:hAnsi="Arial" w:cs="Arial"/>
                    <w:sz w:val="20"/>
                    <w:lang w:val="ro-RO"/>
                  </w:rPr>
                </w:pPr>
              </w:p>
            </w:tc>
            <w:tc>
              <w:tcPr>
                <w:tcW w:w="1804" w:type="dxa"/>
                <w:shd w:val="clear" w:color="auto" w:fill="auto"/>
              </w:tcPr>
              <w:p w:rsidR="00DF36F6" w:rsidRPr="00E74820" w:rsidRDefault="00DF36F6" w:rsidP="00DF36F6">
                <w:pPr>
                  <w:spacing w:before="40" w:after="0" w:line="360" w:lineRule="auto"/>
                  <w:jc w:val="center"/>
                  <w:rPr>
                    <w:rFonts w:ascii="Arial" w:hAnsi="Arial" w:cs="Arial"/>
                    <w:sz w:val="20"/>
                    <w:lang w:val="ro-RO"/>
                  </w:rPr>
                </w:pPr>
              </w:p>
            </w:tc>
          </w:tr>
        </w:tbl>
        <w:p w:rsidR="00DF36F6" w:rsidRPr="00D712BB" w:rsidRDefault="00CE7936" w:rsidP="00DF36F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F36F6" w:rsidRDefault="00DF36F6" w:rsidP="00DF36F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C22433">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F36F6" w:rsidRPr="002248C9" w:rsidTr="00DF36F6">
            <w:tc>
              <w:tcPr>
                <w:tcW w:w="4002" w:type="dxa"/>
                <w:shd w:val="clear" w:color="auto" w:fill="C0C0C0"/>
                <w:vAlign w:val="center"/>
              </w:tcPr>
              <w:p w:rsidR="00DF36F6" w:rsidRPr="002248C9" w:rsidRDefault="00DF36F6" w:rsidP="00DF36F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DF36F6" w:rsidRPr="002248C9" w:rsidRDefault="00DF36F6" w:rsidP="00DF36F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DF36F6" w:rsidRPr="002248C9" w:rsidTr="00DF36F6">
            <w:tc>
              <w:tcPr>
                <w:tcW w:w="4002" w:type="dxa"/>
                <w:shd w:val="clear" w:color="auto" w:fill="auto"/>
              </w:tcPr>
              <w:p w:rsidR="00DF36F6" w:rsidRPr="002248C9" w:rsidRDefault="00DF36F6" w:rsidP="00DF36F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DF36F6" w:rsidRPr="002248C9" w:rsidRDefault="00DF36F6" w:rsidP="00DF36F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DF36F6" w:rsidRPr="0038326F" w:rsidRDefault="00CE7936" w:rsidP="00DF36F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F36F6" w:rsidRDefault="00DF36F6" w:rsidP="00DF36F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C22433">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F36F6" w:rsidRPr="002248C9" w:rsidTr="00DF36F6">
            <w:tc>
              <w:tcPr>
                <w:tcW w:w="4002" w:type="dxa"/>
                <w:shd w:val="clear" w:color="auto" w:fill="C0C0C0"/>
                <w:vAlign w:val="center"/>
              </w:tcPr>
              <w:p w:rsidR="00DF36F6" w:rsidRPr="002248C9" w:rsidRDefault="00DF36F6" w:rsidP="00DF36F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DF36F6" w:rsidRPr="002248C9" w:rsidRDefault="00DF36F6" w:rsidP="00DF36F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DF36F6" w:rsidRPr="002248C9" w:rsidTr="00DF36F6">
            <w:tc>
              <w:tcPr>
                <w:tcW w:w="4002" w:type="dxa"/>
                <w:shd w:val="clear" w:color="auto" w:fill="auto"/>
              </w:tcPr>
              <w:p w:rsidR="00DF36F6" w:rsidRPr="002248C9" w:rsidRDefault="00DF36F6" w:rsidP="00DF36F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DF36F6" w:rsidRPr="002248C9" w:rsidRDefault="00DF36F6" w:rsidP="00DF36F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DF36F6" w:rsidRDefault="00CE7936" w:rsidP="00DF36F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DF36F6" w:rsidRPr="004C11CE" w:rsidRDefault="00C22433" w:rsidP="00DF36F6">
          <w:pPr>
            <w:spacing w:after="0"/>
            <w:rPr>
              <w:lang w:val="ro-RO" w:eastAsia="ro-RO"/>
            </w:rPr>
          </w:pPr>
          <w:r>
            <w:rPr>
              <w:lang w:val="ro-RO" w:eastAsia="ro-RO"/>
            </w:rPr>
            <w:t xml:space="preserve"> </w:t>
          </w:r>
        </w:p>
      </w:sdtContent>
    </w:sdt>
    <w:p w:rsidR="00DF36F6" w:rsidRPr="00CB2B4B" w:rsidRDefault="00DF36F6" w:rsidP="00DF36F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F36F6" w:rsidRPr="0075375E" w:rsidRDefault="00DF36F6" w:rsidP="00DF36F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DF36F6" w:rsidRPr="00A579F3" w:rsidTr="00DF36F6">
            <w:trPr>
              <w:cantSplit/>
              <w:trHeight w:val="1701"/>
            </w:trPr>
            <w:tc>
              <w:tcPr>
                <w:tcW w:w="989" w:type="dxa"/>
                <w:shd w:val="clear" w:color="auto" w:fill="C0C0C0"/>
                <w:vAlign w:val="center"/>
              </w:tcPr>
              <w:p w:rsidR="00DF36F6" w:rsidRPr="00A579F3" w:rsidRDefault="00DF36F6" w:rsidP="00DF36F6">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DF36F6" w:rsidRPr="00A579F3" w:rsidRDefault="00DF36F6" w:rsidP="00DF36F6">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DF36F6" w:rsidRPr="00A579F3" w:rsidRDefault="00DF36F6" w:rsidP="00DF36F6">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DF36F6" w:rsidRPr="00A579F3" w:rsidRDefault="00DF36F6" w:rsidP="00DF36F6">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DF36F6" w:rsidRPr="00A579F3" w:rsidRDefault="00DF36F6" w:rsidP="00DF36F6">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DF36F6" w:rsidRPr="00A579F3" w:rsidRDefault="00DF36F6" w:rsidP="00DF36F6">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DF36F6" w:rsidRPr="00A579F3" w:rsidRDefault="00DF36F6" w:rsidP="00DF36F6">
                <w:pPr>
                  <w:spacing w:before="40" w:after="0" w:line="240" w:lineRule="auto"/>
                  <w:jc w:val="center"/>
                  <w:rPr>
                    <w:rFonts w:ascii="Arial" w:hAnsi="Arial" w:cs="Arial"/>
                    <w:b/>
                    <w:sz w:val="20"/>
                  </w:rPr>
                </w:pPr>
                <w:r w:rsidRPr="00A579F3">
                  <w:rPr>
                    <w:rFonts w:ascii="Arial" w:hAnsi="Arial" w:cs="Arial"/>
                    <w:b/>
                    <w:sz w:val="20"/>
                  </w:rPr>
                  <w:t>Denumire operațiune</w:t>
                </w:r>
              </w:p>
            </w:tc>
          </w:tr>
          <w:tr w:rsidR="00DF36F6" w:rsidRPr="00A579F3" w:rsidTr="00DF36F6">
            <w:tc>
              <w:tcPr>
                <w:tcW w:w="989" w:type="dxa"/>
                <w:shd w:val="clear" w:color="auto" w:fill="auto"/>
              </w:tcPr>
              <w:p w:rsidR="00DF36F6" w:rsidRPr="00A579F3" w:rsidRDefault="00DF36F6" w:rsidP="00DF36F6">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DF36F6" w:rsidRPr="00A579F3" w:rsidRDefault="00DF36F6" w:rsidP="00DF36F6">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DF36F6" w:rsidRPr="00A579F3" w:rsidRDefault="00DF36F6" w:rsidP="00DF36F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F36F6" w:rsidRPr="00A579F3" w:rsidRDefault="00DF36F6" w:rsidP="00DF36F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F36F6" w:rsidRPr="00A579F3" w:rsidRDefault="00DF36F6" w:rsidP="00DF36F6">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DF36F6" w:rsidRPr="00A579F3" w:rsidRDefault="00DF36F6" w:rsidP="00DF36F6">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DF36F6" w:rsidRPr="00A579F3" w:rsidRDefault="00DF36F6" w:rsidP="00DF36F6">
                <w:pPr>
                  <w:spacing w:before="40" w:after="0" w:line="240" w:lineRule="auto"/>
                  <w:jc w:val="center"/>
                  <w:rPr>
                    <w:rFonts w:ascii="Arial" w:hAnsi="Arial" w:cs="Arial"/>
                    <w:sz w:val="20"/>
                  </w:rPr>
                </w:pPr>
                <w:r w:rsidRPr="00A579F3">
                  <w:rPr>
                    <w:rFonts w:ascii="Arial" w:hAnsi="Arial" w:cs="Arial"/>
                    <w:sz w:val="20"/>
                  </w:rPr>
                  <w:t xml:space="preserve"> </w:t>
                </w:r>
              </w:p>
            </w:tc>
          </w:tr>
        </w:tbl>
        <w:p w:rsidR="00DF36F6" w:rsidRDefault="00CE7936" w:rsidP="00DF36F6">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255861278"/>
            <w:placeholder>
              <w:docPart w:val="97090A72BADF46F786BA0BBC28E64784"/>
            </w:placeholder>
          </w:sdtPr>
          <w:sdtEndPr>
            <w:rPr>
              <w:rFonts w:ascii="Arial" w:hAnsi="Arial" w:cs="Arial"/>
              <w:sz w:val="24"/>
              <w:szCs w:val="24"/>
            </w:rPr>
          </w:sdtEndPr>
          <w:sdtContent>
            <w:p w:rsidR="00C22433" w:rsidRDefault="00C22433" w:rsidP="00C22433">
              <w:pPr>
                <w:spacing w:after="0"/>
                <w:rPr>
                  <w:rFonts w:ascii="Arial" w:hAnsi="Arial" w:cs="Arial"/>
                  <w:sz w:val="24"/>
                  <w:szCs w:val="24"/>
                  <w:lang w:val="ro-RO" w:eastAsia="ro-RO"/>
                </w:rPr>
              </w:pPr>
              <w:r w:rsidRPr="00D116A6">
                <w:rPr>
                  <w:rFonts w:ascii="Arial" w:hAnsi="Arial" w:cs="Arial"/>
                  <w:sz w:val="24"/>
                  <w:szCs w:val="24"/>
                  <w:lang w:val="ro-RO" w:eastAsia="ro-RO"/>
                </w:rPr>
                <w:t>Prin operatori autorizaţi</w:t>
              </w:r>
            </w:p>
          </w:sdtContent>
        </w:sdt>
        <w:p w:rsidR="00DF36F6" w:rsidRPr="0075375E" w:rsidRDefault="00CE7936" w:rsidP="00DF36F6">
          <w:pPr>
            <w:spacing w:after="0"/>
            <w:rPr>
              <w:lang w:val="ro-RO" w:eastAsia="ro-RO"/>
            </w:rPr>
          </w:pPr>
        </w:p>
      </w:sdtContent>
    </w:sdt>
    <w:p w:rsidR="00DF36F6" w:rsidRPr="00CB2B4B" w:rsidRDefault="00DF36F6" w:rsidP="00DF36F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DF36F6" w:rsidRPr="00BD4EA0" w:rsidRDefault="00CE7936" w:rsidP="00DF36F6">
          <w:pPr>
            <w:spacing w:after="0"/>
            <w:ind w:left="360"/>
            <w:rPr>
              <w:rFonts w:ascii="Arial" w:hAnsi="Arial" w:cs="Arial"/>
              <w:lang w:val="ro-RO"/>
            </w:rPr>
          </w:pPr>
          <w:sdt>
            <w:sdtPr>
              <w:rPr>
                <w:rFonts w:ascii="Arial" w:hAnsi="Arial" w:cs="Arial"/>
                <w:sz w:val="24"/>
                <w:szCs w:val="24"/>
                <w:lang w:val="ro-RO"/>
              </w:rPr>
              <w:alias w:val="Câmp editabil text"/>
              <w:tag w:val="CampEditabil"/>
              <w:id w:val="-1553230135"/>
              <w:placeholder>
                <w:docPart w:val="1F0B4F601CAC4F41914AC2A29495C22F"/>
              </w:placeholder>
            </w:sdtPr>
            <w:sdtEndPr>
              <w:rPr>
                <w:sz w:val="22"/>
                <w:szCs w:val="22"/>
              </w:rPr>
            </w:sdtEndPr>
            <w:sdtContent>
              <w:r w:rsidR="00C22433" w:rsidRPr="00835B3B">
                <w:rPr>
                  <w:rFonts w:ascii="Arial" w:hAnsi="Arial" w:cs="Arial"/>
                  <w:sz w:val="24"/>
                  <w:szCs w:val="24"/>
                  <w:lang w:val="ro-RO"/>
                </w:rPr>
                <w:t>-monitorizarea deşeurilor-(tipuri, cantităţi, sortarea şi valorificarea prin unităţi specializate a celor reciclabile) se va realiza conform Anexei 1 a HG 856/2002 privind evidenţa gestiunii deşeurilor</w:t>
              </w:r>
            </w:sdtContent>
          </w:sdt>
        </w:p>
      </w:sdtContent>
    </w:sdt>
    <w:p w:rsidR="00DF36F6" w:rsidRPr="00CB2B4B" w:rsidRDefault="00DF36F6" w:rsidP="00DF36F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453141813"/>
            <w:placeholder>
              <w:docPart w:val="9D1CA8AFF0C549E090B2AF03E07C29B4"/>
            </w:placeholder>
          </w:sdtPr>
          <w:sdtContent>
            <w:p w:rsidR="00C22433" w:rsidRDefault="00C22433" w:rsidP="00C2243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se utilizează ambalaje pentru punerea pe piaţă a produselor proprii</w:t>
              </w:r>
            </w:p>
          </w:sdtContent>
        </w:sdt>
        <w:p w:rsidR="00DF36F6" w:rsidRDefault="00CE7936" w:rsidP="00DF36F6">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DF36F6" w:rsidRPr="00804FF0" w:rsidTr="00DF36F6">
            <w:tc>
              <w:tcPr>
                <w:tcW w:w="1482" w:type="dxa"/>
                <w:shd w:val="clear" w:color="auto" w:fill="C0C0C0"/>
                <w:vAlign w:val="center"/>
              </w:tcPr>
              <w:p w:rsidR="00DF36F6" w:rsidRPr="00804FF0" w:rsidRDefault="00DF36F6" w:rsidP="00DF36F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DF36F6" w:rsidRPr="00804FF0" w:rsidRDefault="00DF36F6" w:rsidP="00DF36F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DF36F6" w:rsidRPr="00804FF0" w:rsidRDefault="00DF36F6" w:rsidP="00DF36F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DF36F6" w:rsidRPr="00804FF0" w:rsidRDefault="00DF36F6" w:rsidP="00DF36F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DF36F6" w:rsidRPr="00804FF0" w:rsidTr="00DF36F6">
            <w:tc>
              <w:tcPr>
                <w:tcW w:w="1482" w:type="dxa"/>
                <w:shd w:val="clear" w:color="auto" w:fill="auto"/>
              </w:tcPr>
              <w:p w:rsidR="00DF36F6" w:rsidRPr="00804FF0" w:rsidRDefault="00DF36F6" w:rsidP="00DF36F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DF36F6" w:rsidRPr="00804FF0" w:rsidRDefault="00DF36F6" w:rsidP="00DF36F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DF36F6" w:rsidRPr="00804FF0" w:rsidRDefault="00DF36F6" w:rsidP="00DF36F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DF36F6" w:rsidRPr="00804FF0" w:rsidRDefault="00DF36F6" w:rsidP="00DF36F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DF36F6" w:rsidRDefault="00CE7936" w:rsidP="00DF36F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DF36F6" w:rsidRDefault="00C22433" w:rsidP="00DF36F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Pr="00CB2B4B" w:rsidRDefault="00DF36F6" w:rsidP="00DF36F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1854686270"/>
            <w:placeholder>
              <w:docPart w:val="6683D9C7B0ED48D380BEC8BB246772B3"/>
            </w:placeholder>
          </w:sdtPr>
          <w:sdtContent>
            <w:p w:rsidR="00C22433" w:rsidRDefault="00C22433" w:rsidP="00DF36F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autorizati</w:t>
              </w:r>
            </w:p>
            <w:p w:rsidR="00DF36F6" w:rsidRPr="00010A8C" w:rsidRDefault="00CE7936" w:rsidP="00DF36F6">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DF36F6" w:rsidRPr="00FE6A36" w:rsidRDefault="00DF36F6" w:rsidP="00DF36F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DF36F6" w:rsidRPr="00010A8C" w:rsidRDefault="00C22433" w:rsidP="00DF36F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Pr="00122506" w:rsidRDefault="00DF36F6" w:rsidP="00DF36F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DF36F6" w:rsidRPr="00010A8C" w:rsidRDefault="00C22433" w:rsidP="00DF36F6">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F70856" w:rsidRPr="00F70856" w:rsidTr="00F70856">
            <w:tc>
              <w:tcPr>
                <w:tcW w:w="1447" w:type="dxa"/>
                <w:shd w:val="clear" w:color="auto" w:fill="C0C0C0"/>
                <w:vAlign w:val="center"/>
              </w:tcPr>
              <w:p w:rsidR="00F70856" w:rsidRPr="00F70856" w:rsidRDefault="00F70856" w:rsidP="00F70856">
                <w:pPr>
                  <w:snapToGrid w:val="0"/>
                  <w:spacing w:before="40" w:after="0" w:line="240" w:lineRule="auto"/>
                  <w:jc w:val="center"/>
                  <w:rPr>
                    <w:rFonts w:ascii="Arial" w:eastAsia="Times New Roman" w:hAnsi="Arial" w:cs="Arial"/>
                    <w:b/>
                    <w:sz w:val="20"/>
                    <w:szCs w:val="24"/>
                    <w:lang w:val="ro-RO"/>
                  </w:rPr>
                </w:pPr>
                <w:r w:rsidRPr="00F70856">
                  <w:rPr>
                    <w:rFonts w:ascii="Arial" w:eastAsia="Times New Roman" w:hAnsi="Arial" w:cs="Arial"/>
                    <w:b/>
                    <w:sz w:val="20"/>
                    <w:szCs w:val="24"/>
                    <w:lang w:val="ro-RO"/>
                  </w:rPr>
                  <w:t>Tip</w:t>
                </w:r>
              </w:p>
            </w:tc>
            <w:tc>
              <w:tcPr>
                <w:tcW w:w="2894" w:type="dxa"/>
                <w:shd w:val="clear" w:color="auto" w:fill="C0C0C0"/>
                <w:vAlign w:val="center"/>
              </w:tcPr>
              <w:p w:rsidR="00F70856" w:rsidRPr="00F70856" w:rsidRDefault="00F70856" w:rsidP="00F70856">
                <w:pPr>
                  <w:snapToGrid w:val="0"/>
                  <w:spacing w:before="40" w:after="0" w:line="240" w:lineRule="auto"/>
                  <w:jc w:val="center"/>
                  <w:rPr>
                    <w:rFonts w:ascii="Arial" w:eastAsia="Times New Roman" w:hAnsi="Arial" w:cs="Arial"/>
                    <w:b/>
                    <w:sz w:val="20"/>
                    <w:szCs w:val="24"/>
                    <w:lang w:val="ro-RO"/>
                  </w:rPr>
                </w:pPr>
                <w:r w:rsidRPr="00F70856">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F70856" w:rsidRPr="00F70856" w:rsidRDefault="00F70856" w:rsidP="00F70856">
                <w:pPr>
                  <w:snapToGrid w:val="0"/>
                  <w:spacing w:before="40" w:after="0" w:line="240" w:lineRule="auto"/>
                  <w:jc w:val="center"/>
                  <w:rPr>
                    <w:rFonts w:ascii="Arial" w:eastAsia="Times New Roman" w:hAnsi="Arial" w:cs="Arial"/>
                    <w:b/>
                    <w:sz w:val="20"/>
                    <w:szCs w:val="24"/>
                    <w:lang w:val="ro-RO"/>
                  </w:rPr>
                </w:pPr>
                <w:r w:rsidRPr="00F70856">
                  <w:rPr>
                    <w:rFonts w:ascii="Arial" w:eastAsia="Times New Roman" w:hAnsi="Arial" w:cs="Arial"/>
                    <w:b/>
                    <w:sz w:val="20"/>
                    <w:szCs w:val="24"/>
                    <w:lang w:val="ro-RO"/>
                  </w:rPr>
                  <w:t>Cantitate</w:t>
                </w:r>
              </w:p>
            </w:tc>
            <w:tc>
              <w:tcPr>
                <w:tcW w:w="965" w:type="dxa"/>
                <w:shd w:val="clear" w:color="auto" w:fill="C0C0C0"/>
                <w:vAlign w:val="center"/>
              </w:tcPr>
              <w:p w:rsidR="00F70856" w:rsidRPr="00F70856" w:rsidRDefault="00F70856" w:rsidP="00F70856">
                <w:pPr>
                  <w:snapToGrid w:val="0"/>
                  <w:spacing w:before="40" w:after="0" w:line="240" w:lineRule="auto"/>
                  <w:jc w:val="center"/>
                  <w:rPr>
                    <w:rFonts w:ascii="Arial" w:eastAsia="Times New Roman" w:hAnsi="Arial" w:cs="Arial"/>
                    <w:b/>
                    <w:sz w:val="20"/>
                    <w:szCs w:val="24"/>
                    <w:lang w:val="ro-RO"/>
                  </w:rPr>
                </w:pPr>
                <w:r w:rsidRPr="00F70856">
                  <w:rPr>
                    <w:rFonts w:ascii="Arial" w:eastAsia="Times New Roman" w:hAnsi="Arial" w:cs="Arial"/>
                    <w:b/>
                    <w:sz w:val="20"/>
                    <w:szCs w:val="24"/>
                    <w:lang w:val="ro-RO"/>
                  </w:rPr>
                  <w:t>UM</w:t>
                </w:r>
              </w:p>
            </w:tc>
            <w:tc>
              <w:tcPr>
                <w:tcW w:w="1447" w:type="dxa"/>
                <w:shd w:val="clear" w:color="auto" w:fill="C0C0C0"/>
                <w:vAlign w:val="center"/>
              </w:tcPr>
              <w:p w:rsidR="00F70856" w:rsidRPr="00F70856" w:rsidRDefault="00F70856" w:rsidP="00F70856">
                <w:pPr>
                  <w:snapToGrid w:val="0"/>
                  <w:spacing w:before="40" w:after="0" w:line="240" w:lineRule="auto"/>
                  <w:jc w:val="center"/>
                  <w:rPr>
                    <w:rFonts w:ascii="Arial" w:eastAsia="Times New Roman" w:hAnsi="Arial" w:cs="Arial"/>
                    <w:b/>
                    <w:sz w:val="20"/>
                    <w:szCs w:val="24"/>
                    <w:lang w:val="ro-RO"/>
                  </w:rPr>
                </w:pPr>
                <w:r w:rsidRPr="00F70856">
                  <w:rPr>
                    <w:rFonts w:ascii="Arial" w:eastAsia="Times New Roman" w:hAnsi="Arial" w:cs="Arial"/>
                    <w:b/>
                    <w:sz w:val="20"/>
                    <w:szCs w:val="24"/>
                    <w:lang w:val="ro-RO"/>
                  </w:rPr>
                  <w:t>Categoria - Fraza de risc</w:t>
                </w:r>
              </w:p>
            </w:tc>
            <w:tc>
              <w:tcPr>
                <w:tcW w:w="1447" w:type="dxa"/>
                <w:shd w:val="clear" w:color="auto" w:fill="C0C0C0"/>
                <w:vAlign w:val="center"/>
              </w:tcPr>
              <w:p w:rsidR="00F70856" w:rsidRPr="00F70856" w:rsidRDefault="00F70856" w:rsidP="00F70856">
                <w:pPr>
                  <w:snapToGrid w:val="0"/>
                  <w:spacing w:before="40" w:after="0" w:line="240" w:lineRule="auto"/>
                  <w:jc w:val="center"/>
                  <w:rPr>
                    <w:rFonts w:ascii="Arial" w:eastAsia="Times New Roman" w:hAnsi="Arial" w:cs="Arial"/>
                    <w:b/>
                    <w:sz w:val="20"/>
                    <w:szCs w:val="24"/>
                    <w:lang w:val="ro-RO"/>
                  </w:rPr>
                </w:pPr>
                <w:r w:rsidRPr="00F70856">
                  <w:rPr>
                    <w:rFonts w:ascii="Arial" w:eastAsia="Times New Roman" w:hAnsi="Arial" w:cs="Arial"/>
                    <w:b/>
                    <w:sz w:val="20"/>
                    <w:szCs w:val="24"/>
                    <w:lang w:val="ro-RO"/>
                  </w:rPr>
                  <w:t>Fraza de pericol</w:t>
                </w:r>
              </w:p>
            </w:tc>
          </w:tr>
          <w:tr w:rsidR="00F70856" w:rsidRPr="00F70856" w:rsidTr="00F70856">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Amestecuri</w:t>
                </w:r>
              </w:p>
            </w:tc>
            <w:tc>
              <w:tcPr>
                <w:tcW w:w="2894"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Altele</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35,00</w:t>
                </w:r>
              </w:p>
            </w:tc>
            <w:tc>
              <w:tcPr>
                <w:tcW w:w="965"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Tone/an</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Aditivi pentru beton-Nu s-au identificat fraze de risc</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Nu s-au identificat fraze de pericol</w:t>
                </w:r>
              </w:p>
            </w:tc>
          </w:tr>
          <w:tr w:rsidR="00F70856" w:rsidRPr="00F70856" w:rsidTr="00F70856">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Amestecuri</w:t>
                </w:r>
              </w:p>
            </w:tc>
            <w:tc>
              <w:tcPr>
                <w:tcW w:w="2894"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Altele</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30000,00</w:t>
                </w:r>
              </w:p>
            </w:tc>
            <w:tc>
              <w:tcPr>
                <w:tcW w:w="965"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Litri/an</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Motorină-R20,R38,R12,R40,R51/53,R65</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H226,H315,H304,H332,H351,H373,H411</w:t>
                </w:r>
              </w:p>
            </w:tc>
          </w:tr>
          <w:tr w:rsidR="00F70856" w:rsidRPr="00F70856" w:rsidTr="00F70856">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Amestecuri</w:t>
                </w:r>
              </w:p>
            </w:tc>
            <w:tc>
              <w:tcPr>
                <w:tcW w:w="2894"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Altele</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350,00</w:t>
                </w:r>
              </w:p>
            </w:tc>
            <w:tc>
              <w:tcPr>
                <w:tcW w:w="965"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Kilogram/an</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Ulei de motor, de transmisie şi de ungere-R36,R38,R41,R51/53</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H304,H319</w:t>
                </w:r>
              </w:p>
            </w:tc>
          </w:tr>
          <w:tr w:rsidR="00F70856" w:rsidRPr="00F70856" w:rsidTr="00F70856">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Amestecuri</w:t>
                </w:r>
              </w:p>
            </w:tc>
            <w:tc>
              <w:tcPr>
                <w:tcW w:w="2894"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Altele</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20000,00</w:t>
                </w:r>
              </w:p>
            </w:tc>
            <w:tc>
              <w:tcPr>
                <w:tcW w:w="965"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Tone/an</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Ciment-R37/38,R41,R43</w:t>
                </w:r>
              </w:p>
            </w:tc>
            <w:tc>
              <w:tcPr>
                <w:tcW w:w="1447" w:type="dxa"/>
                <w:shd w:val="clear" w:color="auto" w:fill="auto"/>
              </w:tcPr>
              <w:p w:rsidR="00F70856" w:rsidRPr="00F70856" w:rsidRDefault="00F70856" w:rsidP="00F70856">
                <w:pPr>
                  <w:snapToGrid w:val="0"/>
                  <w:spacing w:before="40" w:after="0" w:line="240" w:lineRule="auto"/>
                  <w:jc w:val="center"/>
                  <w:rPr>
                    <w:rFonts w:ascii="Arial" w:eastAsia="Times New Roman" w:hAnsi="Arial" w:cs="Arial"/>
                    <w:sz w:val="20"/>
                    <w:szCs w:val="24"/>
                    <w:lang w:val="ro-RO"/>
                  </w:rPr>
                </w:pPr>
                <w:r w:rsidRPr="00F70856">
                  <w:rPr>
                    <w:rFonts w:ascii="Arial" w:eastAsia="Times New Roman" w:hAnsi="Arial" w:cs="Arial"/>
                    <w:sz w:val="20"/>
                    <w:szCs w:val="24"/>
                    <w:lang w:val="ro-RO"/>
                  </w:rPr>
                  <w:t>H318,H315,H317,H335</w:t>
                </w:r>
              </w:p>
            </w:tc>
          </w:tr>
        </w:tbl>
        <w:p w:rsidR="00DF36F6" w:rsidRDefault="00CE7936" w:rsidP="00F7085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DF36F6" w:rsidRPr="00010A8C" w:rsidRDefault="00EB5890" w:rsidP="00DF36F6">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Pr="00122506" w:rsidRDefault="00DF36F6" w:rsidP="00DF36F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DF36F6" w:rsidRPr="00010A8C" w:rsidRDefault="00EB5890" w:rsidP="00DF36F6">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F36F6" w:rsidRDefault="00DF36F6" w:rsidP="00DF36F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2098750208"/>
              <w:placeholder>
                <w:docPart w:val="53E695C9115D42C6984910736F023441"/>
              </w:placeholder>
            </w:sdtPr>
            <w:sdtContent>
              <w:r w:rsidR="00EB5890">
                <w:rPr>
                  <w:rFonts w:ascii="Arial" w:hAnsi="Arial" w:cs="Arial"/>
                  <w:sz w:val="24"/>
                  <w:szCs w:val="24"/>
                  <w:lang w:val="ro-RO"/>
                </w:rPr>
                <w:t>î</w:t>
              </w:r>
              <w:r w:rsidR="00EB5890" w:rsidRPr="00C1721A">
                <w:rPr>
                  <w:rFonts w:ascii="Arial" w:hAnsi="Arial" w:cs="Arial"/>
                  <w:noProof/>
                  <w:sz w:val="24"/>
                  <w:szCs w:val="24"/>
                  <w:lang w:val="it-IT"/>
                </w:rPr>
                <w:t>n ambalaje originale, marcate cu semne caracteristice care avertizeaz</w:t>
              </w:r>
              <w:r w:rsidR="00EB5890">
                <w:rPr>
                  <w:rFonts w:ascii="Arial" w:hAnsi="Arial" w:cs="Arial"/>
                  <w:noProof/>
                  <w:sz w:val="24"/>
                  <w:szCs w:val="24"/>
                  <w:lang w:val="it-IT"/>
                </w:rPr>
                <w:t>ă</w:t>
              </w:r>
              <w:r w:rsidR="00EB5890" w:rsidRPr="00C1721A">
                <w:rPr>
                  <w:rFonts w:ascii="Arial" w:hAnsi="Arial" w:cs="Arial"/>
                  <w:noProof/>
                  <w:sz w:val="24"/>
                  <w:szCs w:val="24"/>
                  <w:lang w:val="it-IT"/>
                </w:rPr>
                <w:t xml:space="preserve"> c</w:t>
              </w:r>
              <w:r w:rsidR="00EB5890">
                <w:rPr>
                  <w:rFonts w:ascii="Arial" w:hAnsi="Arial" w:cs="Arial"/>
                  <w:noProof/>
                  <w:sz w:val="24"/>
                  <w:szCs w:val="24"/>
                  <w:lang w:val="it-IT"/>
                </w:rPr>
                <w:t>ă</w:t>
              </w:r>
              <w:r w:rsidR="00EB5890" w:rsidRPr="00C1721A">
                <w:rPr>
                  <w:rFonts w:ascii="Arial" w:hAnsi="Arial" w:cs="Arial"/>
                  <w:noProof/>
                  <w:sz w:val="24"/>
                  <w:szCs w:val="24"/>
                  <w:lang w:val="it-IT"/>
                </w:rPr>
                <w:t xml:space="preserve"> preparatul este toxic </w:t>
              </w:r>
              <w:r w:rsidR="00EB5890">
                <w:rPr>
                  <w:rFonts w:ascii="Arial" w:hAnsi="Arial" w:cs="Arial"/>
                  <w:noProof/>
                  <w:sz w:val="24"/>
                  <w:szCs w:val="24"/>
                  <w:lang w:val="it-IT"/>
                </w:rPr>
                <w:t>ş</w:t>
              </w:r>
              <w:r w:rsidR="00EB5890" w:rsidRPr="00C1721A">
                <w:rPr>
                  <w:rFonts w:ascii="Arial" w:hAnsi="Arial" w:cs="Arial"/>
                  <w:noProof/>
                  <w:sz w:val="24"/>
                  <w:szCs w:val="24"/>
                  <w:lang w:val="it-IT"/>
                </w:rPr>
                <w:t xml:space="preserve">i periculos, </w:t>
              </w:r>
              <w:r w:rsidR="00EB5890" w:rsidRPr="00C1721A">
                <w:rPr>
                  <w:rFonts w:ascii="Arial" w:hAnsi="Arial" w:cs="Arial"/>
                  <w:sz w:val="24"/>
                  <w:szCs w:val="24"/>
                  <w:lang w:val="ro-RO"/>
                </w:rPr>
                <w:t xml:space="preserve">cu respectarea HG 1408/2008, privind clasificarea, etichetarea </w:t>
              </w:r>
              <w:r w:rsidR="00EB5890">
                <w:rPr>
                  <w:rFonts w:ascii="Arial" w:hAnsi="Arial" w:cs="Arial"/>
                  <w:sz w:val="24"/>
                  <w:szCs w:val="24"/>
                  <w:lang w:val="ro-RO"/>
                </w:rPr>
                <w:t>ş</w:t>
              </w:r>
              <w:r w:rsidR="00EB5890" w:rsidRPr="00C1721A">
                <w:rPr>
                  <w:rFonts w:ascii="Arial" w:hAnsi="Arial" w:cs="Arial"/>
                  <w:sz w:val="24"/>
                  <w:szCs w:val="24"/>
                  <w:lang w:val="ro-RO"/>
                </w:rPr>
                <w:t>i ambalarea substantelor periculoase</w:t>
              </w:r>
              <w:r w:rsidR="00EB5890" w:rsidRPr="00C1721A">
                <w:rPr>
                  <w:rFonts w:ascii="Arial" w:hAnsi="Arial" w:cs="Arial"/>
                  <w:noProof/>
                  <w:lang w:val="ro-RO"/>
                </w:rPr>
                <w:t xml:space="preserve"> </w:t>
              </w:r>
              <w:r w:rsidR="00EB5890" w:rsidRPr="00443056">
                <w:rPr>
                  <w:rFonts w:ascii="Arial" w:hAnsi="Arial" w:cs="Arial"/>
                  <w:noProof/>
                  <w:sz w:val="24"/>
                  <w:szCs w:val="24"/>
                  <w:lang w:val="ro-RO"/>
                </w:rPr>
                <w:t>şi</w:t>
              </w:r>
              <w:r w:rsidR="00EB5890" w:rsidRPr="00C1721A">
                <w:rPr>
                  <w:rFonts w:ascii="Arial" w:hAnsi="Arial" w:cs="Arial"/>
                  <w:noProof/>
                  <w:sz w:val="24"/>
                  <w:szCs w:val="24"/>
                  <w:lang w:val="ro-RO"/>
                </w:rPr>
                <w:t xml:space="preserve"> a Regulamentului 1272/2008/CE privind clasificarea, etichetarea, ambalarea substantelor </w:t>
              </w:r>
              <w:r w:rsidR="00EB5890">
                <w:rPr>
                  <w:rFonts w:ascii="Arial" w:hAnsi="Arial" w:cs="Arial"/>
                  <w:noProof/>
                  <w:sz w:val="24"/>
                  <w:szCs w:val="24"/>
                  <w:lang w:val="ro-RO"/>
                </w:rPr>
                <w:t>ş</w:t>
              </w:r>
              <w:r w:rsidR="00EB5890" w:rsidRPr="00C1721A">
                <w:rPr>
                  <w:rFonts w:ascii="Arial" w:hAnsi="Arial" w:cs="Arial"/>
                  <w:noProof/>
                  <w:sz w:val="24"/>
                  <w:szCs w:val="24"/>
                  <w:lang w:val="ro-RO"/>
                </w:rPr>
                <w:t xml:space="preserve">i a amestecurilor; </w:t>
              </w:r>
              <w:r w:rsidR="00EB5890" w:rsidRPr="00C1721A">
                <w:rPr>
                  <w:rFonts w:ascii="Arial" w:hAnsi="Arial" w:cs="Arial"/>
                  <w:sz w:val="24"/>
                  <w:szCs w:val="24"/>
                  <w:lang w:val="it-IT"/>
                </w:rPr>
                <w:t>substan</w:t>
              </w:r>
              <w:r w:rsidR="00EB5890">
                <w:rPr>
                  <w:rFonts w:ascii="Arial" w:hAnsi="Arial" w:cs="Arial"/>
                  <w:sz w:val="24"/>
                  <w:szCs w:val="24"/>
                  <w:lang w:val="it-IT"/>
                </w:rPr>
                <w:t>ţ</w:t>
              </w:r>
              <w:r w:rsidR="00EB5890" w:rsidRPr="00C1721A">
                <w:rPr>
                  <w:rFonts w:ascii="Arial" w:hAnsi="Arial" w:cs="Arial"/>
                  <w:sz w:val="24"/>
                  <w:szCs w:val="24"/>
                  <w:lang w:val="it-IT"/>
                </w:rPr>
                <w:t>ele periculoase trebuie s</w:t>
              </w:r>
              <w:r w:rsidR="00EB5890">
                <w:rPr>
                  <w:rFonts w:ascii="Arial" w:hAnsi="Arial" w:cs="Arial"/>
                  <w:sz w:val="24"/>
                  <w:szCs w:val="24"/>
                  <w:lang w:val="it-IT"/>
                </w:rPr>
                <w:t>ă</w:t>
              </w:r>
              <w:r w:rsidR="00EB5890" w:rsidRPr="00C1721A">
                <w:rPr>
                  <w:rFonts w:ascii="Arial" w:hAnsi="Arial" w:cs="Arial"/>
                  <w:sz w:val="24"/>
                  <w:szCs w:val="24"/>
                  <w:lang w:val="it-IT"/>
                </w:rPr>
                <w:t xml:space="preserve"> fie ambalate astfel </w:t>
              </w:r>
              <w:r w:rsidR="00EB5890">
                <w:rPr>
                  <w:rFonts w:ascii="Arial" w:hAnsi="Arial" w:cs="Arial"/>
                  <w:sz w:val="24"/>
                  <w:szCs w:val="24"/>
                  <w:lang w:val="it-IT"/>
                </w:rPr>
                <w:t>î</w:t>
              </w:r>
              <w:r w:rsidR="00EB5890" w:rsidRPr="00C1721A">
                <w:rPr>
                  <w:rFonts w:ascii="Arial" w:hAnsi="Arial" w:cs="Arial"/>
                  <w:sz w:val="24"/>
                  <w:szCs w:val="24"/>
                  <w:lang w:val="it-IT"/>
                </w:rPr>
                <w:t>nc</w:t>
              </w:r>
              <w:r w:rsidR="00EB5890">
                <w:rPr>
                  <w:rFonts w:ascii="Arial" w:hAnsi="Arial" w:cs="Arial"/>
                  <w:sz w:val="24"/>
                  <w:szCs w:val="24"/>
                  <w:lang w:val="it-IT"/>
                </w:rPr>
                <w:t>â</w:t>
              </w:r>
              <w:r w:rsidR="00EB5890" w:rsidRPr="00C1721A">
                <w:rPr>
                  <w:rFonts w:ascii="Arial" w:hAnsi="Arial" w:cs="Arial"/>
                  <w:sz w:val="24"/>
                  <w:szCs w:val="24"/>
                  <w:lang w:val="it-IT"/>
                </w:rPr>
                <w:t>t s</w:t>
              </w:r>
              <w:r w:rsidR="00EB5890">
                <w:rPr>
                  <w:rFonts w:ascii="Arial" w:hAnsi="Arial" w:cs="Arial"/>
                  <w:sz w:val="24"/>
                  <w:szCs w:val="24"/>
                  <w:lang w:val="it-IT"/>
                </w:rPr>
                <w:t>ă</w:t>
              </w:r>
              <w:r w:rsidR="00EB5890" w:rsidRPr="00C1721A">
                <w:rPr>
                  <w:rFonts w:ascii="Arial" w:hAnsi="Arial" w:cs="Arial"/>
                  <w:sz w:val="24"/>
                  <w:szCs w:val="24"/>
                  <w:lang w:val="it-IT"/>
                </w:rPr>
                <w:t xml:space="preserve"> </w:t>
              </w:r>
              <w:r w:rsidR="00EB5890">
                <w:rPr>
                  <w:rFonts w:ascii="Arial" w:hAnsi="Arial" w:cs="Arial"/>
                  <w:sz w:val="24"/>
                  <w:szCs w:val="24"/>
                  <w:lang w:val="it-IT"/>
                </w:rPr>
                <w:t>î</w:t>
              </w:r>
              <w:r w:rsidR="00EB5890" w:rsidRPr="00C1721A">
                <w:rPr>
                  <w:rFonts w:ascii="Arial" w:hAnsi="Arial" w:cs="Arial"/>
                  <w:sz w:val="24"/>
                  <w:szCs w:val="24"/>
                  <w:lang w:val="it-IT"/>
                </w:rPr>
                <w:t>mpiedice orice pierdere de con</w:t>
              </w:r>
              <w:r w:rsidR="00EB5890">
                <w:rPr>
                  <w:rFonts w:ascii="Arial" w:hAnsi="Arial" w:cs="Arial"/>
                  <w:sz w:val="24"/>
                  <w:szCs w:val="24"/>
                  <w:lang w:val="it-IT"/>
                </w:rPr>
                <w:t>ţ</w:t>
              </w:r>
              <w:r w:rsidR="00EB5890" w:rsidRPr="00C1721A">
                <w:rPr>
                  <w:rFonts w:ascii="Arial" w:hAnsi="Arial" w:cs="Arial"/>
                  <w:sz w:val="24"/>
                  <w:szCs w:val="24"/>
                  <w:lang w:val="it-IT"/>
                </w:rPr>
                <w:t xml:space="preserve">inut prin manipulare, transport </w:t>
              </w:r>
              <w:r w:rsidR="00EB5890">
                <w:rPr>
                  <w:rFonts w:ascii="Arial" w:hAnsi="Arial" w:cs="Arial"/>
                  <w:sz w:val="24"/>
                  <w:szCs w:val="24"/>
                  <w:lang w:val="it-IT"/>
                </w:rPr>
                <w:t>ş</w:t>
              </w:r>
              <w:r w:rsidR="00EB5890" w:rsidRPr="00C1721A">
                <w:rPr>
                  <w:rFonts w:ascii="Arial" w:hAnsi="Arial" w:cs="Arial"/>
                  <w:sz w:val="24"/>
                  <w:szCs w:val="24"/>
                  <w:lang w:val="it-IT"/>
                </w:rPr>
                <w:t>i depozitare</w:t>
              </w:r>
            </w:sdtContent>
          </w:sdt>
        </w:sdtContent>
      </w:sdt>
    </w:p>
    <w:p w:rsidR="00DF36F6" w:rsidRDefault="00DF36F6" w:rsidP="00DF36F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color w:val="808080"/>
                <w:sz w:val="24"/>
                <w:szCs w:val="24"/>
                <w:lang w:val="ro-RO"/>
              </w:rPr>
              <w:alias w:val="Câmp editabil text"/>
              <w:tag w:val="CampEditabil"/>
              <w:id w:val="-1963181567"/>
              <w:placeholder>
                <w:docPart w:val="B9CDCF47ABAE4352BF2DEC39BB6E5C9F"/>
              </w:placeholder>
            </w:sdtPr>
            <w:sdtContent>
              <w:r w:rsidR="00EB5890" w:rsidRPr="00BF5F6C">
                <w:rPr>
                  <w:rFonts w:ascii="Arial" w:hAnsi="Arial" w:cs="Arial"/>
                  <w:noProof/>
                  <w:sz w:val="24"/>
                  <w:szCs w:val="24"/>
                  <w:lang w:val="fr-FR"/>
                </w:rPr>
                <w:t xml:space="preserve">cu mijloace de transport rutiere, pentru mărfuri periculoase, autorizate ale furnizorilor,  cu respectarea ADR; </w:t>
              </w:r>
              <w:r w:rsidR="00EB5890">
                <w:rPr>
                  <w:rFonts w:ascii="Arial" w:hAnsi="Arial" w:cs="Arial"/>
                  <w:noProof/>
                  <w:sz w:val="24"/>
                  <w:szCs w:val="24"/>
                  <w:lang w:val="fr-FR"/>
                </w:rPr>
                <w:t>Alimentarea cu motorină a utilajelor se realizează în staţii de distribuţie a carburanţilor autorizate</w:t>
              </w:r>
              <w:r w:rsidR="00EB5890" w:rsidRPr="00BF5F6C">
                <w:rPr>
                  <w:rFonts w:ascii="Arial" w:hAnsi="Arial" w:cs="Arial"/>
                  <w:sz w:val="24"/>
                  <w:szCs w:val="24"/>
                  <w:lang w:val="pt-BR"/>
                </w:rPr>
                <w:t xml:space="preserve"> </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DF36F6" w:rsidRDefault="00DF36F6" w:rsidP="00DF36F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EB5890">
            <w:rPr>
              <w:rFonts w:ascii="Arial" w:hAnsi="Arial" w:cs="Arial"/>
              <w:noProof/>
              <w:sz w:val="24"/>
              <w:szCs w:val="24"/>
              <w:lang w:val="fr-FR"/>
            </w:rPr>
            <w:t>-</w:t>
          </w:r>
          <w:r w:rsidR="00EB5890" w:rsidRPr="00BF5F6C">
            <w:rPr>
              <w:rFonts w:ascii="Arial" w:hAnsi="Arial" w:cs="Arial"/>
              <w:noProof/>
              <w:sz w:val="24"/>
              <w:szCs w:val="24"/>
              <w:lang w:val="fr-FR"/>
            </w:rPr>
            <w:t xml:space="preserve">cimentul este vrac depozitat în silozul stației de betoane ; aditivi sunt stocați în recipienți din plastic depozitați în spațiul </w:t>
          </w:r>
          <w:r w:rsidR="00EB5890">
            <w:rPr>
              <w:rFonts w:ascii="Arial" w:hAnsi="Arial" w:cs="Arial"/>
              <w:noProof/>
              <w:sz w:val="24"/>
              <w:szCs w:val="24"/>
              <w:lang w:val="fr-FR"/>
            </w:rPr>
            <w:t>din cadrul amplasamentului.După golire recipenţii se predau furnizorilor</w:t>
          </w:r>
        </w:sdtContent>
      </w:sdt>
    </w:p>
    <w:p w:rsidR="00DF36F6" w:rsidRDefault="00DF36F6" w:rsidP="00DF36F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EB5890" w:rsidRPr="00BF5F6C">
            <w:rPr>
              <w:rFonts w:ascii="Arial" w:hAnsi="Arial" w:cs="Arial"/>
              <w:noProof/>
              <w:sz w:val="24"/>
              <w:szCs w:val="24"/>
              <w:lang w:val="fr-FR"/>
            </w:rPr>
            <w:t xml:space="preserve">în procesul de </w:t>
          </w:r>
          <w:r w:rsidR="00EB5890">
            <w:rPr>
              <w:rFonts w:ascii="Arial" w:hAnsi="Arial" w:cs="Arial"/>
              <w:noProof/>
              <w:sz w:val="24"/>
              <w:szCs w:val="24"/>
              <w:lang w:val="fr-FR"/>
            </w:rPr>
            <w:t>fabricare a betonului</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DF36F6" w:rsidRPr="00BD4EA0" w:rsidRDefault="00EB5890" w:rsidP="00DF36F6">
          <w:pPr>
            <w:spacing w:after="0"/>
            <w:ind w:left="360"/>
            <w:rPr>
              <w:rFonts w:ascii="Arial" w:hAnsi="Arial" w:cs="Arial"/>
              <w:lang w:val="ro-RO"/>
            </w:rPr>
          </w:pPr>
          <w:r>
            <w:rPr>
              <w:rFonts w:ascii="Arial" w:hAnsi="Arial" w:cs="Arial"/>
              <w:color w:val="808080"/>
              <w:lang w:val="ro-RO"/>
            </w:rPr>
            <w:t xml:space="preserve"> </w:t>
          </w:r>
        </w:p>
      </w:sdtContent>
    </w:sdt>
    <w:p w:rsidR="00DF36F6" w:rsidRPr="00122506" w:rsidRDefault="00DF36F6" w:rsidP="00DF36F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901552663"/>
            <w:placeholder>
              <w:docPart w:val="CFC1E4E95DE147EDAA5AC3546BEFDCB7"/>
            </w:placeholder>
          </w:sdtPr>
          <w:sdtContent>
            <w:sdt>
              <w:sdtPr>
                <w:rPr>
                  <w:rFonts w:ascii="Arial" w:eastAsia="Times New Roman" w:hAnsi="Arial" w:cs="Arial"/>
                  <w:sz w:val="24"/>
                  <w:szCs w:val="24"/>
                  <w:lang w:val="ro-RO"/>
                </w:rPr>
                <w:alias w:val="Câmp editabil text"/>
                <w:tag w:val="CampEditabil"/>
                <w:id w:val="-762922865"/>
                <w:placeholder>
                  <w:docPart w:val="F68BE083BB164DB3A08F3942EB95A079"/>
                </w:placeholder>
              </w:sdtPr>
              <w:sdtContent>
                <w:p w:rsidR="00EB5890" w:rsidRPr="00EA7038" w:rsidRDefault="00EB5890" w:rsidP="00EB5890">
                  <w:pPr>
                    <w:spacing w:after="0" w:line="240" w:lineRule="auto"/>
                    <w:jc w:val="both"/>
                    <w:rPr>
                      <w:rFonts w:ascii="Arial" w:hAnsi="Arial" w:cs="Arial"/>
                      <w:sz w:val="24"/>
                      <w:szCs w:val="24"/>
                      <w:lang w:val="it-IT"/>
                    </w:rPr>
                  </w:pPr>
                  <w:r>
                    <w:rPr>
                      <w:rFonts w:ascii="Arial" w:hAnsi="Arial" w:cs="Arial"/>
                      <w:bCs/>
                      <w:iCs/>
                      <w:noProof/>
                      <w:sz w:val="24"/>
                      <w:szCs w:val="24"/>
                      <w:lang w:val="it-IT"/>
                    </w:rPr>
                    <w:t>-ambalajele de plastic se returnează furnizorilor(de la aditivi )</w:t>
                  </w:r>
                </w:p>
              </w:sdtContent>
            </w:sdt>
          </w:sdtContent>
        </w:sdt>
        <w:p w:rsidR="00DF36F6" w:rsidRPr="00122506" w:rsidRDefault="00CE7936" w:rsidP="00DF36F6">
          <w:pPr>
            <w:snapToGrid w:val="0"/>
            <w:spacing w:after="0" w:line="240" w:lineRule="auto"/>
            <w:ind w:left="360"/>
            <w:jc w:val="both"/>
            <w:rPr>
              <w:rFonts w:ascii="Arial" w:eastAsia="Times New Roman" w:hAnsi="Arial" w:cs="Arial"/>
              <w:sz w:val="24"/>
              <w:szCs w:val="24"/>
              <w:lang w:val="ro-RO"/>
            </w:rPr>
          </w:pPr>
        </w:p>
      </w:sdtContent>
    </w:sdt>
    <w:p w:rsidR="00DF36F6" w:rsidRPr="00122506" w:rsidRDefault="00DF36F6" w:rsidP="00DF36F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EB5890" w:rsidRDefault="00EB5890" w:rsidP="00EB5890">
          <w:pPr>
            <w:spacing w:after="0" w:line="240" w:lineRule="auto"/>
            <w:jc w:val="both"/>
            <w:rPr>
              <w:rFonts w:ascii="Arial" w:eastAsia="Times New Roman" w:hAnsi="Arial" w:cs="Arial"/>
              <w:b/>
              <w:sz w:val="24"/>
              <w:szCs w:val="24"/>
              <w:lang w:val="ro-RO"/>
            </w:rPr>
          </w:pPr>
        </w:p>
        <w:p w:rsidR="00EB5890" w:rsidRDefault="00EB5890" w:rsidP="00EB5890">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w:t>
          </w:r>
          <w:r>
            <w:rPr>
              <w:rFonts w:ascii="Arial" w:hAnsi="Arial" w:cs="Arial"/>
              <w:noProof/>
              <w:sz w:val="24"/>
              <w:szCs w:val="24"/>
              <w:lang w:val="ro-RO"/>
            </w:rPr>
            <w:lastRenderedPageBreak/>
            <w:t xml:space="preserve">material inert(nisip uscat, rumeguş) şi se depozitează în containere închise etanş, etichetate corespunzător, zona contaminată fiind apoi stropită cu multă apă </w:t>
          </w:r>
        </w:p>
        <w:p w:rsidR="00DF36F6" w:rsidRDefault="00DF36F6" w:rsidP="00DF36F6">
          <w:pPr>
            <w:spacing w:after="0" w:line="240" w:lineRule="auto"/>
            <w:jc w:val="both"/>
            <w:rPr>
              <w:rFonts w:ascii="Arial" w:eastAsia="Times New Roman" w:hAnsi="Arial" w:cs="Arial"/>
              <w:b/>
              <w:sz w:val="24"/>
              <w:szCs w:val="24"/>
              <w:lang w:val="ro-RO"/>
            </w:rPr>
          </w:pPr>
        </w:p>
        <w:p w:rsidR="00EB5890" w:rsidRDefault="00EB5890" w:rsidP="00DF36F6">
          <w:pPr>
            <w:spacing w:after="0" w:line="240" w:lineRule="auto"/>
            <w:jc w:val="both"/>
            <w:rPr>
              <w:rFonts w:ascii="Arial" w:eastAsia="Times New Roman" w:hAnsi="Arial" w:cs="Arial"/>
              <w:b/>
              <w:sz w:val="24"/>
              <w:szCs w:val="24"/>
              <w:lang w:val="ro-RO"/>
            </w:rPr>
          </w:pPr>
        </w:p>
        <w:p w:rsidR="00DF36F6" w:rsidRPr="00853234" w:rsidRDefault="00DF36F6" w:rsidP="00DF36F6">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EB5890">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DF36F6" w:rsidRDefault="00DF36F6" w:rsidP="00DF36F6">
          <w:pPr>
            <w:spacing w:after="0" w:line="240" w:lineRule="auto"/>
            <w:jc w:val="both"/>
            <w:rPr>
              <w:rFonts w:ascii="Arial" w:hAnsi="Arial" w:cs="Arial"/>
              <w:b/>
              <w:sz w:val="24"/>
              <w:szCs w:val="24"/>
              <w:lang w:val="ro-RO"/>
            </w:rPr>
          </w:pPr>
        </w:p>
        <w:p w:rsidR="00DF36F6" w:rsidRDefault="00DF36F6" w:rsidP="00DF36F6">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w:t>
          </w:r>
          <w:r w:rsidR="00EB5890">
            <w:rPr>
              <w:rFonts w:ascii="Arial" w:hAnsi="Arial" w:cs="Arial"/>
              <w:b/>
              <w:sz w:val="24"/>
              <w:szCs w:val="24"/>
              <w:lang w:val="ro-RO"/>
            </w:rPr>
            <w:t xml:space="preserve"> nu</w:t>
          </w:r>
          <w:r w:rsidRPr="00853234">
            <w:rPr>
              <w:rFonts w:ascii="Arial" w:hAnsi="Arial" w:cs="Arial"/>
              <w:b/>
              <w:sz w:val="24"/>
              <w:szCs w:val="24"/>
              <w:lang w:val="ro-RO"/>
            </w:rPr>
            <w:t xml:space="preserve">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DF36F6" w:rsidRDefault="00DF36F6" w:rsidP="00DF36F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DF36F6" w:rsidRPr="00D15FAB" w:rsidTr="00DF36F6">
            <w:tc>
              <w:tcPr>
                <w:tcW w:w="1804" w:type="dxa"/>
                <w:vMerge w:val="restart"/>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F36F6" w:rsidRPr="00D15FAB" w:rsidTr="00DF36F6">
            <w:tc>
              <w:tcPr>
                <w:tcW w:w="1804" w:type="dxa"/>
                <w:vMerge/>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F36F6" w:rsidRPr="00D15FAB" w:rsidRDefault="00DF36F6" w:rsidP="00DF36F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F36F6" w:rsidRPr="00D15FAB" w:rsidTr="00DF36F6">
            <w:tc>
              <w:tcPr>
                <w:tcW w:w="1804" w:type="dxa"/>
                <w:shd w:val="clear" w:color="auto" w:fill="auto"/>
              </w:tcPr>
              <w:p w:rsidR="00DF36F6" w:rsidRPr="00D15FAB" w:rsidRDefault="00DF36F6" w:rsidP="00DF36F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F36F6" w:rsidRPr="00D15FAB" w:rsidRDefault="00DF36F6" w:rsidP="00DF36F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F36F6" w:rsidRPr="00D15FAB" w:rsidRDefault="00DF36F6" w:rsidP="00DF36F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F36F6" w:rsidRPr="00D15FAB" w:rsidRDefault="00DF36F6" w:rsidP="00DF36F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F36F6" w:rsidRPr="00D15FAB" w:rsidRDefault="00DF36F6" w:rsidP="00DF36F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F36F6" w:rsidRPr="00D15FAB" w:rsidRDefault="00DF36F6" w:rsidP="00DF36F6">
                <w:pPr>
                  <w:spacing w:before="40" w:after="0" w:line="360" w:lineRule="auto"/>
                  <w:jc w:val="center"/>
                  <w:rPr>
                    <w:rFonts w:ascii="Arial" w:eastAsia="Times New Roman" w:hAnsi="Arial" w:cs="Arial"/>
                    <w:sz w:val="20"/>
                    <w:szCs w:val="24"/>
                    <w:lang w:val="ro-RO"/>
                  </w:rPr>
                </w:pPr>
              </w:p>
            </w:tc>
          </w:tr>
        </w:tbl>
        <w:p w:rsidR="00DF36F6" w:rsidRDefault="00CE7936" w:rsidP="00DF36F6">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DF36F6" w:rsidRPr="00EB5890" w:rsidRDefault="00DF36F6" w:rsidP="00DF36F6">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EB5890">
            <w:rPr>
              <w:rFonts w:ascii="Arial" w:hAnsi="Arial" w:cs="Arial"/>
              <w:sz w:val="24"/>
              <w:szCs w:val="24"/>
              <w:lang w:val="pt-BR"/>
            </w:rPr>
            <w:t>-Nu este cazul</w:t>
          </w:r>
        </w:p>
        <w:p w:rsidR="00DF36F6" w:rsidRDefault="00DF36F6" w:rsidP="00DF36F6">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EB5890">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DF36F6" w:rsidRPr="000768B9" w:rsidTr="00DF36F6">
            <w:tc>
              <w:tcPr>
                <w:tcW w:w="3848" w:type="dxa"/>
                <w:shd w:val="clear" w:color="auto" w:fill="C0C0C0"/>
              </w:tcPr>
              <w:p w:rsidR="00DF36F6" w:rsidRPr="000768B9" w:rsidRDefault="00DF36F6" w:rsidP="00DF36F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DF36F6" w:rsidRPr="000768B9" w:rsidRDefault="00DF36F6" w:rsidP="00DF36F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DF36F6" w:rsidRPr="000768B9" w:rsidRDefault="00DF36F6" w:rsidP="00DF36F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DF36F6" w:rsidRPr="000768B9" w:rsidTr="00DF36F6">
            <w:tc>
              <w:tcPr>
                <w:tcW w:w="3848" w:type="dxa"/>
                <w:shd w:val="clear" w:color="auto" w:fill="auto"/>
              </w:tcPr>
              <w:p w:rsidR="00DF36F6" w:rsidRPr="000768B9" w:rsidRDefault="00DF36F6" w:rsidP="00DF36F6">
                <w:pPr>
                  <w:spacing w:before="40" w:after="0" w:line="360" w:lineRule="auto"/>
                  <w:jc w:val="center"/>
                  <w:rPr>
                    <w:rFonts w:ascii="Arial" w:hAnsi="Arial" w:cs="Arial"/>
                    <w:noProof/>
                    <w:sz w:val="20"/>
                    <w:szCs w:val="24"/>
                    <w:lang w:val="ro-RO"/>
                  </w:rPr>
                </w:pPr>
              </w:p>
            </w:tc>
            <w:tc>
              <w:tcPr>
                <w:tcW w:w="3079" w:type="dxa"/>
                <w:shd w:val="clear" w:color="auto" w:fill="auto"/>
              </w:tcPr>
              <w:p w:rsidR="00DF36F6" w:rsidRPr="000768B9" w:rsidRDefault="00DF36F6" w:rsidP="00DF36F6">
                <w:pPr>
                  <w:spacing w:before="40" w:after="0" w:line="360" w:lineRule="auto"/>
                  <w:jc w:val="center"/>
                  <w:rPr>
                    <w:rFonts w:ascii="Arial" w:hAnsi="Arial" w:cs="Arial"/>
                    <w:noProof/>
                    <w:sz w:val="20"/>
                    <w:szCs w:val="24"/>
                    <w:lang w:val="ro-RO"/>
                  </w:rPr>
                </w:pPr>
              </w:p>
            </w:tc>
            <w:tc>
              <w:tcPr>
                <w:tcW w:w="3079" w:type="dxa"/>
                <w:shd w:val="clear" w:color="auto" w:fill="auto"/>
              </w:tcPr>
              <w:p w:rsidR="00DF36F6" w:rsidRPr="000768B9" w:rsidRDefault="00DF36F6" w:rsidP="00DF36F6">
                <w:pPr>
                  <w:spacing w:before="40" w:after="0" w:line="360" w:lineRule="auto"/>
                  <w:jc w:val="center"/>
                  <w:rPr>
                    <w:rFonts w:ascii="Arial" w:hAnsi="Arial" w:cs="Arial"/>
                    <w:noProof/>
                    <w:sz w:val="20"/>
                    <w:szCs w:val="24"/>
                    <w:lang w:val="ro-RO"/>
                  </w:rPr>
                </w:pPr>
              </w:p>
            </w:tc>
          </w:tr>
        </w:tbl>
        <w:p w:rsidR="00DF36F6" w:rsidRDefault="00CE7936" w:rsidP="00DF36F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DF36F6" w:rsidRDefault="00DF36F6" w:rsidP="00DF36F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EB5890">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DF36F6" w:rsidRPr="000768B9" w:rsidTr="00DF36F6">
            <w:tc>
              <w:tcPr>
                <w:tcW w:w="2859" w:type="dxa"/>
                <w:shd w:val="clear" w:color="auto" w:fill="C0C0C0"/>
              </w:tcPr>
              <w:p w:rsidR="00DF36F6" w:rsidRPr="000768B9" w:rsidRDefault="00DF36F6" w:rsidP="00DF36F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DF36F6" w:rsidRPr="000768B9" w:rsidRDefault="00DF36F6" w:rsidP="00DF36F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DF36F6" w:rsidRPr="000768B9" w:rsidTr="00DF36F6">
            <w:tc>
              <w:tcPr>
                <w:tcW w:w="2859" w:type="dxa"/>
                <w:shd w:val="clear" w:color="auto" w:fill="auto"/>
              </w:tcPr>
              <w:p w:rsidR="00DF36F6" w:rsidRPr="000768B9" w:rsidRDefault="00DF36F6" w:rsidP="00DF36F6">
                <w:pPr>
                  <w:spacing w:before="40" w:after="0" w:line="360" w:lineRule="auto"/>
                  <w:jc w:val="center"/>
                  <w:rPr>
                    <w:rFonts w:ascii="Arial" w:hAnsi="Arial" w:cs="Arial"/>
                    <w:noProof/>
                    <w:sz w:val="20"/>
                    <w:szCs w:val="24"/>
                    <w:lang w:val="ro-RO"/>
                  </w:rPr>
                </w:pPr>
              </w:p>
            </w:tc>
            <w:tc>
              <w:tcPr>
                <w:tcW w:w="7147" w:type="dxa"/>
                <w:shd w:val="clear" w:color="auto" w:fill="auto"/>
              </w:tcPr>
              <w:p w:rsidR="00DF36F6" w:rsidRPr="000768B9" w:rsidRDefault="00DF36F6" w:rsidP="00DF36F6">
                <w:pPr>
                  <w:spacing w:before="40" w:after="0" w:line="360" w:lineRule="auto"/>
                  <w:jc w:val="center"/>
                  <w:rPr>
                    <w:rFonts w:ascii="Arial" w:hAnsi="Arial" w:cs="Arial"/>
                    <w:noProof/>
                    <w:sz w:val="20"/>
                    <w:szCs w:val="24"/>
                    <w:lang w:val="ro-RO"/>
                  </w:rPr>
                </w:pPr>
              </w:p>
            </w:tc>
          </w:tr>
        </w:tbl>
        <w:p w:rsidR="00DF36F6" w:rsidRDefault="00CE7936" w:rsidP="00DF36F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DF36F6" w:rsidRDefault="00EB5890" w:rsidP="00DF36F6">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DF36F6" w:rsidRPr="00122506" w:rsidRDefault="00DF36F6" w:rsidP="00DF36F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638027153"/>
            <w:placeholder>
              <w:docPart w:val="E847185A12AD454EB665BA253D9AE865"/>
            </w:placeholder>
          </w:sdtPr>
          <w:sdtContent>
            <w:p w:rsidR="00DF36F6" w:rsidRPr="00EB5890" w:rsidRDefault="00EB5890" w:rsidP="00EB5890">
              <w:pPr>
                <w:spacing w:after="0" w:line="240" w:lineRule="auto"/>
                <w:jc w:val="both"/>
                <w:rPr>
                  <w:rFonts w:ascii="Arial" w:hAnsi="Arial" w:cs="Arial"/>
                  <w:noProof/>
                  <w:sz w:val="24"/>
                  <w:szCs w:val="24"/>
                  <w:lang w:val="pt-BR"/>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r>
                <w:rPr>
                  <w:rFonts w:ascii="Arial" w:hAnsi="Arial" w:cs="Arial"/>
                  <w:noProof/>
                  <w:sz w:val="24"/>
                  <w:szCs w:val="24"/>
                  <w:lang w:val="pt-BR"/>
                </w:rPr>
                <w:t>.</w:t>
              </w:r>
            </w:p>
          </w:sdtContent>
        </w:sdt>
      </w:sdtContent>
    </w:sdt>
    <w:p w:rsidR="00DF36F6" w:rsidRDefault="00DF36F6" w:rsidP="00DF36F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DF36F6" w:rsidRDefault="00EB5890" w:rsidP="00DF36F6">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F36F6" w:rsidRDefault="00DF36F6" w:rsidP="00DF36F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DF36F6" w:rsidRDefault="00EB5890" w:rsidP="00DF36F6">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EB5890" w:rsidRPr="00EB5890" w:rsidTr="00EB5890">
            <w:tc>
              <w:tcPr>
                <w:tcW w:w="643" w:type="dxa"/>
                <w:shd w:val="clear" w:color="auto" w:fill="C0C0C0"/>
                <w:vAlign w:val="center"/>
              </w:tcPr>
              <w:p w:rsidR="00EB5890" w:rsidRPr="00EB5890" w:rsidRDefault="00EB5890" w:rsidP="00EB5890">
                <w:pPr>
                  <w:spacing w:before="40" w:after="0" w:line="240" w:lineRule="auto"/>
                  <w:jc w:val="center"/>
                  <w:rPr>
                    <w:rFonts w:ascii="Arial" w:eastAsia="Times New Roman" w:hAnsi="Arial" w:cs="Arial"/>
                    <w:b/>
                    <w:bCs/>
                    <w:sz w:val="20"/>
                    <w:szCs w:val="24"/>
                    <w:lang w:val="ro-RO" w:eastAsia="ro-RO"/>
                  </w:rPr>
                </w:pPr>
                <w:r w:rsidRPr="00EB5890">
                  <w:rPr>
                    <w:rFonts w:ascii="Arial" w:eastAsia="Times New Roman" w:hAnsi="Arial" w:cs="Arial"/>
                    <w:b/>
                    <w:bCs/>
                    <w:sz w:val="20"/>
                    <w:szCs w:val="24"/>
                    <w:lang w:val="ro-RO" w:eastAsia="ro-RO"/>
                  </w:rPr>
                  <w:t>Nr. Crt.</w:t>
                </w:r>
              </w:p>
            </w:tc>
            <w:tc>
              <w:tcPr>
                <w:tcW w:w="3215" w:type="dxa"/>
                <w:shd w:val="clear" w:color="auto" w:fill="C0C0C0"/>
                <w:vAlign w:val="center"/>
              </w:tcPr>
              <w:p w:rsidR="00EB5890" w:rsidRPr="00EB5890" w:rsidRDefault="00EB5890" w:rsidP="00EB5890">
                <w:pPr>
                  <w:spacing w:before="40" w:after="0" w:line="240" w:lineRule="auto"/>
                  <w:jc w:val="center"/>
                  <w:rPr>
                    <w:rFonts w:ascii="Arial" w:eastAsia="Times New Roman" w:hAnsi="Arial" w:cs="Arial"/>
                    <w:b/>
                    <w:bCs/>
                    <w:sz w:val="20"/>
                    <w:szCs w:val="24"/>
                    <w:lang w:val="ro-RO" w:eastAsia="ro-RO"/>
                  </w:rPr>
                </w:pPr>
                <w:r w:rsidRPr="00EB5890">
                  <w:rPr>
                    <w:rFonts w:ascii="Arial" w:eastAsia="Times New Roman" w:hAnsi="Arial" w:cs="Arial"/>
                    <w:b/>
                    <w:bCs/>
                    <w:sz w:val="20"/>
                    <w:szCs w:val="24"/>
                    <w:lang w:val="ro-RO" w:eastAsia="ro-RO"/>
                  </w:rPr>
                  <w:t>Denumire raport</w:t>
                </w:r>
              </w:p>
            </w:tc>
            <w:tc>
              <w:tcPr>
                <w:tcW w:w="1286" w:type="dxa"/>
                <w:shd w:val="clear" w:color="auto" w:fill="C0C0C0"/>
                <w:vAlign w:val="center"/>
              </w:tcPr>
              <w:p w:rsidR="00EB5890" w:rsidRPr="00EB5890" w:rsidRDefault="00EB5890" w:rsidP="00EB5890">
                <w:pPr>
                  <w:spacing w:before="40" w:after="0" w:line="240" w:lineRule="auto"/>
                  <w:jc w:val="center"/>
                  <w:rPr>
                    <w:rFonts w:ascii="Arial" w:eastAsia="Times New Roman" w:hAnsi="Arial" w:cs="Arial"/>
                    <w:b/>
                    <w:bCs/>
                    <w:sz w:val="20"/>
                    <w:szCs w:val="24"/>
                    <w:lang w:val="ro-RO" w:eastAsia="ro-RO"/>
                  </w:rPr>
                </w:pPr>
                <w:r w:rsidRPr="00EB5890">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EB5890" w:rsidRPr="00EB5890" w:rsidRDefault="00EB5890" w:rsidP="00EB5890">
                <w:pPr>
                  <w:spacing w:before="40" w:after="0" w:line="240" w:lineRule="auto"/>
                  <w:jc w:val="center"/>
                  <w:rPr>
                    <w:rFonts w:ascii="Arial" w:eastAsia="Times New Roman" w:hAnsi="Arial" w:cs="Arial"/>
                    <w:b/>
                    <w:bCs/>
                    <w:sz w:val="20"/>
                    <w:szCs w:val="24"/>
                    <w:lang w:val="ro-RO" w:eastAsia="ro-RO"/>
                  </w:rPr>
                </w:pPr>
                <w:r w:rsidRPr="00EB5890">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EB5890" w:rsidRPr="00EB5890" w:rsidRDefault="00EB5890" w:rsidP="00EB5890">
                <w:pPr>
                  <w:spacing w:before="40" w:after="0" w:line="240" w:lineRule="auto"/>
                  <w:jc w:val="center"/>
                  <w:rPr>
                    <w:rFonts w:ascii="Arial" w:eastAsia="Times New Roman" w:hAnsi="Arial" w:cs="Arial"/>
                    <w:b/>
                    <w:bCs/>
                    <w:sz w:val="20"/>
                    <w:szCs w:val="24"/>
                    <w:lang w:val="ro-RO" w:eastAsia="ro-RO"/>
                  </w:rPr>
                </w:pPr>
                <w:r w:rsidRPr="00EB5890">
                  <w:rPr>
                    <w:rFonts w:ascii="Arial" w:eastAsia="Times New Roman" w:hAnsi="Arial" w:cs="Arial"/>
                    <w:b/>
                    <w:bCs/>
                    <w:sz w:val="20"/>
                    <w:szCs w:val="24"/>
                    <w:lang w:val="ro-RO" w:eastAsia="ro-RO"/>
                  </w:rPr>
                  <w:t>Acces aplicații SIM</w:t>
                </w:r>
              </w:p>
            </w:tc>
          </w:tr>
          <w:tr w:rsidR="00EB5890" w:rsidRPr="00EB5890" w:rsidTr="00EB5890">
            <w:tc>
              <w:tcPr>
                <w:tcW w:w="643" w:type="dxa"/>
                <w:shd w:val="clear" w:color="auto" w:fill="auto"/>
              </w:tcPr>
              <w:p w:rsidR="00EB5890" w:rsidRPr="00EB5890" w:rsidRDefault="00EB5890" w:rsidP="00EB5890">
                <w:pPr>
                  <w:spacing w:before="40" w:after="0" w:line="240" w:lineRule="auto"/>
                  <w:jc w:val="center"/>
                  <w:rPr>
                    <w:rFonts w:ascii="Arial" w:eastAsia="Times New Roman" w:hAnsi="Arial" w:cs="Arial"/>
                    <w:bCs/>
                    <w:sz w:val="20"/>
                    <w:szCs w:val="24"/>
                    <w:lang w:val="ro-RO" w:eastAsia="ro-RO"/>
                  </w:rPr>
                </w:pPr>
                <w:r w:rsidRPr="00EB5890">
                  <w:rPr>
                    <w:rFonts w:ascii="Arial" w:eastAsia="Times New Roman" w:hAnsi="Arial" w:cs="Arial"/>
                    <w:bCs/>
                    <w:sz w:val="20"/>
                    <w:szCs w:val="24"/>
                    <w:lang w:val="ro-RO" w:eastAsia="ro-RO"/>
                  </w:rPr>
                  <w:t>1</w:t>
                </w:r>
              </w:p>
            </w:tc>
            <w:tc>
              <w:tcPr>
                <w:tcW w:w="3215" w:type="dxa"/>
                <w:shd w:val="clear" w:color="auto" w:fill="auto"/>
              </w:tcPr>
              <w:p w:rsidR="00EB5890" w:rsidRPr="00EB5890" w:rsidRDefault="00EB5890" w:rsidP="00EB5890">
                <w:pPr>
                  <w:spacing w:before="40" w:after="0" w:line="240" w:lineRule="auto"/>
                  <w:jc w:val="center"/>
                  <w:rPr>
                    <w:rFonts w:ascii="Arial" w:eastAsia="Times New Roman" w:hAnsi="Arial" w:cs="Arial"/>
                    <w:bCs/>
                    <w:sz w:val="20"/>
                    <w:szCs w:val="24"/>
                    <w:lang w:val="ro-RO" w:eastAsia="ro-RO"/>
                  </w:rPr>
                </w:pPr>
                <w:r w:rsidRPr="00EB5890">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EB5890" w:rsidRPr="00EB5890" w:rsidRDefault="00EB5890" w:rsidP="00EB5890">
                <w:pPr>
                  <w:spacing w:before="40" w:after="0" w:line="240" w:lineRule="auto"/>
                  <w:jc w:val="center"/>
                  <w:rPr>
                    <w:rFonts w:ascii="Arial" w:eastAsia="Times New Roman" w:hAnsi="Arial" w:cs="Arial"/>
                    <w:bCs/>
                    <w:sz w:val="20"/>
                    <w:szCs w:val="24"/>
                    <w:lang w:val="ro-RO" w:eastAsia="ro-RO"/>
                  </w:rPr>
                </w:pPr>
                <w:r w:rsidRPr="00EB5890">
                  <w:rPr>
                    <w:rFonts w:ascii="Arial" w:eastAsia="Times New Roman" w:hAnsi="Arial" w:cs="Arial"/>
                    <w:bCs/>
                    <w:sz w:val="20"/>
                    <w:szCs w:val="24"/>
                    <w:lang w:val="ro-RO" w:eastAsia="ro-RO"/>
                  </w:rPr>
                  <w:t>anual</w:t>
                </w:r>
              </w:p>
            </w:tc>
            <w:tc>
              <w:tcPr>
                <w:tcW w:w="1929" w:type="dxa"/>
                <w:shd w:val="clear" w:color="auto" w:fill="auto"/>
              </w:tcPr>
              <w:p w:rsidR="00EB5890" w:rsidRPr="00EB5890" w:rsidRDefault="00EB5890" w:rsidP="00EB5890">
                <w:pPr>
                  <w:spacing w:before="40" w:after="0" w:line="240" w:lineRule="auto"/>
                  <w:jc w:val="center"/>
                  <w:rPr>
                    <w:rFonts w:ascii="Arial" w:eastAsia="Times New Roman" w:hAnsi="Arial" w:cs="Arial"/>
                    <w:bCs/>
                    <w:sz w:val="20"/>
                    <w:szCs w:val="24"/>
                    <w:lang w:val="ro-RO" w:eastAsia="ro-RO"/>
                  </w:rPr>
                </w:pPr>
                <w:r w:rsidRPr="00EB5890">
                  <w:rPr>
                    <w:rFonts w:ascii="Arial" w:eastAsia="Times New Roman" w:hAnsi="Arial" w:cs="Arial"/>
                    <w:bCs/>
                    <w:sz w:val="20"/>
                    <w:szCs w:val="24"/>
                    <w:lang w:val="ro-RO" w:eastAsia="ro-RO"/>
                  </w:rPr>
                  <w:t>1 februarie - 15 iunie</w:t>
                </w:r>
              </w:p>
            </w:tc>
            <w:tc>
              <w:tcPr>
                <w:tcW w:w="2572" w:type="dxa"/>
                <w:shd w:val="clear" w:color="auto" w:fill="auto"/>
              </w:tcPr>
              <w:p w:rsidR="00EB5890" w:rsidRPr="00EB5890" w:rsidRDefault="00EB5890" w:rsidP="00EB5890">
                <w:pPr>
                  <w:spacing w:before="40" w:after="0" w:line="240" w:lineRule="auto"/>
                  <w:jc w:val="center"/>
                  <w:rPr>
                    <w:rFonts w:ascii="Arial" w:eastAsia="Times New Roman" w:hAnsi="Arial" w:cs="Arial"/>
                    <w:bCs/>
                    <w:sz w:val="20"/>
                    <w:szCs w:val="24"/>
                    <w:lang w:val="ro-RO" w:eastAsia="ro-RO"/>
                  </w:rPr>
                </w:pPr>
                <w:r w:rsidRPr="00EB5890">
                  <w:rPr>
                    <w:rFonts w:ascii="Arial" w:eastAsia="Times New Roman" w:hAnsi="Arial" w:cs="Arial"/>
                    <w:bCs/>
                    <w:sz w:val="20"/>
                    <w:szCs w:val="24"/>
                    <w:lang w:val="ro-RO" w:eastAsia="ro-RO"/>
                  </w:rPr>
                  <w:t>Chestionar 4: PRODDES – completat de producatorii de deseuri.</w:t>
                </w:r>
              </w:p>
            </w:tc>
          </w:tr>
        </w:tbl>
        <w:p w:rsidR="00DF36F6" w:rsidRPr="001E7F70" w:rsidRDefault="00CE7936" w:rsidP="00EB589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DF36F6" w:rsidRDefault="00DF36F6" w:rsidP="00DF36F6">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DF36F6" w:rsidRPr="008A1439" w:rsidRDefault="00DF36F6" w:rsidP="00DF36F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EB5890">
            <w:rPr>
              <w:rFonts w:ascii="Arial" w:eastAsia="Times New Roman" w:hAnsi="Arial" w:cs="Arial"/>
              <w:b/>
              <w:sz w:val="24"/>
              <w:szCs w:val="24"/>
              <w:lang w:val="ro-RO"/>
            </w:rPr>
            <w:t>20</w:t>
          </w:r>
          <w:r>
            <w:rPr>
              <w:rFonts w:ascii="Arial" w:eastAsia="Times New Roman" w:hAnsi="Arial" w:cs="Arial"/>
              <w:b/>
              <w:sz w:val="24"/>
              <w:szCs w:val="24"/>
              <w:lang w:val="ro-RO"/>
            </w:rPr>
            <w:t>(</w:t>
          </w:r>
          <w:r w:rsidR="00EB5890">
            <w:rPr>
              <w:rFonts w:ascii="Arial" w:eastAsia="Times New Roman" w:hAnsi="Arial" w:cs="Arial"/>
              <w:b/>
              <w:sz w:val="24"/>
              <w:szCs w:val="24"/>
              <w:lang w:val="ro-RO"/>
            </w:rPr>
            <w:t>douăzeci</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EB5890">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DF36F6" w:rsidRDefault="00DF36F6" w:rsidP="00DF36F6">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DF36F6" w:rsidRPr="00122506" w:rsidRDefault="00DF36F6" w:rsidP="00EB5890">
          <w:pPr>
            <w:spacing w:after="0" w:line="240" w:lineRule="auto"/>
            <w:jc w:val="center"/>
            <w:rPr>
              <w:rFonts w:ascii="Arial" w:hAnsi="Arial" w:cs="Arial"/>
              <w:sz w:val="24"/>
              <w:szCs w:val="24"/>
              <w:lang w:val="ro-RO"/>
            </w:rPr>
          </w:pPr>
        </w:p>
        <w:p w:rsidR="00DF36F6" w:rsidRPr="00122506" w:rsidRDefault="00DF36F6" w:rsidP="00EB5890">
          <w:pPr>
            <w:spacing w:after="0" w:line="240" w:lineRule="auto"/>
            <w:jc w:val="center"/>
            <w:rPr>
              <w:rFonts w:ascii="Arial" w:hAnsi="Arial" w:cs="Arial"/>
              <w:sz w:val="24"/>
              <w:szCs w:val="24"/>
              <w:lang w:val="ro-RO"/>
            </w:rPr>
          </w:pPr>
        </w:p>
        <w:p w:rsidR="00DF36F6" w:rsidRPr="00851033" w:rsidRDefault="00DF36F6" w:rsidP="00EB5890">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DF36F6" w:rsidRPr="00851033" w:rsidRDefault="00EB5890" w:rsidP="00EB5890">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DF36F6" w:rsidRPr="00851033" w:rsidRDefault="00DF36F6" w:rsidP="00EB5890">
          <w:pPr>
            <w:spacing w:after="0" w:line="240" w:lineRule="auto"/>
            <w:jc w:val="both"/>
            <w:rPr>
              <w:rFonts w:ascii="Arial" w:hAnsi="Arial" w:cs="Arial"/>
              <w:b/>
              <w:sz w:val="24"/>
              <w:szCs w:val="24"/>
              <w:lang w:val="ro-RO"/>
            </w:rPr>
          </w:pPr>
        </w:p>
        <w:p w:rsidR="00EB5890" w:rsidRDefault="00EB5890" w:rsidP="00EB5890">
          <w:pPr>
            <w:spacing w:after="0" w:line="240" w:lineRule="auto"/>
            <w:jc w:val="both"/>
            <w:rPr>
              <w:rFonts w:ascii="Arial" w:hAnsi="Arial" w:cs="Arial"/>
              <w:b/>
              <w:sz w:val="24"/>
              <w:szCs w:val="24"/>
              <w:lang w:val="ro-RO"/>
            </w:rPr>
          </w:pPr>
        </w:p>
        <w:p w:rsidR="00DF36F6" w:rsidRDefault="00DF36F6" w:rsidP="00EB5890">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EB5890">
            <w:rPr>
              <w:rFonts w:ascii="Arial" w:hAnsi="Arial" w:cs="Arial"/>
              <w:b/>
              <w:sz w:val="24"/>
              <w:szCs w:val="24"/>
              <w:lang w:val="ro-RO"/>
            </w:rPr>
            <w:t xml:space="preserve"> AAA</w:t>
          </w:r>
          <w:r w:rsidRPr="00851033">
            <w:rPr>
              <w:rFonts w:ascii="Arial" w:hAnsi="Arial" w:cs="Arial"/>
              <w:b/>
              <w:sz w:val="24"/>
              <w:szCs w:val="24"/>
              <w:lang w:val="ro-RO"/>
            </w:rPr>
            <w:t>,</w:t>
          </w:r>
        </w:p>
        <w:p w:rsidR="00EB5890" w:rsidRPr="00851033" w:rsidRDefault="00EB5890" w:rsidP="00EB5890">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DF36F6" w:rsidRPr="00851033" w:rsidRDefault="00DF36F6" w:rsidP="00EB5890">
          <w:pPr>
            <w:spacing w:after="0" w:line="240" w:lineRule="auto"/>
            <w:jc w:val="both"/>
            <w:rPr>
              <w:rFonts w:ascii="Arial" w:hAnsi="Arial" w:cs="Arial"/>
              <w:b/>
              <w:sz w:val="24"/>
              <w:szCs w:val="24"/>
              <w:lang w:val="ro-RO"/>
            </w:rPr>
          </w:pPr>
        </w:p>
        <w:p w:rsidR="00DF36F6" w:rsidRPr="00851033" w:rsidRDefault="00DF36F6" w:rsidP="00EB5890">
          <w:pPr>
            <w:spacing w:after="0" w:line="240" w:lineRule="auto"/>
            <w:jc w:val="both"/>
            <w:rPr>
              <w:rFonts w:ascii="Arial" w:hAnsi="Arial" w:cs="Arial"/>
              <w:b/>
              <w:sz w:val="24"/>
              <w:szCs w:val="24"/>
              <w:lang w:val="ro-RO"/>
            </w:rPr>
          </w:pPr>
        </w:p>
        <w:p w:rsidR="00DF36F6" w:rsidRPr="00851033" w:rsidRDefault="00DF36F6" w:rsidP="00EB5890">
          <w:pPr>
            <w:spacing w:after="0" w:line="240" w:lineRule="auto"/>
            <w:jc w:val="both"/>
            <w:rPr>
              <w:rFonts w:ascii="Arial" w:hAnsi="Arial" w:cs="Arial"/>
              <w:b/>
              <w:sz w:val="24"/>
              <w:szCs w:val="24"/>
              <w:lang w:val="ro-RO"/>
            </w:rPr>
          </w:pPr>
        </w:p>
        <w:p w:rsidR="00EB5890" w:rsidRDefault="00DF36F6" w:rsidP="00EB5890">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DF36F6" w:rsidRDefault="00EB5890" w:rsidP="00EB5890">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DF36F6">
            <w:rPr>
              <w:rFonts w:ascii="Arial" w:hAnsi="Arial" w:cs="Arial"/>
              <w:b/>
              <w:sz w:val="24"/>
              <w:szCs w:val="24"/>
              <w:lang w:val="ro-RO"/>
            </w:rPr>
            <w:t xml:space="preserve"> </w:t>
          </w:r>
        </w:p>
      </w:sdtContent>
    </w:sdt>
    <w:p w:rsidR="00DF36F6" w:rsidRDefault="00DF36F6" w:rsidP="00DF36F6">
      <w:pPr>
        <w:rPr>
          <w:rFonts w:ascii="Arial" w:hAnsi="Arial" w:cs="Arial"/>
          <w:i/>
          <w:color w:val="808080"/>
          <w:sz w:val="24"/>
          <w:szCs w:val="24"/>
          <w:lang w:val="ro-RO"/>
        </w:rPr>
      </w:pPr>
    </w:p>
    <w:p w:rsidR="00DF36F6" w:rsidRPr="00A6127A" w:rsidRDefault="00DF36F6" w:rsidP="00DF36F6">
      <w:pPr>
        <w:spacing w:after="0"/>
        <w:rPr>
          <w:rFonts w:ascii="Arial" w:hAnsi="Arial" w:cs="Arial"/>
          <w:color w:val="808080"/>
          <w:sz w:val="24"/>
          <w:szCs w:val="24"/>
          <w:lang w:val="ro-RO"/>
        </w:rPr>
      </w:pPr>
    </w:p>
    <w:sectPr w:rsidR="00DF36F6" w:rsidRPr="00A6127A" w:rsidSect="00CE7936">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36" w:rsidRDefault="00CE7936">
      <w:pPr>
        <w:spacing w:after="0" w:line="240" w:lineRule="auto"/>
      </w:pPr>
      <w:r>
        <w:separator/>
      </w:r>
    </w:p>
  </w:endnote>
  <w:endnote w:type="continuationSeparator" w:id="0">
    <w:p w:rsidR="00CE7936" w:rsidRDefault="00CE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CE7936" w:rsidRDefault="00CE7936" w:rsidP="00DF36F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CE7936" w:rsidRPr="00ED7D75" w:rsidRDefault="00CE7936" w:rsidP="00DF36F6">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Dorobantilor</w:t>
            </w:r>
            <w:r w:rsidRPr="00ED7D75">
              <w:rPr>
                <w:rFonts w:ascii="Arial" w:hAnsi="Arial" w:cs="Arial"/>
                <w:color w:val="00214E"/>
                <w:sz w:val="20"/>
                <w:szCs w:val="20"/>
                <w:lang w:val="ro-RO"/>
              </w:rPr>
              <w:t>, Nr.</w:t>
            </w:r>
            <w:r>
              <w:rPr>
                <w:rFonts w:ascii="Arial" w:hAnsi="Arial" w:cs="Arial"/>
                <w:color w:val="00214E"/>
                <w:sz w:val="20"/>
                <w:szCs w:val="20"/>
                <w:lang w:val="ro-RO"/>
              </w:rPr>
              <w:t>99</w:t>
            </w:r>
            <w:r w:rsidRPr="00ED7D75">
              <w:rPr>
                <w:rFonts w:ascii="Arial" w:hAnsi="Arial" w:cs="Arial"/>
                <w:color w:val="00214E"/>
                <w:sz w:val="20"/>
                <w:szCs w:val="20"/>
                <w:lang w:val="ro-RO"/>
              </w:rPr>
              <w:t>, Loc.</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CE7936" w:rsidRPr="00A50C45" w:rsidRDefault="00CE7936" w:rsidP="00DF36F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50390A">
                <w:rPr>
                  <w:rStyle w:val="Hyperlink"/>
                  <w:rFonts w:ascii="Arial" w:hAnsi="Arial" w:cs="Arial"/>
                  <w:sz w:val="20"/>
                  <w:szCs w:val="20"/>
                  <w:lang w:val="ro-RO"/>
                </w:rPr>
                <w:t>office</w:t>
              </w:r>
              <w:r w:rsidRPr="0050390A">
                <w:rPr>
                  <w:rStyle w:val="Hyperlink"/>
                  <w:rFonts w:ascii="Arial" w:hAnsi="Arial" w:cs="Arial"/>
                  <w:sz w:val="20"/>
                  <w:szCs w:val="20"/>
                </w:rPr>
                <w:t>@</w:t>
              </w:r>
              <w:r w:rsidRPr="0050390A">
                <w:rPr>
                  <w:rStyle w:val="Hyperlink"/>
                  <w:rFonts w:ascii="Arial" w:hAnsi="Arial" w:cs="Arial"/>
                  <w:sz w:val="20"/>
                  <w:szCs w:val="20"/>
                  <w:lang w:val="ro-RO"/>
                </w:rPr>
                <w:t>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 .</w:t>
            </w:r>
            <w:r>
              <w:rPr>
                <w:rFonts w:ascii="Arial" w:hAnsi="Arial" w:cs="Arial"/>
                <w:color w:val="00214E"/>
                <w:sz w:val="20"/>
                <w:szCs w:val="20"/>
                <w:lang w:val="ro-RO"/>
              </w:rPr>
              <w:t>0264-410716</w:t>
            </w:r>
          </w:p>
        </w:sdtContent>
      </w:sdt>
      <w:p w:rsidR="00CE7936" w:rsidRDefault="00CE7936" w:rsidP="00DF36F6">
        <w:pPr>
          <w:pStyle w:val="Footer"/>
          <w:jc w:val="center"/>
        </w:pPr>
        <w:r>
          <w:t xml:space="preserve"> </w:t>
        </w:r>
        <w:r>
          <w:fldChar w:fldCharType="begin"/>
        </w:r>
        <w:r>
          <w:instrText xml:space="preserve"> PAGE   \* MERGEFORMAT </w:instrText>
        </w:r>
        <w:r>
          <w:fldChar w:fldCharType="separate"/>
        </w:r>
        <w:r w:rsidR="00C25A0C">
          <w:rPr>
            <w:noProof/>
          </w:rPr>
          <w:t>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CE7936" w:rsidRPr="00ED7D75" w:rsidRDefault="00CE7936" w:rsidP="00DF36F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CE7936" w:rsidRPr="00ED7D75" w:rsidRDefault="00CE7936" w:rsidP="00DF36F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Nr.</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CE7936" w:rsidRPr="00A50C45" w:rsidRDefault="00CE7936" w:rsidP="00DF36F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50390A">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36" w:rsidRDefault="00CE7936">
      <w:pPr>
        <w:spacing w:after="0" w:line="240" w:lineRule="auto"/>
      </w:pPr>
      <w:r>
        <w:separator/>
      </w:r>
    </w:p>
  </w:footnote>
  <w:footnote w:type="continuationSeparator" w:id="0">
    <w:p w:rsidR="00CE7936" w:rsidRDefault="00CE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36" w:rsidRDefault="00CE7936" w:rsidP="00DF36F6">
    <w:pPr>
      <w:pStyle w:val="Header"/>
      <w:tabs>
        <w:tab w:val="clear" w:pos="4680"/>
        <w:tab w:val="clear" w:pos="9360"/>
        <w:tab w:val="left" w:pos="9000"/>
      </w:tabs>
      <w:jc w:val="center"/>
      <w:rPr>
        <w:lang w:val="ro-RO"/>
      </w:rPr>
    </w:pPr>
  </w:p>
  <w:p w:rsidR="00CE7936" w:rsidRDefault="00CE7936" w:rsidP="00DF36F6">
    <w:pPr>
      <w:pStyle w:val="Header"/>
      <w:tabs>
        <w:tab w:val="clear" w:pos="4680"/>
        <w:tab w:val="clear" w:pos="9360"/>
        <w:tab w:val="left" w:pos="9000"/>
      </w:tabs>
      <w:jc w:val="center"/>
      <w:rPr>
        <w:lang w:val="ro-RO"/>
      </w:rPr>
    </w:pPr>
  </w:p>
  <w:p w:rsidR="00CE7936" w:rsidRDefault="00CE7936" w:rsidP="00DF36F6">
    <w:pPr>
      <w:pStyle w:val="Header"/>
      <w:tabs>
        <w:tab w:val="clear" w:pos="4680"/>
        <w:tab w:val="clear" w:pos="9360"/>
        <w:tab w:val="left" w:pos="9000"/>
      </w:tabs>
      <w:jc w:val="center"/>
      <w:rPr>
        <w:lang w:val="ro-RO"/>
      </w:rPr>
    </w:pPr>
  </w:p>
  <w:p w:rsidR="00CE7936" w:rsidRDefault="00CE7936" w:rsidP="00DF36F6">
    <w:pPr>
      <w:pStyle w:val="Header"/>
      <w:tabs>
        <w:tab w:val="clear" w:pos="4680"/>
        <w:tab w:val="clear" w:pos="9360"/>
        <w:tab w:val="left" w:pos="9000"/>
      </w:tabs>
      <w:jc w:val="center"/>
      <w:rPr>
        <w:lang w:val="ro-RO"/>
      </w:rPr>
    </w:pPr>
  </w:p>
  <w:p w:rsidR="00CE7936" w:rsidRPr="00DC47F7" w:rsidRDefault="00CE7936" w:rsidP="00DF36F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1758FD2F" wp14:editId="4BF5C2AC">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4795867"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CE7936" w:rsidRPr="00DC47F7" w:rsidRDefault="00CE7936" w:rsidP="00DF36F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CE7936" w:rsidRDefault="00CE7936" w:rsidP="00DF36F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0779D1"/>
    <w:multiLevelType w:val="hybridMultilevel"/>
    <w:tmpl w:val="8AB4B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uJg7JvrYgHkQXJgosVl1/+3oUFk=" w:salt="hWhI2HHh7QIu0ByaR/1/G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338D7"/>
    <w:rsid w:val="00073FF3"/>
    <w:rsid w:val="00095068"/>
    <w:rsid w:val="000A726F"/>
    <w:rsid w:val="000E4041"/>
    <w:rsid w:val="001159D8"/>
    <w:rsid w:val="00122347"/>
    <w:rsid w:val="001D263E"/>
    <w:rsid w:val="001F47DC"/>
    <w:rsid w:val="002D45C4"/>
    <w:rsid w:val="00311100"/>
    <w:rsid w:val="00403E35"/>
    <w:rsid w:val="00470972"/>
    <w:rsid w:val="004A6743"/>
    <w:rsid w:val="004C1B83"/>
    <w:rsid w:val="005F051C"/>
    <w:rsid w:val="00616F38"/>
    <w:rsid w:val="006267DA"/>
    <w:rsid w:val="0064664A"/>
    <w:rsid w:val="006A1108"/>
    <w:rsid w:val="0073332A"/>
    <w:rsid w:val="00767EE2"/>
    <w:rsid w:val="00774448"/>
    <w:rsid w:val="007D7BF9"/>
    <w:rsid w:val="008A269C"/>
    <w:rsid w:val="009D36EC"/>
    <w:rsid w:val="00A33D39"/>
    <w:rsid w:val="00A737DE"/>
    <w:rsid w:val="00AD52F0"/>
    <w:rsid w:val="00B42526"/>
    <w:rsid w:val="00BC4EDD"/>
    <w:rsid w:val="00BD1AAC"/>
    <w:rsid w:val="00BE09D7"/>
    <w:rsid w:val="00C22433"/>
    <w:rsid w:val="00C25A0C"/>
    <w:rsid w:val="00CD33B9"/>
    <w:rsid w:val="00CE7936"/>
    <w:rsid w:val="00CF29D3"/>
    <w:rsid w:val="00D478B4"/>
    <w:rsid w:val="00DA61D5"/>
    <w:rsid w:val="00DC5862"/>
    <w:rsid w:val="00DE2972"/>
    <w:rsid w:val="00DF36F6"/>
    <w:rsid w:val="00E65D1E"/>
    <w:rsid w:val="00EB5890"/>
    <w:rsid w:val="00EC031C"/>
    <w:rsid w:val="00EE7C82"/>
    <w:rsid w:val="00F338D7"/>
    <w:rsid w:val="00F56D64"/>
    <w:rsid w:val="00F70856"/>
    <w:rsid w:val="00FF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semiHidden/>
    <w:unhideWhenUsed/>
    <w:rsid w:val="006267DA"/>
    <w:pPr>
      <w:spacing w:after="120" w:line="480" w:lineRule="auto"/>
      <w:ind w:left="360"/>
    </w:pPr>
  </w:style>
  <w:style w:type="character" w:customStyle="1" w:styleId="BodyTextIndent2Char">
    <w:name w:val="Body Text Indent 2 Char"/>
    <w:basedOn w:val="DefaultParagraphFont"/>
    <w:link w:val="BodyTextIndent2"/>
    <w:uiPriority w:val="99"/>
    <w:semiHidden/>
    <w:rsid w:val="006267DA"/>
  </w:style>
  <w:style w:type="character" w:styleId="Strong">
    <w:name w:val="Strong"/>
    <w:qFormat/>
    <w:rsid w:val="006267DA"/>
    <w:rPr>
      <w:b/>
      <w:bCs/>
    </w:rPr>
  </w:style>
  <w:style w:type="character" w:customStyle="1" w:styleId="BodyTextIndentChar">
    <w:name w:val="Body Text Indent Char"/>
    <w:link w:val="BodyTextIndent"/>
    <w:rsid w:val="004A6743"/>
    <w:rPr>
      <w:sz w:val="24"/>
      <w:szCs w:val="24"/>
      <w:lang w:val="en-GB"/>
    </w:rPr>
  </w:style>
  <w:style w:type="paragraph" w:styleId="BodyTextIndent">
    <w:name w:val="Body Text Indent"/>
    <w:basedOn w:val="Normal"/>
    <w:link w:val="BodyTextIndentChar"/>
    <w:rsid w:val="004A6743"/>
    <w:pPr>
      <w:spacing w:after="120" w:line="240" w:lineRule="auto"/>
      <w:ind w:left="360"/>
    </w:pPr>
    <w:rPr>
      <w:sz w:val="24"/>
      <w:szCs w:val="24"/>
      <w:lang w:val="en-GB"/>
    </w:rPr>
  </w:style>
  <w:style w:type="character" w:customStyle="1" w:styleId="BodyTextIndentChar1">
    <w:name w:val="Body Text Indent Char1"/>
    <w:basedOn w:val="DefaultParagraphFont"/>
    <w:uiPriority w:val="99"/>
    <w:semiHidden/>
    <w:rsid w:val="004A6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semiHidden/>
    <w:unhideWhenUsed/>
    <w:rsid w:val="006267DA"/>
    <w:pPr>
      <w:spacing w:after="120" w:line="480" w:lineRule="auto"/>
      <w:ind w:left="360"/>
    </w:pPr>
  </w:style>
  <w:style w:type="character" w:customStyle="1" w:styleId="BodyTextIndent2Char">
    <w:name w:val="Body Text Indent 2 Char"/>
    <w:basedOn w:val="DefaultParagraphFont"/>
    <w:link w:val="BodyTextIndent2"/>
    <w:uiPriority w:val="99"/>
    <w:semiHidden/>
    <w:rsid w:val="006267DA"/>
  </w:style>
  <w:style w:type="character" w:styleId="Strong">
    <w:name w:val="Strong"/>
    <w:qFormat/>
    <w:rsid w:val="006267DA"/>
    <w:rPr>
      <w:b/>
      <w:bCs/>
    </w:rPr>
  </w:style>
  <w:style w:type="character" w:customStyle="1" w:styleId="BodyTextIndentChar">
    <w:name w:val="Body Text Indent Char"/>
    <w:link w:val="BodyTextIndent"/>
    <w:rsid w:val="004A6743"/>
    <w:rPr>
      <w:sz w:val="24"/>
      <w:szCs w:val="24"/>
      <w:lang w:val="en-GB"/>
    </w:rPr>
  </w:style>
  <w:style w:type="paragraph" w:styleId="BodyTextIndent">
    <w:name w:val="Body Text Indent"/>
    <w:basedOn w:val="Normal"/>
    <w:link w:val="BodyTextIndentChar"/>
    <w:rsid w:val="004A6743"/>
    <w:pPr>
      <w:spacing w:after="120" w:line="240" w:lineRule="auto"/>
      <w:ind w:left="360"/>
    </w:pPr>
    <w:rPr>
      <w:sz w:val="24"/>
      <w:szCs w:val="24"/>
      <w:lang w:val="en-GB"/>
    </w:rPr>
  </w:style>
  <w:style w:type="character" w:customStyle="1" w:styleId="BodyTextIndentChar1">
    <w:name w:val="Body Text Indent Char1"/>
    <w:basedOn w:val="DefaultParagraphFont"/>
    <w:uiPriority w:val="99"/>
    <w:semiHidden/>
    <w:rsid w:val="004A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D87F0B10FA484BE596213DB8089D19B6"/>
        <w:category>
          <w:name w:val="General"/>
          <w:gallery w:val="placeholder"/>
        </w:category>
        <w:types>
          <w:type w:val="bbPlcHdr"/>
        </w:types>
        <w:behaviors>
          <w:behavior w:val="content"/>
        </w:behaviors>
        <w:guid w:val="{94E0102F-1776-4BA0-B468-3E7EE42476A0}"/>
      </w:docPartPr>
      <w:docPartBody>
        <w:p w:rsidR="004A2C33" w:rsidRDefault="00631C9D" w:rsidP="00631C9D">
          <w:pPr>
            <w:pStyle w:val="D87F0B10FA484BE596213DB8089D19B6"/>
          </w:pPr>
          <w:r w:rsidRPr="0022638F">
            <w:rPr>
              <w:rStyle w:val="PlaceholderText"/>
              <w:rFonts w:ascii="Arial" w:hAnsi="Arial" w:cs="Arial"/>
            </w:rPr>
            <w:t>....</w:t>
          </w:r>
        </w:p>
      </w:docPartBody>
    </w:docPart>
    <w:docPart>
      <w:docPartPr>
        <w:name w:val="CF8065B13F974E40B6BFD9B34EA37564"/>
        <w:category>
          <w:name w:val="General"/>
          <w:gallery w:val="placeholder"/>
        </w:category>
        <w:types>
          <w:type w:val="bbPlcHdr"/>
        </w:types>
        <w:behaviors>
          <w:behavior w:val="content"/>
        </w:behaviors>
        <w:guid w:val="{8383418E-9683-48BE-8E2E-CDDBE5F2AE8D}"/>
      </w:docPartPr>
      <w:docPartBody>
        <w:p w:rsidR="004A2C33" w:rsidRDefault="00631C9D" w:rsidP="00631C9D">
          <w:pPr>
            <w:pStyle w:val="CF8065B13F974E40B6BFD9B34EA37564"/>
          </w:pPr>
          <w:r w:rsidRPr="00383AD9">
            <w:rPr>
              <w:rStyle w:val="PlaceholderText"/>
            </w:rPr>
            <w:t>....</w:t>
          </w:r>
        </w:p>
      </w:docPartBody>
    </w:docPart>
    <w:docPart>
      <w:docPartPr>
        <w:name w:val="EB6A265BE9E64A2D9856A47E2A8A8368"/>
        <w:category>
          <w:name w:val="General"/>
          <w:gallery w:val="placeholder"/>
        </w:category>
        <w:types>
          <w:type w:val="bbPlcHdr"/>
        </w:types>
        <w:behaviors>
          <w:behavior w:val="content"/>
        </w:behaviors>
        <w:guid w:val="{FFB2271A-E1C9-4408-9458-F2AE48B39567}"/>
      </w:docPartPr>
      <w:docPartBody>
        <w:p w:rsidR="004A2C33" w:rsidRDefault="00631C9D" w:rsidP="00631C9D">
          <w:pPr>
            <w:pStyle w:val="EB6A265BE9E64A2D9856A47E2A8A8368"/>
          </w:pPr>
          <w:r w:rsidRPr="0022638F">
            <w:rPr>
              <w:rStyle w:val="PlaceholderText"/>
              <w:rFonts w:ascii="Arial" w:hAnsi="Arial" w:cs="Arial"/>
            </w:rPr>
            <w:t>....</w:t>
          </w:r>
        </w:p>
      </w:docPartBody>
    </w:docPart>
    <w:docPart>
      <w:docPartPr>
        <w:name w:val="6B3584C509BD49D99AEF648C3FE17F9B"/>
        <w:category>
          <w:name w:val="General"/>
          <w:gallery w:val="placeholder"/>
        </w:category>
        <w:types>
          <w:type w:val="bbPlcHdr"/>
        </w:types>
        <w:behaviors>
          <w:behavior w:val="content"/>
        </w:behaviors>
        <w:guid w:val="{4F84D736-31C9-4A42-BC30-85CB65A324AE}"/>
      </w:docPartPr>
      <w:docPartBody>
        <w:p w:rsidR="004A2C33" w:rsidRDefault="00631C9D" w:rsidP="00631C9D">
          <w:pPr>
            <w:pStyle w:val="6B3584C509BD49D99AEF648C3FE17F9B"/>
          </w:pPr>
          <w:r w:rsidRPr="0022638F">
            <w:rPr>
              <w:rStyle w:val="PlaceholderText"/>
              <w:rFonts w:ascii="Arial" w:hAnsi="Arial" w:cs="Arial"/>
            </w:rPr>
            <w:t>....</w:t>
          </w:r>
        </w:p>
      </w:docPartBody>
    </w:docPart>
    <w:docPart>
      <w:docPartPr>
        <w:name w:val="443E4B86D46B49F08F8C4AB75AB05FE9"/>
        <w:category>
          <w:name w:val="General"/>
          <w:gallery w:val="placeholder"/>
        </w:category>
        <w:types>
          <w:type w:val="bbPlcHdr"/>
        </w:types>
        <w:behaviors>
          <w:behavior w:val="content"/>
        </w:behaviors>
        <w:guid w:val="{F54363DA-3F0A-4EA1-9D7D-20B6EC40F73D}"/>
      </w:docPartPr>
      <w:docPartBody>
        <w:p w:rsidR="004A2C33" w:rsidRDefault="00631C9D" w:rsidP="00631C9D">
          <w:pPr>
            <w:pStyle w:val="443E4B86D46B49F08F8C4AB75AB05FE9"/>
          </w:pPr>
          <w:r w:rsidRPr="00383AD9">
            <w:rPr>
              <w:rStyle w:val="PlaceholderText"/>
            </w:rPr>
            <w:t>....</w:t>
          </w:r>
        </w:p>
      </w:docPartBody>
    </w:docPart>
    <w:docPart>
      <w:docPartPr>
        <w:name w:val="7004570A59DE46939A9EADF4C72CD680"/>
        <w:category>
          <w:name w:val="General"/>
          <w:gallery w:val="placeholder"/>
        </w:category>
        <w:types>
          <w:type w:val="bbPlcHdr"/>
        </w:types>
        <w:behaviors>
          <w:behavior w:val="content"/>
        </w:behaviors>
        <w:guid w:val="{1179EDC7-2012-4AC5-95AC-979371BAB9C5}"/>
      </w:docPartPr>
      <w:docPartBody>
        <w:p w:rsidR="004A2C33" w:rsidRDefault="00631C9D" w:rsidP="00631C9D">
          <w:pPr>
            <w:pStyle w:val="7004570A59DE46939A9EADF4C72CD680"/>
          </w:pPr>
          <w:r w:rsidRPr="00383AD9">
            <w:rPr>
              <w:rStyle w:val="PlaceholderText"/>
            </w:rPr>
            <w:t>....</w:t>
          </w:r>
        </w:p>
      </w:docPartBody>
    </w:docPart>
    <w:docPart>
      <w:docPartPr>
        <w:name w:val="25C686A97DA144C785A80F01BE3D3377"/>
        <w:category>
          <w:name w:val="General"/>
          <w:gallery w:val="placeholder"/>
        </w:category>
        <w:types>
          <w:type w:val="bbPlcHdr"/>
        </w:types>
        <w:behaviors>
          <w:behavior w:val="content"/>
        </w:behaviors>
        <w:guid w:val="{20D0982C-ED18-4636-A2C6-94A169CAC1E5}"/>
      </w:docPartPr>
      <w:docPartBody>
        <w:p w:rsidR="006E4768" w:rsidRDefault="006E4768" w:rsidP="006E4768">
          <w:pPr>
            <w:pStyle w:val="25C686A97DA144C785A80F01BE3D3377"/>
          </w:pPr>
          <w:r w:rsidRPr="00624610">
            <w:rPr>
              <w:rStyle w:val="PlaceholderText"/>
              <w:rFonts w:ascii="Calibri" w:hAnsi="Calibri" w:cs="Calibri"/>
            </w:rPr>
            <w:t>....</w:t>
          </w:r>
        </w:p>
      </w:docPartBody>
    </w:docPart>
    <w:docPart>
      <w:docPartPr>
        <w:name w:val="B7A2CB395B3B4B1B9A012E06E2939724"/>
        <w:category>
          <w:name w:val="General"/>
          <w:gallery w:val="placeholder"/>
        </w:category>
        <w:types>
          <w:type w:val="bbPlcHdr"/>
        </w:types>
        <w:behaviors>
          <w:behavior w:val="content"/>
        </w:behaviors>
        <w:guid w:val="{C29F8ECE-BB45-4CB8-A81A-CCA6D56BB5E1}"/>
      </w:docPartPr>
      <w:docPartBody>
        <w:p w:rsidR="006E4768" w:rsidRDefault="006E4768" w:rsidP="006E4768">
          <w:pPr>
            <w:pStyle w:val="B7A2CB395B3B4B1B9A012E06E2939724"/>
          </w:pPr>
          <w:r w:rsidRPr="00624610">
            <w:rPr>
              <w:rStyle w:val="PlaceholderText"/>
              <w:rFonts w:ascii="Calibri" w:hAnsi="Calibri" w:cs="Calibri"/>
            </w:rPr>
            <w:t>....</w:t>
          </w:r>
        </w:p>
      </w:docPartBody>
    </w:docPart>
    <w:docPart>
      <w:docPartPr>
        <w:name w:val="0C451EBD528C43A797B523DB17CF4064"/>
        <w:category>
          <w:name w:val="General"/>
          <w:gallery w:val="placeholder"/>
        </w:category>
        <w:types>
          <w:type w:val="bbPlcHdr"/>
        </w:types>
        <w:behaviors>
          <w:behavior w:val="content"/>
        </w:behaviors>
        <w:guid w:val="{8E7E01C2-F489-480D-BD3F-1CD4D4B1E8EA}"/>
      </w:docPartPr>
      <w:docPartBody>
        <w:p w:rsidR="006E4768" w:rsidRDefault="006E4768" w:rsidP="006E4768">
          <w:pPr>
            <w:pStyle w:val="0C451EBD528C43A797B523DB17CF4064"/>
          </w:pPr>
          <w:r w:rsidRPr="00B82BD7">
            <w:rPr>
              <w:rStyle w:val="PlaceholderText"/>
              <w:rFonts w:ascii="Arial" w:hAnsi="Arial" w:cs="Arial"/>
            </w:rPr>
            <w:t>....</w:t>
          </w:r>
        </w:p>
      </w:docPartBody>
    </w:docPart>
    <w:docPart>
      <w:docPartPr>
        <w:name w:val="2FF64BF630264D0F8C388021CFD0504F"/>
        <w:category>
          <w:name w:val="General"/>
          <w:gallery w:val="placeholder"/>
        </w:category>
        <w:types>
          <w:type w:val="bbPlcHdr"/>
        </w:types>
        <w:behaviors>
          <w:behavior w:val="content"/>
        </w:behaviors>
        <w:guid w:val="{FB925E9D-75F3-433E-8614-9069361441C4}"/>
      </w:docPartPr>
      <w:docPartBody>
        <w:p w:rsidR="006E4768" w:rsidRDefault="006E4768" w:rsidP="006E4768">
          <w:pPr>
            <w:pStyle w:val="2FF64BF630264D0F8C388021CFD0504F"/>
          </w:pPr>
          <w:r w:rsidRPr="00420C4E">
            <w:rPr>
              <w:rStyle w:val="PlaceholderText"/>
              <w:rFonts w:ascii="Arial" w:hAnsi="Arial" w:cs="Arial"/>
            </w:rPr>
            <w:t>....</w:t>
          </w:r>
        </w:p>
      </w:docPartBody>
    </w:docPart>
    <w:docPart>
      <w:docPartPr>
        <w:name w:val="AD77033F1FC34ECBBAFC316ABEF4F7ED"/>
        <w:category>
          <w:name w:val="General"/>
          <w:gallery w:val="placeholder"/>
        </w:category>
        <w:types>
          <w:type w:val="bbPlcHdr"/>
        </w:types>
        <w:behaviors>
          <w:behavior w:val="content"/>
        </w:behaviors>
        <w:guid w:val="{28F2728F-48FA-4589-BC60-B562DBA9A8B3}"/>
      </w:docPartPr>
      <w:docPartBody>
        <w:p w:rsidR="006E4768" w:rsidRDefault="006E4768" w:rsidP="006E4768">
          <w:pPr>
            <w:pStyle w:val="AD77033F1FC34ECBBAFC316ABEF4F7ED"/>
          </w:pPr>
          <w:r w:rsidRPr="00B82BD7">
            <w:rPr>
              <w:rStyle w:val="PlaceholderText"/>
              <w:rFonts w:ascii="Arial" w:hAnsi="Arial" w:cs="Arial"/>
            </w:rPr>
            <w:t>....</w:t>
          </w:r>
        </w:p>
      </w:docPartBody>
    </w:docPart>
    <w:docPart>
      <w:docPartPr>
        <w:name w:val="23226950644B4E009AC71B7321A83C1E"/>
        <w:category>
          <w:name w:val="General"/>
          <w:gallery w:val="placeholder"/>
        </w:category>
        <w:types>
          <w:type w:val="bbPlcHdr"/>
        </w:types>
        <w:behaviors>
          <w:behavior w:val="content"/>
        </w:behaviors>
        <w:guid w:val="{7DFE386B-894D-41F8-9940-242670F6E166}"/>
      </w:docPartPr>
      <w:docPartBody>
        <w:p w:rsidR="006E4768" w:rsidRDefault="006E4768" w:rsidP="006E4768">
          <w:pPr>
            <w:pStyle w:val="23226950644B4E009AC71B7321A83C1E"/>
          </w:pPr>
          <w:r w:rsidRPr="00B82BD7">
            <w:rPr>
              <w:rStyle w:val="PlaceholderText"/>
              <w:rFonts w:ascii="Arial" w:hAnsi="Arial" w:cs="Arial"/>
            </w:rPr>
            <w:t>....</w:t>
          </w:r>
        </w:p>
      </w:docPartBody>
    </w:docPart>
    <w:docPart>
      <w:docPartPr>
        <w:name w:val="665AC571A57F46F7BB7F6E0F36FEAF47"/>
        <w:category>
          <w:name w:val="General"/>
          <w:gallery w:val="placeholder"/>
        </w:category>
        <w:types>
          <w:type w:val="bbPlcHdr"/>
        </w:types>
        <w:behaviors>
          <w:behavior w:val="content"/>
        </w:behaviors>
        <w:guid w:val="{3A229A49-6D2B-4808-8D03-1C9E97F3D405}"/>
      </w:docPartPr>
      <w:docPartBody>
        <w:p w:rsidR="006E4768" w:rsidRDefault="006E4768" w:rsidP="006E4768">
          <w:pPr>
            <w:pStyle w:val="665AC571A57F46F7BB7F6E0F36FEAF47"/>
          </w:pPr>
          <w:r w:rsidRPr="00B82BD7">
            <w:rPr>
              <w:rStyle w:val="PlaceholderText"/>
              <w:rFonts w:ascii="Arial" w:hAnsi="Arial" w:cs="Arial"/>
            </w:rPr>
            <w:t>....</w:t>
          </w:r>
        </w:p>
      </w:docPartBody>
    </w:docPart>
    <w:docPart>
      <w:docPartPr>
        <w:name w:val="07F6D37C4B23459B9AE8D6A27708793D"/>
        <w:category>
          <w:name w:val="General"/>
          <w:gallery w:val="placeholder"/>
        </w:category>
        <w:types>
          <w:type w:val="bbPlcHdr"/>
        </w:types>
        <w:behaviors>
          <w:behavior w:val="content"/>
        </w:behaviors>
        <w:guid w:val="{FD6F72CE-9C13-407C-8D62-A6867B6E953F}"/>
      </w:docPartPr>
      <w:docPartBody>
        <w:p w:rsidR="006E4768" w:rsidRDefault="006E4768" w:rsidP="006E4768">
          <w:pPr>
            <w:pStyle w:val="07F6D37C4B23459B9AE8D6A27708793D"/>
          </w:pPr>
          <w:r w:rsidRPr="007D0AA1">
            <w:rPr>
              <w:rStyle w:val="PlaceholderText"/>
            </w:rPr>
            <w:t>....</w:t>
          </w:r>
        </w:p>
      </w:docPartBody>
    </w:docPart>
    <w:docPart>
      <w:docPartPr>
        <w:name w:val="97090A72BADF46F786BA0BBC28E64784"/>
        <w:category>
          <w:name w:val="General"/>
          <w:gallery w:val="placeholder"/>
        </w:category>
        <w:types>
          <w:type w:val="bbPlcHdr"/>
        </w:types>
        <w:behaviors>
          <w:behavior w:val="content"/>
        </w:behaviors>
        <w:guid w:val="{B1720508-4EE7-404B-8B64-B3FB83946618}"/>
      </w:docPartPr>
      <w:docPartBody>
        <w:p w:rsidR="00AB6D52" w:rsidRDefault="006E4768" w:rsidP="006E4768">
          <w:pPr>
            <w:pStyle w:val="97090A72BADF46F786BA0BBC28E64784"/>
          </w:pPr>
          <w:r w:rsidRPr="0075375E">
            <w:rPr>
              <w:rStyle w:val="PlaceholderText"/>
              <w:rFonts w:ascii="Calibri" w:hAnsi="Calibri" w:cs="Calibri"/>
            </w:rPr>
            <w:t>....</w:t>
          </w:r>
        </w:p>
      </w:docPartBody>
    </w:docPart>
    <w:docPart>
      <w:docPartPr>
        <w:name w:val="1F0B4F601CAC4F41914AC2A29495C22F"/>
        <w:category>
          <w:name w:val="General"/>
          <w:gallery w:val="placeholder"/>
        </w:category>
        <w:types>
          <w:type w:val="bbPlcHdr"/>
        </w:types>
        <w:behaviors>
          <w:behavior w:val="content"/>
        </w:behaviors>
        <w:guid w:val="{C1776288-4931-475F-8126-F8BCF709796A}"/>
      </w:docPartPr>
      <w:docPartBody>
        <w:p w:rsidR="00AB6D52" w:rsidRDefault="006E4768" w:rsidP="006E4768">
          <w:pPr>
            <w:pStyle w:val="1F0B4F601CAC4F41914AC2A29495C22F"/>
          </w:pPr>
          <w:r w:rsidRPr="007D0AA1">
            <w:rPr>
              <w:rStyle w:val="PlaceholderText"/>
            </w:rPr>
            <w:t>....</w:t>
          </w:r>
        </w:p>
      </w:docPartBody>
    </w:docPart>
    <w:docPart>
      <w:docPartPr>
        <w:name w:val="9D1CA8AFF0C549E090B2AF03E07C29B4"/>
        <w:category>
          <w:name w:val="General"/>
          <w:gallery w:val="placeholder"/>
        </w:category>
        <w:types>
          <w:type w:val="bbPlcHdr"/>
        </w:types>
        <w:behaviors>
          <w:behavior w:val="content"/>
        </w:behaviors>
        <w:guid w:val="{5D07A75A-08F4-4E63-A5A6-7CF8B0817E08}"/>
      </w:docPartPr>
      <w:docPartBody>
        <w:p w:rsidR="00AB6D52" w:rsidRDefault="006E4768" w:rsidP="006E4768">
          <w:pPr>
            <w:pStyle w:val="9D1CA8AFF0C549E090B2AF03E07C29B4"/>
          </w:pPr>
          <w:r w:rsidRPr="00422BA8">
            <w:rPr>
              <w:rStyle w:val="PlaceholderText"/>
            </w:rPr>
            <w:t>....</w:t>
          </w:r>
        </w:p>
      </w:docPartBody>
    </w:docPart>
    <w:docPart>
      <w:docPartPr>
        <w:name w:val="6683D9C7B0ED48D380BEC8BB246772B3"/>
        <w:category>
          <w:name w:val="General"/>
          <w:gallery w:val="placeholder"/>
        </w:category>
        <w:types>
          <w:type w:val="bbPlcHdr"/>
        </w:types>
        <w:behaviors>
          <w:behavior w:val="content"/>
        </w:behaviors>
        <w:guid w:val="{6135017C-3B2C-44ED-87DE-5202C9385E2B}"/>
      </w:docPartPr>
      <w:docPartBody>
        <w:p w:rsidR="00AB6D52" w:rsidRDefault="006E4768" w:rsidP="006E4768">
          <w:pPr>
            <w:pStyle w:val="6683D9C7B0ED48D380BEC8BB246772B3"/>
          </w:pPr>
          <w:r w:rsidRPr="00804FF0">
            <w:rPr>
              <w:rStyle w:val="PlaceholderText"/>
              <w:rFonts w:ascii="Arial" w:hAnsi="Arial" w:cs="Arial"/>
            </w:rPr>
            <w:t>....</w:t>
          </w:r>
        </w:p>
      </w:docPartBody>
    </w:docPart>
    <w:docPart>
      <w:docPartPr>
        <w:name w:val="53E695C9115D42C6984910736F023441"/>
        <w:category>
          <w:name w:val="General"/>
          <w:gallery w:val="placeholder"/>
        </w:category>
        <w:types>
          <w:type w:val="bbPlcHdr"/>
        </w:types>
        <w:behaviors>
          <w:behavior w:val="content"/>
        </w:behaviors>
        <w:guid w:val="{555555AA-4DD3-415F-BFD1-7E61AC683104}"/>
      </w:docPartPr>
      <w:docPartBody>
        <w:p w:rsidR="00AB6D52" w:rsidRDefault="006E4768" w:rsidP="006E4768">
          <w:pPr>
            <w:pStyle w:val="53E695C9115D42C6984910736F023441"/>
          </w:pPr>
          <w:r w:rsidRPr="00010A8C">
            <w:rPr>
              <w:rStyle w:val="PlaceholderText"/>
              <w:rFonts w:ascii="Arial" w:hAnsi="Arial" w:cs="Arial"/>
            </w:rPr>
            <w:t>....</w:t>
          </w:r>
        </w:p>
      </w:docPartBody>
    </w:docPart>
    <w:docPart>
      <w:docPartPr>
        <w:name w:val="B9CDCF47ABAE4352BF2DEC39BB6E5C9F"/>
        <w:category>
          <w:name w:val="General"/>
          <w:gallery w:val="placeholder"/>
        </w:category>
        <w:types>
          <w:type w:val="bbPlcHdr"/>
        </w:types>
        <w:behaviors>
          <w:behavior w:val="content"/>
        </w:behaviors>
        <w:guid w:val="{49963CDA-E2AC-4336-A383-FF68A7BB8BF9}"/>
      </w:docPartPr>
      <w:docPartBody>
        <w:p w:rsidR="00AB6D52" w:rsidRDefault="006E4768" w:rsidP="006E4768">
          <w:pPr>
            <w:pStyle w:val="B9CDCF47ABAE4352BF2DEC39BB6E5C9F"/>
          </w:pPr>
          <w:r w:rsidRPr="00422BA8">
            <w:rPr>
              <w:rStyle w:val="PlaceholderText"/>
            </w:rPr>
            <w:t>....</w:t>
          </w:r>
        </w:p>
      </w:docPartBody>
    </w:docPart>
    <w:docPart>
      <w:docPartPr>
        <w:name w:val="CFC1E4E95DE147EDAA5AC3546BEFDCB7"/>
        <w:category>
          <w:name w:val="General"/>
          <w:gallery w:val="placeholder"/>
        </w:category>
        <w:types>
          <w:type w:val="bbPlcHdr"/>
        </w:types>
        <w:behaviors>
          <w:behavior w:val="content"/>
        </w:behaviors>
        <w:guid w:val="{76671BE2-7136-46A6-BAE3-17F8BB0F9804}"/>
      </w:docPartPr>
      <w:docPartBody>
        <w:p w:rsidR="00AB6D52" w:rsidRDefault="006E4768" w:rsidP="006E4768">
          <w:pPr>
            <w:pStyle w:val="CFC1E4E95DE147EDAA5AC3546BEFDCB7"/>
          </w:pPr>
          <w:r w:rsidRPr="00122506">
            <w:rPr>
              <w:rStyle w:val="PlaceholderText"/>
              <w:rFonts w:ascii="Arial" w:hAnsi="Arial" w:cs="Arial"/>
            </w:rPr>
            <w:t>....</w:t>
          </w:r>
        </w:p>
      </w:docPartBody>
    </w:docPart>
    <w:docPart>
      <w:docPartPr>
        <w:name w:val="F68BE083BB164DB3A08F3942EB95A079"/>
        <w:category>
          <w:name w:val="General"/>
          <w:gallery w:val="placeholder"/>
        </w:category>
        <w:types>
          <w:type w:val="bbPlcHdr"/>
        </w:types>
        <w:behaviors>
          <w:behavior w:val="content"/>
        </w:behaviors>
        <w:guid w:val="{3DEF8573-285F-4F3F-9E8C-9CA72D06E193}"/>
      </w:docPartPr>
      <w:docPartBody>
        <w:p w:rsidR="00AB6D52" w:rsidRDefault="006E4768" w:rsidP="006E4768">
          <w:pPr>
            <w:pStyle w:val="F68BE083BB164DB3A08F3942EB95A079"/>
          </w:pPr>
          <w:r w:rsidRPr="00122506">
            <w:rPr>
              <w:rStyle w:val="PlaceholderText"/>
              <w:rFonts w:ascii="Arial" w:hAnsi="Arial" w:cs="Arial"/>
            </w:rPr>
            <w:t>....</w:t>
          </w:r>
        </w:p>
      </w:docPartBody>
    </w:docPart>
    <w:docPart>
      <w:docPartPr>
        <w:name w:val="E847185A12AD454EB665BA253D9AE865"/>
        <w:category>
          <w:name w:val="General"/>
          <w:gallery w:val="placeholder"/>
        </w:category>
        <w:types>
          <w:type w:val="bbPlcHdr"/>
        </w:types>
        <w:behaviors>
          <w:behavior w:val="content"/>
        </w:behaviors>
        <w:guid w:val="{BF219FBF-BA9E-4A9E-A661-620D6115BEB0}"/>
      </w:docPartPr>
      <w:docPartBody>
        <w:p w:rsidR="00AB6D52" w:rsidRDefault="006E4768" w:rsidP="006E4768">
          <w:pPr>
            <w:pStyle w:val="E847185A12AD454EB665BA253D9AE865"/>
          </w:pPr>
          <w:r w:rsidRPr="0086562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2C33"/>
    <w:rsid w:val="004A51F9"/>
    <w:rsid w:val="00536B10"/>
    <w:rsid w:val="005373FE"/>
    <w:rsid w:val="00556C05"/>
    <w:rsid w:val="00560FDF"/>
    <w:rsid w:val="005856F5"/>
    <w:rsid w:val="005D56ED"/>
    <w:rsid w:val="005E1A78"/>
    <w:rsid w:val="00610FD7"/>
    <w:rsid w:val="00624404"/>
    <w:rsid w:val="00631C9D"/>
    <w:rsid w:val="00634A56"/>
    <w:rsid w:val="006B5DD0"/>
    <w:rsid w:val="006C55C0"/>
    <w:rsid w:val="006C5805"/>
    <w:rsid w:val="006E4768"/>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B6D52"/>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768"/>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87F0B10FA484BE596213DB8089D19B6">
    <w:name w:val="D87F0B10FA484BE596213DB8089D19B6"/>
    <w:rsid w:val="00631C9D"/>
    <w:pPr>
      <w:spacing w:after="200" w:line="276" w:lineRule="auto"/>
    </w:pPr>
  </w:style>
  <w:style w:type="paragraph" w:customStyle="1" w:styleId="CF8065B13F974E40B6BFD9B34EA37564">
    <w:name w:val="CF8065B13F974E40B6BFD9B34EA37564"/>
    <w:rsid w:val="00631C9D"/>
    <w:pPr>
      <w:spacing w:after="200" w:line="276" w:lineRule="auto"/>
    </w:pPr>
  </w:style>
  <w:style w:type="paragraph" w:customStyle="1" w:styleId="EB6A265BE9E64A2D9856A47E2A8A8368">
    <w:name w:val="EB6A265BE9E64A2D9856A47E2A8A8368"/>
    <w:rsid w:val="00631C9D"/>
    <w:pPr>
      <w:spacing w:after="200" w:line="276" w:lineRule="auto"/>
    </w:pPr>
  </w:style>
  <w:style w:type="paragraph" w:customStyle="1" w:styleId="6B3584C509BD49D99AEF648C3FE17F9B">
    <w:name w:val="6B3584C509BD49D99AEF648C3FE17F9B"/>
    <w:rsid w:val="00631C9D"/>
    <w:pPr>
      <w:spacing w:after="200" w:line="276" w:lineRule="auto"/>
    </w:pPr>
  </w:style>
  <w:style w:type="paragraph" w:customStyle="1" w:styleId="443E4B86D46B49F08F8C4AB75AB05FE9">
    <w:name w:val="443E4B86D46B49F08F8C4AB75AB05FE9"/>
    <w:rsid w:val="00631C9D"/>
    <w:pPr>
      <w:spacing w:after="200" w:line="276" w:lineRule="auto"/>
    </w:pPr>
  </w:style>
  <w:style w:type="paragraph" w:customStyle="1" w:styleId="7004570A59DE46939A9EADF4C72CD680">
    <w:name w:val="7004570A59DE46939A9EADF4C72CD680"/>
    <w:rsid w:val="00631C9D"/>
    <w:pPr>
      <w:spacing w:after="200" w:line="276" w:lineRule="auto"/>
    </w:pPr>
  </w:style>
  <w:style w:type="paragraph" w:customStyle="1" w:styleId="25C686A97DA144C785A80F01BE3D3377">
    <w:name w:val="25C686A97DA144C785A80F01BE3D3377"/>
    <w:rsid w:val="006E4768"/>
    <w:pPr>
      <w:spacing w:after="200" w:line="276" w:lineRule="auto"/>
    </w:pPr>
  </w:style>
  <w:style w:type="paragraph" w:customStyle="1" w:styleId="B7A2CB395B3B4B1B9A012E06E2939724">
    <w:name w:val="B7A2CB395B3B4B1B9A012E06E2939724"/>
    <w:rsid w:val="006E4768"/>
    <w:pPr>
      <w:spacing w:after="200" w:line="276" w:lineRule="auto"/>
    </w:pPr>
  </w:style>
  <w:style w:type="paragraph" w:customStyle="1" w:styleId="0C451EBD528C43A797B523DB17CF4064">
    <w:name w:val="0C451EBD528C43A797B523DB17CF4064"/>
    <w:rsid w:val="006E4768"/>
    <w:pPr>
      <w:spacing w:after="200" w:line="276" w:lineRule="auto"/>
    </w:pPr>
  </w:style>
  <w:style w:type="paragraph" w:customStyle="1" w:styleId="2FF64BF630264D0F8C388021CFD0504F">
    <w:name w:val="2FF64BF630264D0F8C388021CFD0504F"/>
    <w:rsid w:val="006E4768"/>
    <w:pPr>
      <w:spacing w:after="200" w:line="276" w:lineRule="auto"/>
    </w:pPr>
  </w:style>
  <w:style w:type="paragraph" w:customStyle="1" w:styleId="AD77033F1FC34ECBBAFC316ABEF4F7ED">
    <w:name w:val="AD77033F1FC34ECBBAFC316ABEF4F7ED"/>
    <w:rsid w:val="006E4768"/>
    <w:pPr>
      <w:spacing w:after="200" w:line="276" w:lineRule="auto"/>
    </w:pPr>
  </w:style>
  <w:style w:type="paragraph" w:customStyle="1" w:styleId="23226950644B4E009AC71B7321A83C1E">
    <w:name w:val="23226950644B4E009AC71B7321A83C1E"/>
    <w:rsid w:val="006E4768"/>
    <w:pPr>
      <w:spacing w:after="200" w:line="276" w:lineRule="auto"/>
    </w:pPr>
  </w:style>
  <w:style w:type="paragraph" w:customStyle="1" w:styleId="665AC571A57F46F7BB7F6E0F36FEAF47">
    <w:name w:val="665AC571A57F46F7BB7F6E0F36FEAF47"/>
    <w:rsid w:val="006E4768"/>
    <w:pPr>
      <w:spacing w:after="200" w:line="276" w:lineRule="auto"/>
    </w:pPr>
  </w:style>
  <w:style w:type="paragraph" w:customStyle="1" w:styleId="07F6D37C4B23459B9AE8D6A27708793D">
    <w:name w:val="07F6D37C4B23459B9AE8D6A27708793D"/>
    <w:rsid w:val="006E4768"/>
    <w:pPr>
      <w:spacing w:after="200" w:line="276" w:lineRule="auto"/>
    </w:pPr>
  </w:style>
  <w:style w:type="paragraph" w:customStyle="1" w:styleId="97090A72BADF46F786BA0BBC28E64784">
    <w:name w:val="97090A72BADF46F786BA0BBC28E64784"/>
    <w:rsid w:val="006E4768"/>
    <w:pPr>
      <w:spacing w:after="200" w:line="276" w:lineRule="auto"/>
    </w:pPr>
  </w:style>
  <w:style w:type="paragraph" w:customStyle="1" w:styleId="1F0B4F601CAC4F41914AC2A29495C22F">
    <w:name w:val="1F0B4F601CAC4F41914AC2A29495C22F"/>
    <w:rsid w:val="006E4768"/>
    <w:pPr>
      <w:spacing w:after="200" w:line="276" w:lineRule="auto"/>
    </w:pPr>
  </w:style>
  <w:style w:type="paragraph" w:customStyle="1" w:styleId="9D1CA8AFF0C549E090B2AF03E07C29B4">
    <w:name w:val="9D1CA8AFF0C549E090B2AF03E07C29B4"/>
    <w:rsid w:val="006E4768"/>
    <w:pPr>
      <w:spacing w:after="200" w:line="276" w:lineRule="auto"/>
    </w:pPr>
  </w:style>
  <w:style w:type="paragraph" w:customStyle="1" w:styleId="6683D9C7B0ED48D380BEC8BB246772B3">
    <w:name w:val="6683D9C7B0ED48D380BEC8BB246772B3"/>
    <w:rsid w:val="006E4768"/>
    <w:pPr>
      <w:spacing w:after="200" w:line="276" w:lineRule="auto"/>
    </w:pPr>
  </w:style>
  <w:style w:type="paragraph" w:customStyle="1" w:styleId="53E695C9115D42C6984910736F023441">
    <w:name w:val="53E695C9115D42C6984910736F023441"/>
    <w:rsid w:val="006E4768"/>
    <w:pPr>
      <w:spacing w:after="200" w:line="276" w:lineRule="auto"/>
    </w:pPr>
  </w:style>
  <w:style w:type="paragraph" w:customStyle="1" w:styleId="B9CDCF47ABAE4352BF2DEC39BB6E5C9F">
    <w:name w:val="B9CDCF47ABAE4352BF2DEC39BB6E5C9F"/>
    <w:rsid w:val="006E4768"/>
    <w:pPr>
      <w:spacing w:after="200" w:line="276" w:lineRule="auto"/>
    </w:pPr>
  </w:style>
  <w:style w:type="paragraph" w:customStyle="1" w:styleId="CFC1E4E95DE147EDAA5AC3546BEFDCB7">
    <w:name w:val="CFC1E4E95DE147EDAA5AC3546BEFDCB7"/>
    <w:rsid w:val="006E4768"/>
    <w:pPr>
      <w:spacing w:after="200" w:line="276" w:lineRule="auto"/>
    </w:pPr>
  </w:style>
  <w:style w:type="paragraph" w:customStyle="1" w:styleId="F68BE083BB164DB3A08F3942EB95A079">
    <w:name w:val="F68BE083BB164DB3A08F3942EB95A079"/>
    <w:rsid w:val="006E4768"/>
    <w:pPr>
      <w:spacing w:after="200" w:line="276" w:lineRule="auto"/>
    </w:pPr>
  </w:style>
  <w:style w:type="paragraph" w:customStyle="1" w:styleId="E847185A12AD454EB665BA253D9AE865">
    <w:name w:val="E847185A12AD454EB665BA253D9AE865"/>
    <w:rsid w:val="006E476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CapacitateMaximaProiectataModel, SIM.Reglementari.Model, Version=1.0.0.0, Culture=neutral, PublicKeyToken=null]]">[{"CodRev2":"0990","IdRev2":"622e11f9-4dfe-4ed2-8f79-0f47be261df5","InstalatieUtilaj":"Activităţi de servicii anexe pentru extracţia mineralelor","CapacitateMaximaProiectata":0.0,"UnitateMasuraId":null,"UnitateMasura":null,"Id":"a91fba47-eab4-42b6-8a01-a2a006b31cbe","DetailId":"00000000-0000-0000-0000-000000000000","ActReglementareId":"7712958b-4812-4ec0-aca6-fc2b4a6f8355"},{"CodRev2":"2363","IdRev2":"31b3ac0d-f750-4360-816b-04561e61d6e3","InstalatieUtilaj":"Fabricarea betonului","CapacitateMaximaProiectata":0.0,"UnitateMasuraId":null,"UnitateMasura":null,"Id":"c30b333e-652c-45f9-9726-01260417a341","DetailId":"00000000-0000-0000-0000-000000000000","ActReglementareId":"7712958b-4812-4ec0-aca6-fc2b4a6f8355"},{"CodRev2":"3811","IdRev2":"0a10a0d3-b178-43f4-83de-f1289a541dbe","InstalatieUtilaj":"Colectarea deşeurilor nepericuloase","CapacitateMaximaProiectata":0.0,"UnitateMasuraId":null,"UnitateMasura":null,"Id":"37243223-31aa-4a3d-b676-accf9a49b593","DetailId":"00000000-0000-0000-0000-000000000000","ActReglementareId":"7712958b-4812-4ec0-aca6-fc2b4a6f8355"},{"CodRev2":"3821","IdRev2":"49580017-3967-41fc-a067-b9429a91902a","InstalatieUtilaj":"Colectarea şi tratarea deşeurilor nepericuloase","CapacitateMaximaProiectata":0.0,"UnitateMasuraId":null,"UnitateMasura":null,"Id":"4dadd392-3444-4ee8-87e2-d583cebc76bf","DetailId":"00000000-0000-0000-0000-000000000000","ActReglementareId":"7712958b-4812-4ec0-aca6-fc2b4a6f8355"},{"CodRev2":"3832","IdRev2":"fc6344cc-60a8-42cb-8ee5-583819f39eb8","InstalatieUtilaj":"Recuperarea materialelor reciclabile sortate","CapacitateMaximaProiectata":0.0,"UnitateMasuraId":null,"UnitateMasura":null,"Id":"b3287f45-15bf-4c70-ae0f-506e183803c9","DetailId":"00000000-0000-0000-0000-000000000000","ActReglementareId":"7712958b-4812-4ec0-aca6-fc2b4a6f8355"},{"CodRev2":"4677","IdRev2":"f9db5c26-8ba0-4fbc-a053-202dec0bde87","InstalatieUtilaj":"Comert cu ridicata al deşeurilor şi resturilor","CapacitateMaximaProiectata":0.0,"UnitateMasuraId":null,"UnitateMasura":null,"Id":"71680cd1-77f0-4ec9-b8e9-0a1c00d8bea6","DetailId":"00000000-0000-0000-0000-000000000000","ActReglementareId":"7712958b-4812-4ec0-aca6-fc2b4a6f8355"},{"CodRev2":"2364","IdRev2":"cb128794-5866-4524-8885-373024a82004","InstalatieUtilaj":"Fabricarea mortarului","CapacitateMaximaProiectata":0.0,"UnitateMasuraId":null,"UnitateMasura":null,"Id":"5f3fcde4-6fe8-499c-838d-93ad5453f83a","DetailId":"00000000-0000-0000-0000-000000000000","ActReglementareId":"7712958b-4812-4ec0-aca6-fc2b4a6f8355"}]</value>
</file>

<file path=customXml/item11.xml><?xml version="1.0" encoding="utf-8"?><value xmlns="System.Collections.Generic.List`1[[SIM.Reglementari.Model.Entities.DeseuriProduseModel, SIM.Reglementari.Model, Version=1.0.0.0, Culture=neutral, PublicKeyToken=null]]">[{"CodDeseu":"19 08 12","Deseu":"namoluri de la epurarea biologica a apelor reziduale industriale, altele decât cele specificate la 19 08 11","DeseuId":858,"SursaGeneratoare":"activitate producţie","Cantitate":100.0,"UnitateMasuraId":133,"UnitateMasura":"Metri cubi/an","TipOperatiuneId":1,"TipOperatiune":"Valorificare","CodOperatiune":"R 12","DenumireOperatiune":"Schimb de deseuri in vederea efectuarii oricareia dintre operatiile numerotate de la R1 la R11","OperatiuneId":12,"Id":"5e7a2666-af1b-48fc-b929-a64d19eac4cb","DetailId":"00000000-0000-0000-0000-000000000000","ActReglementareId":"7712958b-4812-4ec0-aca6-fc2b4a6f8355"},{"CodDeseu":"17 01 01","Deseu":"beton","DeseuId":734,"SursaGeneratoare":"activitate producţie","Cantitate":1.0,"UnitateMasuraId":15,"UnitateMasura":"Tone/an","TipOperatiuneId":1,"TipOperatiune":"Valorificare","CodOperatiune":"R 12","DenumireOperatiune":"Schimb de deseuri in vederea efectuarii oricareia dintre operatiile numerotate de la R1 la R11","OperatiuneId":12,"Id":"8415427c-6a42-4bc3-890a-2d567809bc18","DetailId":"00000000-0000-0000-0000-000000000000","ActReglementareId":"7712958b-4812-4ec0-aca6-fc2b4a6f8355"},{"CodDeseu":"13 02 05*","Deseu":"uleiuri minerale neclorurate de motor, de transmisie si de ungere","DeseuId":601,"SursaGeneratoare":"activitate producţie","Cantitate":350.0,"UnitateMasuraId":138,"UnitateMasura":"Kilogram/an","TipOperatiuneId":2,"TipOperatiune":"Eliminare","CodOperatiune":"D 10","DenumireOperatiune":"Incinerarea pe sol","OperatiuneId":10,"Id":"688a8b9e-274d-448d-a65a-c1786b046ea6","DetailId":"00000000-0000-0000-0000-000000000000","ActReglementareId":"7712958b-4812-4ec0-aca6-fc2b4a6f8355"},{"CodDeseu":"16 01 03","Deseu":"anvelope scoase din uz","DeseuId":652,"SursaGeneratoare":"activitate producţie","Cantitate":10.0,"UnitateMasuraId":122,"UnitateMasura":"Bucati/an","TipOperatiuneId":1,"TipOperatiune":"Valorificare","CodOperatiune":"R 12","DenumireOperatiune":"Schimb de deseuri in vederea efectuarii oricareia dintre operatiile numerotate de la R1 la R11","OperatiuneId":12,"Id":"aff32e0e-b265-4240-be8b-64e9de15c7db","DetailId":"00000000-0000-0000-0000-000000000000","ActReglementareId":"7712958b-4812-4ec0-aca6-fc2b4a6f8355"},{"CodDeseu":"16 01 07*","Deseu":"filtre de ulei","DeseuId":655,"SursaGeneratoare":"întreţinere","Cantitate":50.0,"UnitateMasuraId":138,"UnitateMasura":"Kilogram/an","TipOperatiuneId":2,"TipOperatiune":"Eliminare","CodOperatiune":"D 10","DenumireOperatiune":"Incinerarea pe sol","OperatiuneId":10,"Id":"2ec730e5-affc-48a0-9ed1-c842c6b138ce","DetailId":"00000000-0000-0000-0000-000000000000","ActReglementareId":"7712958b-4812-4ec0-aca6-fc2b4a6f8355"},{"CodDeseu":"16 01 17","Deseu":"metale feroase","DeseuId":665,"SursaGeneratoare":"activitate producţie","Cantitate":500.0,"UnitateMasuraId":138,"UnitateMasura":"Kilogram/an","TipOperatiuneId":1,"TipOperatiune":"Valorificare","CodOperatiune":"R 12","DenumireOperatiune":"Schimb de deseuri in vederea efectuarii oricareia dintre operatiile numerotate de la R1 la R11","OperatiuneId":12,"Id":"af198824-b906-46e1-90b5-002c8cb14831","DetailId":"00000000-0000-0000-0000-000000000000","ActReglementareId":"7712958b-4812-4ec0-aca6-fc2b4a6f8355"},{"CodDeseu":"16 01 18","Deseu":"metale neferoase","DeseuId":666,"SursaGeneratoare":"activitate producţie","Cantitate":100.0,"UnitateMasuraId":138,"UnitateMasura":"Kilogram/an","TipOperatiuneId":1,"TipOperatiune":"Valorificare","CodOperatiune":"R 12","DenumireOperatiune":"Schimb de deseuri in vederea efectuarii oricareia dintre operatiile numerotate de la R1 la R11","OperatiuneId":12,"Id":"9f039ad6-ded0-4165-86a4-6a3a031bb727","DetailId":"00000000-0000-0000-0000-000000000000","ActReglementareId":"7712958b-4812-4ec0-aca6-fc2b4a6f8355"},{"CodDeseu":"16 01 19","Deseu":"materiale plastice","DeseuId":667,"SursaGeneratoare":"activitate producţie","Cantitate":100.0,"UnitateMasuraId":138,"UnitateMasura":"Kilogram/an","TipOperatiuneId":1,"TipOperatiune":"Valorificare","CodOperatiune":"R 12","DenumireOperatiune":"Schimb de deseuri in vederea efectuarii oricareia dintre operatiile numerotate de la R1 la R11","OperatiuneId":12,"Id":"ec8c8eb6-07ff-468a-92b8-72b37581bbff","DetailId":"00000000-0000-0000-0000-000000000000","ActReglementareId":"7712958b-4812-4ec0-aca6-fc2b4a6f8355"},{"CodDeseu":"16 06 01*","Deseu":"baterii cu plumb","DeseuId":698,"SursaGeneratoare":"întreţinere","Cantitate":1.0,"UnitateMasuraId":122,"UnitateMasura":"Bucati/an","TipOperatiuneId":1,"TipOperatiune":"Valorificare","CodOperatiune":"R 12","DenumireOperatiune":"Schimb de deseuri in vederea efectuarii oricareia dintre operatiile numerotate de la R1 la R11","OperatiuneId":12,"Id":"dba080ee-f35a-4919-abd7-ff0ae05357cc","DetailId":"00000000-0000-0000-0000-000000000000","ActReglementareId":"7712958b-4812-4ec0-aca6-fc2b4a6f8355"},{"CodDeseu":"15 01 01","Deseu":"ambalaje ele hârtie si carton","DeseuId":638,"SursaGeneratoare":"activitate producţie","Cantitate":10.0000,"UnitateMasuraId":138,"UnitateMasura":"Kilogram/an","TipOperatiuneId":1,"TipOperatiune":"Valorificare","CodOperatiune":"R 12","DenumireOperatiune":"Schimb de deseuri in vederea efectuarii oricareia dintre operatiile numerotate de la R1 la R11","OperatiuneId":12,"Id":"e95f86c1-a20d-4711-a735-7dab35570750","DetailId":"00000000-0000-0000-0000-000000000000","ActReglementareId":"7712958b-4812-4ec0-aca6-fc2b4a6f8355"},{"CodDeseu":"15 01 02","Deseu":"ambalaje de materiale plastice","DeseuId":639,"SursaGeneratoare":"activitate producţie","Cantitate":60.0,"UnitateMasuraId":137,"UnitateMasura":"Kilogram/luna","TipOperatiuneId":1,"TipOperatiune":"Valorificare","CodOperatiune":"R 12","DenumireOperatiune":"Schimb de deseuri in vederea efectuarii oricareia dintre operatiile numerotate de la R1 la R11","OperatiuneId":12,"Id":"9822ecf2-097e-4597-8f66-10055af5d410","DetailId":"00000000-0000-0000-0000-000000000000","ActReglementareId":"7712958b-4812-4ec0-aca6-fc2b4a6f8355"},{"CodDeseu":"20 01 01","Deseu":"hârtie si carton","DeseuId":909,"SursaGeneratoare":"activitate producţie","Cantitate":1.0,"UnitateMasuraId":137,"UnitateMasura":"Kilogram/luna","TipOperatiuneId":1,"TipOperatiune":"Valorificare","CodOperatiune":"R 12","DenumireOperatiune":"Schimb de deseuri in vederea efectuarii oricareia dintre operatiile numerotate de la R1 la R11","OperatiuneId":12,"Id":"4746749d-f8ef-40bd-b743-2d6641db346f","DetailId":"00000000-0000-0000-0000-000000000000","ActReglementareId":"7712958b-4812-4ec0-aca6-fc2b4a6f8355"},{"CodDeseu":"20 01 21*","Deseu":"tuburi fluorescente si alte deseuri cu continut de mercur","DeseuId":919,"SursaGeneratoare":"activitate producţie","Cantitate":2.0,"UnitateMasuraId":122,"UnitateMasura":"Bucati/an","TipOperatiuneId":1,"TipOperatiune":"Valorificare","CodOperatiune":"R 12","DenumireOperatiune":"Schimb de deseuri in vederea efectuarii oricareia dintre operatiile numerotate de la R1 la R11","OperatiuneId":12,"Id":"c86783f3-2d16-48fc-8bb5-011975c93a78","DetailId":"00000000-0000-0000-0000-000000000000","ActReglementareId":"7712958b-4812-4ec0-aca6-fc2b4a6f8355"},{"CodDeseu":"20 01 36","Deseu":"echipamente electrice si electronice casate, altele decât cele specificate la 20 01 21, 20 01 23 si 20 01 35","DeseuId":932,"SursaGeneratoare":"activitate","Cantitate":5.0,"UnitateMasuraId":138,"UnitateMasura":"Kilogram/an","TipOperatiuneId":2,"TipOperatiune":"Eliminare","CodOperatiune":"D 5","DenumireOperatiune":"Depozitarea in depozite special amenajate (de exemplu, dispunerea in celule etanse separate, care sunt acoperite si izolate unele fata de celelalte si fata de mediu si altele asemenea)","OperatiuneId":5,"Id":"577ca8be-3207-490d-97ae-99b6c4a36150","DetailId":"00000000-0000-0000-0000-000000000000","ActReglementareId":"7712958b-4812-4ec0-aca6-fc2b4a6f8355"},{"CodDeseu":"20 03 01","Deseu":"deseuri municipale amestecate","DeseuId":944,"SursaGeneratoare":"activitate","Cantitate":50.0,"UnitateMasuraId":137,"UnitateMasura":"Kilogram/luna","TipOperatiuneId":2,"TipOperatiune":"Eliminare","CodOperatiune":"D 1","DenumireOperatiune":"Depozitarea pe sol si in sol (de exemplu, depozite si altele asemenea)","OperatiuneId":1,"Id":"aa5ae2ee-4beb-4cb1-b4ba-27ecf0b5a292","DetailId":"00000000-0000-0000-0000-000000000000","ActReglementareId":"7712958b-4812-4ec0-aca6-fc2b4a6f8355"}]</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DeseuriColectateModel, SIM.Reglementari.Model, Version=1.0.0.0, Culture=neutral, PublicKeyToken=null]]">[]</value>
</file>

<file path=customXml/item14.xml><?xml version="1.0" encoding="utf-8"?><value xmlns="System.Collections.Generic.List`1[[SIM.Reglementari.Model.Entities.ValoriAdmiseSolModel, SIM.Reglementari.Model, Version=1.0.0.0, Culture=neutral, PublicKeyToken=null]]">[]</value>
</file>

<file path=customXml/item15.xml><?xml version="1.0" encoding="utf-8"?><value xmlns="System.Collections.Generic.List`1[[SIM.Reglementari.Model.Entities.UtilitatiModel, SIM.Reglementari.Model, Version=1.0.0.0, Culture=neutral, PublicKeyToken=null]]">[{"TipUtilitateId":1,"TipUtilitate":"Apa","Descriere":"Alimentare cu apă potabilă-Alimentarea cu apă potabilă a personalului se realizează din surse externe(PET-uri de 2litri)","Cantitate":5.0,"UnitateMasuraId":127,"UnitateMasura":"Bucati/zi","Id":"af96d98e-69da-41e5-8a8e-c15693b2977a","DetailId":"00000000-0000-0000-0000-000000000000","ActReglementareId":"7712958b-4812-4ec0-aca6-fc2b4a6f8355"},{"TipUtilitateId":1,"TipUtilitate":"Apa","Descriere":"Alimentarea cu apă industrială pentru spălarea agregatelor minerale, la instalaţia de umectare din cadrul staţiei de concasare precum şi la staţia de betoane (apă înglobată în produse, precum şi la spălarea malaxorului).Puţ săpat cu D=1-1,4m şi H=6m echipat cu tub metalic eliptic cu fante şi filtru invers.Bazin captare cu V=4800mc.Apa este captată din bazin prin intermediul unui dren de legătură cu dimensiunile LxlxH=15x1,5x4,5m realizat între bazin şi puţul săpat.Apa este captată din puţul săpat prin intermediul unei motopompe tip ANTOR cu sorb elastic Dn=100mm având Q=40mc/h şi H=10mCA.Apele uzate tehnologice rezultate în urma spălării şi sortării agregatelor minerale sunt colectate în cuva ciururilor vibratoare de unde sunt dirijate la două bazine decantoare, executate în săpătură, avănd V1=4800mc şi V2=6400mc.Bazinul V1 este prevăzut cu o conductă de preaplin pozată la cca.2m de cota superioară a decantorului, care conduce apele uzate în bazinul V2.Apele uzate decantate sunt utilizate la stropirea platformei şi a drumului de acces. Apele uzate rezultate de la spălarewa malaxorului şi igienizarea platformei betonate sunt colectate şi conduse la un bazin betonat având V3=6mc(Lxlxh=3,0x2,0x1,0) de unde sunt descărcate în bazinul V1","Cantitate":335.1,"UnitateMasuraId":135,"UnitateMasura":"Metri cubi/zi","Id":"6b1cbb07-0147-446d-99c3-4988d5a09d52","DetailId":"00000000-0000-0000-0000-000000000000","ActReglementareId":"7712958b-4812-4ec0-aca6-fc2b4a6f8355"},{"TipUtilitateId":2,"TipUtilitate":"Canalizare","Descriere":"Evacuare ape uzate-Apele uzate tehnologice decantate de la staţia de spălare-sortare şi apele uzate tehnologice de la staţia de betoane  vor fi evacuate în receptor autorizat(bazin de alimentare +înfiltrare în sol)","Cantitate":288.1,"UnitateMasuraId":135,"UnitateMasura":"Metri cubi/zi","Id":"78d0be0d-1a66-445d-9a9a-af55ca924be3","DetailId":"00000000-0000-0000-0000-000000000000","ActReglementareId":"7712958b-4812-4ec0-aca6-fc2b4a6f8355"},{"TipUtilitateId":3,"TipUtilitate":"Energie","Descriere":"Alimentarea cu energie electrica-Bransament la reţeaua electrică din zonă","Cantitate":10.0,"UnitateMasuraId":120,"UnitateMasura":"KiloWatt/ora","Id":"ed6de0fa-eb9c-49fe-9fb6-9e73eb5bf4f6","DetailId":"00000000-0000-0000-0000-000000000000","ActReglementareId":"7712958b-4812-4ec0-aca6-fc2b4a6f8355"},{"TipUtilitateId":4,"TipUtilitate":"Altele","Descriere":"Încălzire-zona administrativă birou, laborator-radiatoare electrice","Cantitate":10.0,"UnitateMasuraId":121,"UnitateMasura":"KiloWatt/luna","Id":"7d3ab50d-422b-4442-8e46-68e82f83ae1c","DetailId":"00000000-0000-0000-0000-000000000000","ActReglementareId":"7712958b-4812-4ec0-aca6-fc2b4a6f8355"}]</value>
</file>

<file path=customXml/item16.xml><?xml version="1.0" encoding="utf-8"?><value xmlns="System.Collections.Generic.List`1[[SIM.Reglementari.Model.Entities.DeseuriTratateModel, SIM.Reglementari.Model, Version=1.0.0.0, Culture=neutral, PublicKeyToken=null]]">[]</value>
</file>

<file path=customXml/item17.xml><?xml version="1.0" encoding="utf-8"?><value xmlns="System.Collections.Generic.List`1[[SIM.Reglementari.Model.Entities.SituatieUrgentaModel, SIM.Reglementari.Model, Version=1.0.0.0, Culture=neutral, PublicKeyToken=null]]">[]</value>
</file>

<file path=customXml/item18.xml><?xml version="1.0" encoding="utf-8"?><value xmlns="System.Collections.Generic.List`1[[SIM.Reglementari.Model.Entities.MonitorizareSolModel, SIM.Reglementari.Model, Version=1.0.0.0, Culture=neutral, PublicKeyToken=null]]">[]</value>
</file>

<file path=customXml/item19.xml><?xml version="1.0" encoding="utf-8"?><value xmlns="System.Collections.Generic.List`1[[SIM.Reglementari.Model.Entities.CodActivitateModel, SIM.Reglementari.Model, Version=1.0.0.0, Culture=neutral, PublicKeyToken=null]]">[{"CodRev2":"0990","DenumireRev2":"Activitati de servicii anexe pentru extractia mineralelor ","IdRev2":1916,"PozitieRev1":"22","CodRev1":"1421","DenumireRev1":"Extractia pietrisului si nisipului","IdRev1":41,"CodNfr":null,"IdNfr":null,"CodSnap":null,"IdSnap":null,"Id":"622e11f9-4dfe-4ed2-8f79-0f47be261df5","DetailId":"00000000-0000-0000-0000-000000000000","ActReglementareId":"7712958b-4812-4ec0-aca6-fc2b4a6f8355"},{"CodRev2":"2363","DenumireRev2":"Fabricarea betonului","IdRev2":2090,"PozitieRev1":"150","CodRev1":"2663","DenumireRev1":"Fabricarea betonului","IdRev1":246,"CodNfr":null,"IdNfr":null,"CodSnap":null,"IdSnap":null,"Id":"31b3ac0d-f750-4360-816b-04561e61d6e3","DetailId":"00000000-0000-0000-0000-000000000000","ActReglementareId":"7712958b-4812-4ec0-aca6-fc2b4a6f8355"},{"CodRev2":"3811","DenumireRev2":"Colectarea deseurilor nepericuloase","IdRev2":2286,"PozitieRev1":"277","CodRev1":"9002","DenumireRev1":"Colectarea si tratarea altor reziduuri","IdRev1":726,"CodNfr":null,"IdNfr":null,"CodSnap":null,"IdSnap":null,"Id":"0a10a0d3-b178-43f4-83de-f1289a541dbe","DetailId":"00000000-0000-0000-0000-000000000000","ActReglementareId":"7712958b-4812-4ec0-aca6-fc2b4a6f8355"},{"CodRev2":"3821","DenumireRev2":"Tratarea si eliminarea deseurilor nepericuloase","IdRev2":2289,"PozitieRev1":"277","CodRev1":"9002","DenumireRev1":"Colectarea si tratarea altor reziduuri","IdRev1":726,"CodNfr":null,"IdNfr":null,"CodSnap":null,"IdSnap":null,"Id":"49580017-3967-41fc-a067-b9429a91902a","DetailId":"00000000-0000-0000-0000-000000000000","ActReglementareId":"7712958b-4812-4ec0-aca6-fc2b4a6f8355"},{"CodRev2":"3832","DenumireRev2":"Recuperarea materialelor reciclabile sortate","IdRev2":2293,"PozitieRev1":"248","CodRev1":"3720","DenumireRev1":"Recuperarea deseurilor si resturilor nemetalice reciclabile","IdRev1":412,"CodNfr":null,"IdNfr":null,"CodSnap":null,"IdSnap":null,"Id":"fc6344cc-60a8-42cb-8ee5-583819f39eb8","DetailId":"00000000-0000-0000-0000-000000000000","ActReglementareId":"7712958b-4812-4ec0-aca6-fc2b4a6f8355"},{"CodRev2":"4677","DenumireRev2":"Comert cu ridicata al deseurilor si resturilor","IdRev2":2396,"PozitieRev1":"260","CodRev1":"5157","DenumireRev1":"Comertul cu ridicata al deseurilor si resturilor","IdRev1":499,"CodNfr":null,"IdNfr":null,"CodSnap":null,"IdSnap":null,"Id":"f9db5c26-8ba0-4fbc-a053-202dec0bde87","DetailId":"00000000-0000-0000-0000-000000000000","ActReglementareId":"7712958b-4812-4ec0-aca6-fc2b4a6f8355"},{"CodRev2":"2364","DenumireRev2":"Fabricarea mortarului","IdRev2":2091,"PozitieRev1":"151","CodRev1":"2664","DenumireRev1":"Fabricarea mortarului","IdRev1":247,"CodNfr":null,"IdNfr":null,"CodSnap":null,"IdSnap":null,"Id":"cb128794-5866-4524-8885-373024a82004","DetailId":"00000000-0000-0000-0000-000000000000","ActReglementareId":"7712958b-4812-4ec0-aca6-fc2b4a6f8355"}]</value>
</file>

<file path=customXml/item2.xml><?xml version="1.0" encoding="utf-8"?><value xmlns="System.Collections.Generic.List`1[[SIM.Reglementari.Model.Entities.ConcentratieMaximaApaSubteranaModel, SIM.Reglementari.Model, Version=1.0.0.0, Culture=neutral, PublicKeyToken=null]]">[]</value>
</file>

<file path=customXml/item20.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[{"SubstantaPreparatId":3,"SubstantaPreparat":"Amestecuri","SubstantaChimicaId":263,"SubstantaChimica":"Altele","Cantitate":35.0,"UnitateMasuraId":15,"UnitateMasura":"Tone/an","FrazaDeRisc":"Aditivi pentru beton-Nu s-au identificat fraze de risc","FrazaDePericol":"Nu s-au identificat fraze de pericol","Id":"35207dd9-7215-4f76-8b60-224d04076565","DetailId":"00000000-0000-0000-0000-000000000000","ActReglementareId":"7712958b-4812-4ec0-aca6-fc2b4a6f8355"},{"SubstantaPreparatId":3,"SubstantaPreparat":"Amestecuri","SubstantaChimicaId":263,"SubstantaChimica":"Altele","Cantitate":30000.0,"UnitateMasuraId":128,"UnitateMasura":"Litri/an","FrazaDeRisc":"Motorină-R20,R38,R12,R40,R51/53,R65","FrazaDePericol":"H226,H315,H304,H332,H351,H373,H411","Id":"4b5cb13e-d3cc-4f74-b728-a25398929888","DetailId":"00000000-0000-0000-0000-000000000000","ActReglementareId":"7712958b-4812-4ec0-aca6-fc2b4a6f8355"},{"SubstantaPreparatId":3,"SubstantaPreparat":"Amestecuri","SubstantaChimicaId":263,"SubstantaChimica":"Altele","Cantitate":350.0,"UnitateMasuraId":138,"UnitateMasura":"Kilogram/an","FrazaDeRisc":"Ulei de motor, de transmisie şi de ungere-R36,R38,R41,R51/53","FrazaDePericol":"H304,H319","Id":"95192806-b56c-4896-b487-ff049fb43fca","DetailId":"00000000-0000-0000-0000-000000000000","ActReglementareId":"7712958b-4812-4ec0-aca6-fc2b4a6f8355"},{"SubstantaPreparatId":3,"SubstantaPreparat":"Amestecuri","SubstantaChimicaId":263,"SubstantaChimica":"Altele","Cantitate":20000.0,"UnitateMasuraId":15,"UnitateMasura":"Tone/an","FrazaDeRisc":"Ciment-R37/38,R41,R43","FrazaDePericol":"H318,H315,H317,H335","Id":"68df9232-ade2-4098-a325-3689a306b45d","DetailId":"00000000-0000-0000-0000-000000000000","ActReglementareId":"7712958b-4812-4ec0-aca6-fc2b4a6f8355"}]</value>
</file>

<file path=customXml/item21.xml><?xml version="1.0" encoding="utf-8"?><value xmlns="System.Collections.Generic.List`1[[SIM.Reglementari.Model.Entities.AlteActivitatiModel, SIM.Reglementari.Model, Version=1.0.0.0, Culture=neutral, PublicKeyToken=null]]">[]</value>
</file>

<file path=customXml/item22.xml><?xml version="1.0" encoding="utf-8"?><value xmlns="System.Collections.Generic.List`1[[SIM.Reglementari.Model.Entities.ValoriLimitaAerSpecialeModel, SIM.Reglementari.Model, Version=1.0.0.0, Culture=neutral, PublicKeyToken=null]]">[]</value>
</file>

<file path=customXml/item23.xml><?xml version="1.0" encoding="utf-8"?><value xmlns="System.Collections.Generic.List`1[[SIM.Reglementari.Model.Entities.MateriePrimaModel, SIM.Reglementari.Model, Version=1.0.0.0, Culture=neutral, PublicKeyToken=null]]">[{"TipMateriePrimaId":3,"TipMateriePrima":"Alte materii","ValoareLookup":"Sorturi 0-4mm,4-8mm,8-16mm,refuz de ciur 16-31mm","ValoareLookupHidden":"Sorturi 0-4mm,4-8mm,8-16mm,refuz de ciur 16-31mm","Incadrare":"Materie primă","IncadrareHiddenIds":"1","Cantitate":90000.0,"UnitateMasuraId":15,"UnitateMasura":"Tone/an","ModAmbalare":null,"DestinatieUtilizare":"beneficiari/prelucrare ulterioară","ModDepozitare":"depozite agregate","Periculozitate":"nepericulos","Id":"92b6d107-30d0-450e-8879-966e1c4c86e8","DetailId":"00000000-0000-0000-0000-000000000000","ActReglementareId":"7712958b-4812-4ec0-aca6-fc2b4a6f8355"},{"TipMateriePrimaId":3,"TipMateriePrima":"Alte materii","ValoareLookup":"Apă pentru staţia de sortare spălare concasare","ValoareLookupHidden":"Apă pentru staţia de sortare spălare concasare","Incadrare":"Materie primă","IncadrareHiddenIds":"1","Cantitate":96180.0,"UnitateMasuraId":133,"UnitateMasura":"Metri cubi/an","ModAmbalare":null,"DestinatieUtilizare":"proces producţie","ModDepozitare":"subteran","Periculozitate":"nepericulos","Id":"b585ef48-64eb-4de8-a05d-6f1e78ad061f","DetailId":"00000000-0000-0000-0000-000000000000","ActReglementareId":"7712958b-4812-4ec0-aca6-fc2b4a6f8355"},{"TipMateriePrimaId":3,"TipMateriePrima":"Alte materii","ValoareLookup":"Apă pentru staţia de betoane","ValoareLookupHidden":"Apă pentru staţia de betoane","Incadrare":"Materie primă","IncadrareHiddenIds":"1","Cantitate":4335.0,"UnitateMasuraId":133,"UnitateMasura":"Metri cubi/an","ModAmbalare":null,"DestinatieUtilizare":"proces producţie","ModDepozitare":"subteran","Periculozitate":"nepericulos","Id":"b016faa8-144d-4643-bae4-106f8ae00f10","DetailId":"00000000-0000-0000-0000-000000000000","ActReglementareId":"7712958b-4812-4ec0-aca6-fc2b4a6f8355"},{"TipMateriePrimaId":3,"TipMateriePrima":"Alte materii","ValoareLookup":"Apă pentru spălarea malaxorului şi CIFĂ","ValoareLookupHidden":"Apă pentru spălarea malaxorului şi CIFĂ","Incadrare":"Materie primă","IncadrareHiddenIds":"1","Cantitate":200.0,"UnitateMasuraId":133,"UnitateMasura":"Metri cubi/an","ModAmbalare":null,"DestinatieUtilizare":"spălare malaxor şi CIFA","ModDepozitare":"subteran","Periculozitate":"nepericulos","Id":"9ed5d21a-27d1-4a5b-9dbc-755d04eeff70","DetailId":"00000000-0000-0000-0000-000000000000","ActReglementareId":"7712958b-4812-4ec0-aca6-fc2b4a6f8355"},{"TipMateriePrimaId":3,"TipMateriePrima":"Alte materii","ValoareLookup":"Ciment","ValoareLookupHidden":"Ciment","Incadrare":"Materie primă","IncadrareHiddenIds":"1","Cantitate":20000.0,"UnitateMasuraId":15,"UnitateMasura":"Tone/an","ModAmbalare":null,"DestinatieUtilizare":"producţie betoane/mortare","ModDepozitare":"siloz","Periculozitate":"periculos","Id":"ee7afcf5-effd-44d1-964e-227e6c51537c","DetailId":"00000000-0000-0000-0000-000000000000","ActReglementareId":"7712958b-4812-4ec0-aca6-fc2b4a6f8355"},{"TipMateriePrimaId":3,"TipMateriePrima":"Alte materii","ValoareLookup":"Adeziv pentru ciment","ValoareLookupHidden":"Adeziv pentru ciment","Incadrare":"Materie auxiliară","IncadrareHiddenIds":"2","Cantitate":35.0,"UnitateMasuraId":15,"UnitateMasura":"Tone/an","ModAmbalare":null,"DestinatieUtilizare":"proces producţie ","ModDepozitare":"recipienţi plastic","Periculozitate":"periculos","Id":"33b43eb0-dbee-4c29-ab6a-64efb8fdc8d9","DetailId":"00000000-0000-0000-0000-000000000000","ActReglementareId":"7712958b-4812-4ec0-aca6-fc2b4a6f8355"},{"TipMateriePrimaId":3,"TipMateriePrima":"Alte materii","ValoareLookup":"Ulei de motor , de transmisie şi de ungere","ValoareLookupHidden":"Ulei de motor , de transmisie şi de ungere","Incadrare":"Materie auxiliară","IncadrareHiddenIds":"2","Cantitate":350.0,"UnitateMasuraId":138,"UnitateMasura":"Kilogram/an","ModAmbalare":null,"DestinatieUtilizare":"funcţionare/ungere utilaje","ModDepozitare":"recipienţi plastic-nu se depozitează pe amplasament","Periculozitate":"periculos","Id":"83bc2c8e-0ffe-42d3-84fc-3a4320a07cfc","DetailId":"00000000-0000-0000-0000-000000000000","ActReglementareId":"7712958b-4812-4ec0-aca6-fc2b4a6f8355"},{"TipMateriePrimaId":3,"TipMateriePrima":"Alte materii","ValoareLookup":"Motorină","ValoareLookupHidden":"Motorină","Incadrare":"Combustibili","IncadrareHiddenIds":"3","Cantitate":30000.0,"UnitateMasuraId":128,"UnitateMasura":"Litri/an","ModAmbalare":null,"DestinatieUtilizare":"funcţionare utilaje şi mijloace de transport","ModDepozitare":"scisternă cu pompă autoamorsată-nu se depozitează pe amplasament","Periculozitate":"periculos","Id":"93ca79dd-702b-45d3-b2c7-541fe36c95c0","DetailId":"00000000-0000-0000-0000-000000000000","ActReglementareId":"7712958b-4812-4ec0-aca6-fc2b4a6f8355"}]</value>
</file>

<file path=customXml/item24.xml><?xml version="1.0" encoding="utf-8"?><value xmlns="System.Collections.Generic.List`1[[SIM.Reglementari.Model.Entities.RevizuiriModel, SIM.Reglementari.Model, Version=1.0.0.0, Culture=neutral, PublicKeyToken=null]]">[]</value>
</file>

<file path=customXml/item25.xml><?xml version="1.0" encoding="utf-8"?><value xmlns="System.Collections.Generic.List`1[[SIM.Reglementari.Model.Entities.MonitorizareApaSubteranaModel, SIM.Reglementari.Model, Version=1.0.0.0, Culture=neutral, PublicKeyToken=null]]">[]</value>
</file>

<file path=customXml/item26.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deseuri.","CodRol":"pcd:portal_content/Roluri_SIM/ROLE_DESEURI_MEDIUS","CodAnexa":"PRODDES","Modul":"SD","Id":"3a27126d-92b3-4f5d-9774-ecbf071c2c52","DetailId":"00000000-0000-0000-0000-000000000000","ActReglementareId":"7712958b-4812-4ec0-aca6-fc2b4a6f8355"}]</value>
</file>

<file path=customXml/item27.xml><?xml version="1.0" encoding="utf-8"?><value xmlns="System.Collections.Generic.List`1[[SIM.Reglementari.Model.Entities.SistemeSiguranta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GospodarireAmbalajeModel, SIM.Reglementari.Model, Version=1.0.0.0, Culture=neutral, PublicKeyToken=null]]">[]</value>
</file>

<file path=customXml/item3.xml><?xml version="1.0" encoding="utf-8"?><value xmlns="System.Collections.Generic.List`1[[SIM.Reglementari.Model.Entities.TratareApeModel, SIM.Reglementari.Model, Version=1.0.0.0, Culture=neutral, PublicKeyToken=null]]">[]</value>
</file>

<file path=customXml/item30.xml><?xml version="1.0" encoding="utf-8"?><value xmlns="System.Collections.Generic.List`1[[SIM.Reglementari.Model.Entities.AlteSurseModel, SIM.Reglementari.Model, Version=1.0.0.0, Culture=neutral, PublicKeyToken=null]]">[{"Sursa":"Emisii de la ţevile de eşapament ale mijloacelor de transport","TipSursaId":1,"TipSursa":"Mobil","Id":"79f56e31-c482-40ea-92e6-4924dac1c5ba","DetailId":"00000000-0000-0000-0000-000000000000","ActReglementareId":"7712958b-4812-4ec0-aca6-fc2b4a6f8355"},{"Sursa":"Pulberi de la staţia de sortare spălare concasare şi de la staţia de betoane","TipSursaId":2,"TipSursa":"Static","Id":"2ba4e919-b7e1-4aea-b301-47ea38f1791f","DetailId":"00000000-0000-0000-0000-000000000000","ActReglementareId":"7712958b-4812-4ec0-aca6-fc2b4a6f8355"}]</value>
</file>

<file path=customXml/item31.xml><?xml version="1.0" encoding="utf-8"?><value xmlns="System.Collections.Generic.List`1[[SIM.Reglementari.Model.Entities.PretratareApeModel, SIM.Reglementari.Model, Version=1.0.0.0, Culture=neutral, PublicKeyToken=null]]">[{"Denumire":"Pretratare ape industriale în amplasament","Valoare":"DA","Id":"8d111038-4a17-426c-b236-fbd68e02db63","DetailId":"00000000-0000-0000-0000-000000000000","ActReglementareId":"7712958b-4812-4ec0-aca6-fc2b4a6f8355"},{"Denumire":"Stație epurare","Valoare":null,"Id":"2b590c07-76c3-4500-8b09-33955f8fc277","DetailId":"00000000-0000-0000-0000-000000000000","ActReglementareId":"7712958b-4812-4ec0-aca6-fc2b4a6f8355"},{"Denumire":"Management sedimente rezultate din pretratare","Valoare":"Pe amplasament","Id":"3223e2b5-efdd-4dc8-948d-69b22c6c16eb","DetailId":"00000000-0000-0000-0000-000000000000","ActReglementareId":"7712958b-4812-4ec0-aca6-fc2b4a6f8355"},{"Denumire":"Detalii","Valoare":"Staţia spălare sortare-Evacuare ape uzate în două bazine V1=4800mc, V2=6400mc. Pentru staţia de betoane-evacuare ape uzate în bazinul V3=6mc ","Id":"2c261eb5-38b5-4489-bc7a-672902d31790","DetailId":"00000000-0000-0000-0000-000000000000","ActReglementareId":"7712958b-4812-4ec0-aca6-fc2b4a6f8355"},{"Denumire":"Transport către beneficiari","Valoare":"Nămolul rezultat în urma curăţării periodice a decantoarelor, va fi depozitat pe o platformă special amenajată în incinta obiectivului","Id":"db1396f4-fcd7-4603-8c74-5a6da2a77185","DetailId":"00000000-0000-0000-0000-000000000000","ActReglementareId":"7712958b-4812-4ec0-aca6-fc2b4a6f8355"}]</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7712958b-4812-4ec0-aca6-fc2b4a6f8355","Numar":null,"Data":null,"NumarActReglementareInitial":null,"DataActReglementareInitial":null,"DataInceput":null,"DataSfarsit":null,"Durata":null,"PunctLucruId":386348.0,"TipActId":1.0,"NumarCerere":null,"DataCerere":null,"NumarCerereScriptic":"25594","DataCerereScriptic":"2015-10-01T00:00:00","CodFiscal":null,"SordId":"(04D54D81-9EEC-60DB-FBCC-6D49DDECFD2D)","SablonSordId":"(738F7EB3-80B4-CBEA-D1C3-EA3241074D8D)","DosarSordId":"4118812","LatitudineWgs84":null,"LongitudineWgs84":null,"LatitudineStereo70":null,"LongitudineStereo70":null,"NumarAutorizatieGospodarireApe":null,"DataAutorizatieGospodarireApe":null,"DurataAutorizatieGospodarireApe":null,"Aba":null,"Sga":null,"AdresaSediuSocial":"Str. Hășdate, Nr. 1058A, Mihai Viteazu , Judetul Cluj","AdresaPunctLucru":"Str. Secundară, Nr. 286A, Corneşti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[{"ParentGridId":"CodActivitateModel","ChildGridId":"CapacitateMaximaProiectataModel","ParentRowGuid":"622e11f9-4dfe-4ed2-8f79-0f47be261df5","ChildRowGuid":"a91fba47-eab4-42b6-8a01-a2a006b31cbe"}]</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ProduseModel, SIM.Reglementari.Model, Version=1.0.0.0, Culture=neutral, PublicKeyToken=null]]">[{"TipProdusId":3,"TipProdus":"Alte produse","ValoareLookup":"sorturi 0-4mm,4-8mm,8-16mm,refuz de ciur 16-31mm","ValoareLookupHidden":"sorturi 0-4mm,4-8mm,8-16mm,refuz de ciur 16-31mm","Cantitate":90000.0,"UnitateMasuraId":15,"UnitateMasura":"Tone/an","Destinatie":"beneficiari/staţie betoane","Id":"2c3c0b56-830a-4e03-94ca-4088b8393d57","DetailId":"00000000-0000-0000-0000-000000000000","ActReglementareId":"7712958b-4812-4ec0-aca6-fc2b4a6f8355"},{"TipProdusId":3,"TipProdus":"Alte produse","ValoareLookup":"beton","ValoareLookupHidden":"beton","Cantitate":36000.0,"UnitateMasuraId":133,"UnitateMasura":"Metri cubi/an","Destinatie":"beneficiari","Id":"426a9a11-48c5-4313-b46c-cec6d23f9e68","DetailId":"00000000-0000-0000-0000-000000000000","ActReglementareId":"7712958b-4812-4ec0-aca6-fc2b4a6f8355"},{"TipProdusId":3,"TipProdus":"Alte produse","ValoareLookup":"Fracţii granulometrice, din concasor, de diferite dimensiuni din deşeuri din construcţii","ValoareLookupHidden":"Fracţii granulometrice, din concasor, de diferite dimensiuni din deşeuri din construcţii","Cantitate":18000.0,"UnitateMasuraId":133,"UnitateMasura":"Metri cubi/an","Destinatie":"beneficiari/infrastructură","Id":"5fcfd148-1f75-4095-bd56-921a858e8c7d","DetailId":"00000000-0000-0000-0000-000000000000","ActReglementareId":"7712958b-4812-4ec0-aca6-fc2b4a6f8355"}]</value>
</file>

<file path=customXml/item5.xml><?xml version="1.0" encoding="utf-8"?><value xmlns="System.Collections.Generic.List`1[[SIM.Reglementari.Model.Entities.ConcentratieMaximaApaModel, SIM.Reglementari.Model, Version=1.0.0.0, Culture=neutral, PublicKeyToken=null]]">[]</value>
</file>

<file path=customXml/item6.xml><?xml version="1.0" encoding="utf-8"?><value xmlns="System.Collections.Generic.List`1[[SIM.Reglementari.Model.Entities.DeseuriStocateModel, SIM.Reglementari.Model, Version=1.0.0.0, Culture=neutral, PublicKeyToken=null]]">[]</value>
</file>

<file path=customXml/item7.xml><?xml version="1.0" encoding="utf-8"?><value xmlns="System.Collections.Generic.List`1[[SIM.Reglementari.Model.Entities.CentralaTermicaModel, SIM.Reglementari.Model, Version=1.0.0.0, Culture=neutral, PublicKeyToken=null]]">[]</value>
</file>

<file path=customXml/item8.xml><?xml version="1.0" encoding="utf-8"?><value xmlns="System.Collections.Generic.List`1[[SIM.Reglementari.Model.Entities.CosuriModel, SIM.Reglementari.Model, Version=1.0.0.0, Culture=neutral, PublicKeyToken=null]]">[]</value>
</file>

<file path=customXml/item9.xml><?xml version="1.0" encoding="utf-8"?><value xmlns="System.Collections.Generic.List`1[[SIM.Reglementari.Model.Entities.MonitorizareApa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D0B254F9-DAC2-4BAF-BA62-4113ABFCDC12}">
  <ds:schemaRefs>
    <ds:schemaRef ds:uri="System.Collections.Generic.List`1[[SIM.Reglementari.Model.Entities.CapacitateMaximaProiectataModel, SIM.Reglementari.Model, Version=1.0.0.0, Culture=neutral, PublicKeyToken=null]]"/>
  </ds:schemaRefs>
</ds:datastoreItem>
</file>

<file path=customXml/itemProps11.xml><?xml version="1.0" encoding="utf-8"?>
<ds:datastoreItem xmlns:ds="http://schemas.openxmlformats.org/officeDocument/2006/customXml" ds:itemID="{0BC80293-EC7D-4586-81FA-6AA97BCF25BC}">
  <ds:schemaRefs>
    <ds:schemaRef ds:uri="System.Collections.Generic.List`1[[SIM.Reglementari.Model.Entities.DeseuriProduseModel, SIM.Reglementari.Model, Version=1.0.0.0, Culture=neutral, PublicKeyToken=null]]"/>
  </ds:schemaRefs>
</ds:datastoreItem>
</file>

<file path=customXml/itemProps1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5.xml><?xml version="1.0" encoding="utf-8"?>
<ds:datastoreItem xmlns:ds="http://schemas.openxmlformats.org/officeDocument/2006/customXml" ds:itemID="{BD0FFCCF-D13B-4B96-A375-23C0567C95B0}">
  <ds:schemaRefs>
    <ds:schemaRef ds:uri="System.Collections.Generic.List`1[[SIM.Reglementari.Model.Entities.UtilitatiModel, SIM.Reglementari.Model, Version=1.0.0.0, Culture=neutral, PublicKeyToken=null]]"/>
  </ds:schemaRefs>
</ds:datastoreItem>
</file>

<file path=customXml/itemProps16.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9.xml><?xml version="1.0" encoding="utf-8"?>
<ds:datastoreItem xmlns:ds="http://schemas.openxmlformats.org/officeDocument/2006/customXml" ds:itemID="{4209339B-FCD6-4A23-9C5B-2BF8BB15DF09}">
  <ds:schemaRefs>
    <ds:schemaRef ds:uri="System.Collections.Generic.List`1[[SIM.Reglementari.Model.Entities.CodActivitateModel, SIM.Reglementari.Model, Version=1.0.0.0, Culture=neutral, PublicKeyToken=null]]"/>
  </ds:schemaRefs>
</ds:datastoreItem>
</file>

<file path=customXml/itemProps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0.xml><?xml version="1.0" encoding="utf-8"?>
<ds:datastoreItem xmlns:ds="http://schemas.openxmlformats.org/officeDocument/2006/customXml" ds:itemID="{31683EFD-823D-4B3D-81E5-61F0ABC94E8A}">
  <ds:schemaRefs>
    <ds:schemaRef ds:uri="System.Collections.Generic.List`1[[SIM.Reglementari.Model.Entities.SubstantePericuloaseModel, SIM.Reglementari.Model, Version=1.0.0.0, Culture=neutral, PublicKeyToken=null]]"/>
  </ds:schemaRefs>
</ds:datastoreItem>
</file>

<file path=customXml/itemProps21.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3.xml><?xml version="1.0" encoding="utf-8"?>
<ds:datastoreItem xmlns:ds="http://schemas.openxmlformats.org/officeDocument/2006/customXml" ds:itemID="{8674721F-4FA8-41D3-81A6-276BBA0DA93B}">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5.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6.xml><?xml version="1.0" encoding="utf-8"?>
<ds:datastoreItem xmlns:ds="http://schemas.openxmlformats.org/officeDocument/2006/customXml" ds:itemID="{FEA9716B-4C2A-49C1-B8DB-CB5A7C587944}">
  <ds:schemaRefs>
    <ds:schemaRef ds:uri="System.Collections.Generic.List`1[[SIM.Reglementari.Model.Entities.ObligatiiRaportareModel, SIM.Reglementari.Model, Version=1.0.0.0, Culture=neutral, PublicKeyToken=null]]"/>
  </ds:schemaRefs>
</ds:datastoreItem>
</file>

<file path=customXml/itemProps2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30.xml><?xml version="1.0" encoding="utf-8"?>
<ds:datastoreItem xmlns:ds="http://schemas.openxmlformats.org/officeDocument/2006/customXml" ds:itemID="{38A59A6F-E923-4108-9EA9-E4C73DFBAEE2}">
  <ds:schemaRefs>
    <ds:schemaRef ds:uri="System.Collections.Generic.List`1[[SIM.Reglementari.Model.Entities.AlteSurseModel, SIM.Reglementari.Model, Version=1.0.0.0, Culture=neutral, PublicKeyToken=null]]"/>
  </ds:schemaRefs>
</ds:datastoreItem>
</file>

<file path=customXml/itemProps31.xml><?xml version="1.0" encoding="utf-8"?>
<ds:datastoreItem xmlns:ds="http://schemas.openxmlformats.org/officeDocument/2006/customXml" ds:itemID="{C395596E-CF89-4DDF-9FCC-97B06E545B46}">
  <ds:schemaRefs>
    <ds:schemaRef ds:uri="System.Collections.Generic.List`1[[SIM.Reglementari.Model.Entities.PretratareApeModel, SIM.Reglementari.Model, Version=1.0.0.0, Culture=neutral, PublicKeyToken=null]]"/>
  </ds:schemaRefs>
</ds:datastoreItem>
</file>

<file path=customXml/itemProps32.xml><?xml version="1.0" encoding="utf-8"?>
<ds:datastoreItem xmlns:ds="http://schemas.openxmlformats.org/officeDocument/2006/customXml" ds:itemID="{66D8E784-5E58-4D0C-82C0-AAB1457016F4}">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2E3CFA08-21F2-4B25-83F5-23319DC91661}">
  <ds:schemaRefs>
    <ds:schemaRef ds:uri="SIM.Reglementari.Model.Entities.ActReglementareModel"/>
  </ds:schemaRefs>
</ds:datastoreItem>
</file>

<file path=customXml/itemProps34.xml><?xml version="1.0" encoding="utf-8"?>
<ds:datastoreItem xmlns:ds="http://schemas.openxmlformats.org/officeDocument/2006/customXml" ds:itemID="{3873A2C9-A4E2-4FB1-A688-0166A20FC640}">
  <ds:schemaRefs>
    <ds:schemaRef ds:uri="TableDependencies"/>
  </ds:schemaRefs>
</ds:datastoreItem>
</file>

<file path=customXml/itemProps35.xml><?xml version="1.0" encoding="utf-8"?>
<ds:datastoreItem xmlns:ds="http://schemas.openxmlformats.org/officeDocument/2006/customXml" ds:itemID="{4D4A21EE-26FB-46F3-811D-93CDE994231E}">
  <ds:schemaRefs>
    <ds:schemaRef ds:uri="http://schemas.openxmlformats.org/officeDocument/2006/bibliography"/>
  </ds:schemaRefs>
</ds:datastoreItem>
</file>

<file path=customXml/itemProps4.xml><?xml version="1.0" encoding="utf-8"?>
<ds:datastoreItem xmlns:ds="http://schemas.openxmlformats.org/officeDocument/2006/customXml" ds:itemID="{189F165B-13F7-436C-95BA-195B3E5CAE38}">
  <ds:schemaRefs>
    <ds:schemaRef ds:uri="System.Collections.Generic.List`1[[SIM.Reglementari.Model.Entities.ProduseModel, SIM.Reglementari.Model, Version=1.0.0.0, Culture=neutral, PublicKeyToken=null]]"/>
  </ds:schemaRefs>
</ds:datastoreItem>
</file>

<file path=customXml/itemProps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6.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9.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5532</Words>
  <Characters>31537</Characters>
  <Application>Microsoft Office Word</Application>
  <DocSecurity>8</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cp:lastPrinted>2017-04-27T07:54:00Z</cp:lastPrinted>
  <dcterms:created xsi:type="dcterms:W3CDTF">2017-04-27T07:58:00Z</dcterms:created>
  <dcterms:modified xsi:type="dcterms:W3CDTF">2017-04-27T07:58:00Z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SC.ARDEAL TRUST SRL-STATIE DE SORTARE</vt:lpwstr>
  </property>
  <property fmtid="{D5CDD505-2E9C-101B-9397-08002B2CF9AE}" pid="5" name="VersiuneDocument">
    <vt:lpwstr>17</vt:lpwstr>
  </property>
  <property fmtid="{D5CDD505-2E9C-101B-9397-08002B2CF9AE}" pid="6" name="SordId">
    <vt:lpwstr>(04D54D81-9EEC-60DB-FBCC-6D49DDECFD2D)</vt:lpwstr>
  </property>
  <property fmtid="{D5CDD505-2E9C-101B-9397-08002B2CF9AE}" pid="7" name="RuntimeGuid">
    <vt:lpwstr>35bb8b7b-8959-4517-938f-6d0b7a4eadcf</vt:lpwstr>
  </property>
  <property fmtid="{D5CDD505-2E9C-101B-9397-08002B2CF9AE}" pid="8" name="PunctLucruId">
    <vt:lpwstr>386348</vt:lpwstr>
  </property>
  <property fmtid="{D5CDD505-2E9C-101B-9397-08002B2CF9AE}" pid="9" name="SablonSordId">
    <vt:lpwstr>(738F7EB3-80B4-CBEA-D1C3-EA3241074D8D)</vt:lpwstr>
  </property>
  <property fmtid="{D5CDD505-2E9C-101B-9397-08002B2CF9AE}" pid="10" name="DosarSordId">
    <vt:lpwstr>4118812</vt:lpwstr>
  </property>
  <property fmtid="{D5CDD505-2E9C-101B-9397-08002B2CF9AE}" pid="11" name="DosarCerereSordId">
    <vt:lpwstr>3681632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7712958b-4812-4ec0-aca6-fc2b4a6f8355</vt:lpwstr>
  </property>
  <property fmtid="{D5CDD505-2E9C-101B-9397-08002B2CF9AE}" pid="16" name="CommitRoles">
    <vt:lpwstr>false</vt:lpwstr>
  </property>
</Properties>
</file>