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Pr="0086670F" w:rsidRDefault="004A3FEE" w:rsidP="00BD746B">
      <w:pPr>
        <w:tabs>
          <w:tab w:val="left" w:pos="1920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46B" w:rsidRPr="0086670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Decizie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</w:t>
      </w:r>
      <w:r w:rsidR="00637BE5">
        <w:rPr>
          <w:rFonts w:ascii="Times New Roman" w:eastAsia="Times New Roman" w:hAnsi="Times New Roman" w:cs="Times New Roman"/>
          <w:b/>
          <w:bCs/>
          <w:sz w:val="24"/>
          <w:szCs w:val="24"/>
        </w:rPr>
        <w:t>252</w:t>
      </w:r>
      <w:bookmarkStart w:id="0" w:name="_GoBack"/>
      <w:bookmarkEnd w:id="0"/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70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am 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 </w:t>
      </w:r>
      <w:r w:rsidR="00C14FAC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0EF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14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E70EF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BD746B" w:rsidRPr="0086670F" w:rsidRDefault="008C088E" w:rsidP="008C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 </w: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EFF" w:rsidRPr="00E70EFF" w:rsidRDefault="00BD746B" w:rsidP="00E70EFF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Urmare a cererii de </w:t>
      </w:r>
      <w:r w:rsidR="00776264">
        <w:rPr>
          <w:rFonts w:ascii="Times New Roman" w:eastAsia="Calibri" w:hAnsi="Times New Roman" w:cs="Times New Roman"/>
          <w:sz w:val="24"/>
          <w:szCs w:val="24"/>
        </w:rPr>
        <w:t>emitere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adresate de către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SC.</w:t>
      </w:r>
      <w:r w:rsidR="00C14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</w:t>
      </w:r>
      <w:r w:rsidR="00EA1A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</w:t>
      </w:r>
      <w:r w:rsidR="00C14FA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DL DISCOUNT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SRL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în judeţul 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Prahova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comuna Ariceştii Rahtivani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r w:rsidR="00637BE5">
        <w:rPr>
          <w:rFonts w:ascii="Times New Roman" w:eastAsia="Calibri" w:hAnsi="Times New Roman" w:cs="Times New Roman"/>
          <w:sz w:val="24"/>
          <w:szCs w:val="24"/>
          <w:lang w:eastAsia="ar-SA"/>
        </w:rPr>
        <w:t>sat Nedelea,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str.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DN72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Crângul lui Bot, km73+810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înregistrată la Agenţia pentru Protecţia Mediului Cluj cu nr.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4554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EA1AF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SIM nr.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107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19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="00EA1AF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.2019, </w:t>
      </w:r>
      <w:r w:rsidR="0086670F">
        <w:rPr>
          <w:rFonts w:ascii="Times New Roman" w:eastAsia="Calibri" w:hAnsi="Times New Roman" w:cs="Times New Roman"/>
          <w:sz w:val="24"/>
          <w:szCs w:val="24"/>
          <w:lang w:eastAsia="ar-SA"/>
        </w:rPr>
        <w:t>completată cu documentaţia nr.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64</w:t>
      </w:r>
      <w:r w:rsidR="00EA1AF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86670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1AF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86670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C14FAC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86670F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E70EFF" w:rsidRPr="00BC364B">
        <w:rPr>
          <w:rFonts w:ascii="Arial" w:hAnsi="Arial" w:cs="Arial"/>
          <w:noProof/>
          <w:sz w:val="24"/>
          <w:szCs w:val="24"/>
        </w:rPr>
        <w:t xml:space="preserve">, </w:t>
      </w:r>
      <w:r w:rsidR="00E70EFF" w:rsidRPr="00E70EFF">
        <w:rPr>
          <w:rFonts w:ascii="Times New Roman" w:hAnsi="Times New Roman" w:cs="Times New Roman"/>
          <w:noProof/>
          <w:sz w:val="24"/>
          <w:szCs w:val="24"/>
        </w:rPr>
        <w:t xml:space="preserve">în baza HG nr. 19/2017 </w:t>
      </w:r>
      <w:r w:rsidR="00E70EFF" w:rsidRPr="00E70EFF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organizarea și funcționarea Ministerului Mediului,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</w:t>
      </w:r>
      <w:r w:rsidR="00E70EFF" w:rsidRP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, </w:t>
      </w:r>
    </w:p>
    <w:p w:rsidR="00BD746B" w:rsidRPr="0086670F" w:rsidRDefault="00BD746B" w:rsidP="00BD7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746B" w:rsidRPr="0086670F" w:rsidRDefault="00BD746B" w:rsidP="00BD746B">
      <w:pPr>
        <w:tabs>
          <w:tab w:val="num" w:pos="851"/>
        </w:tabs>
        <w:spacing w:after="0" w:line="360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D746B" w:rsidRPr="0086670F" w:rsidRDefault="00BD746B" w:rsidP="00BD746B">
      <w:pPr>
        <w:tabs>
          <w:tab w:val="num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AGENŢIA PENTRU PROTECŢIA MEDIULUI CLUJ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Decide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rea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 „</w:t>
      </w:r>
      <w:r w:rsidR="00F0699B">
        <w:rPr>
          <w:rFonts w:ascii="Times New Roman" w:eastAsia="Calibri" w:hAnsi="Times New Roman" w:cs="Times New Roman"/>
          <w:b/>
          <w:sz w:val="24"/>
          <w:szCs w:val="24"/>
        </w:rPr>
        <w:t>Supermarket LIDL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Titular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: SC</w:t>
      </w:r>
      <w:r w:rsidR="00D170C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0699B" w:rsidRPr="00F069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069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LIDL DISCOUNT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SRL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, cu sediul în </w:t>
      </w:r>
      <w:r w:rsidR="00F0699B">
        <w:rPr>
          <w:rFonts w:ascii="Times New Roman" w:eastAsia="Calibri" w:hAnsi="Times New Roman" w:cs="Times New Roman"/>
          <w:sz w:val="24"/>
          <w:szCs w:val="24"/>
          <w:lang w:eastAsia="ar-SA"/>
        </w:rPr>
        <w:t>comuna Ariceştii Rahtivani</w:t>
      </w:r>
      <w:r w:rsidR="00F0699B"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 str.</w:t>
      </w:r>
      <w:r w:rsidR="00F0699B">
        <w:rPr>
          <w:rFonts w:ascii="Times New Roman" w:eastAsia="Calibri" w:hAnsi="Times New Roman" w:cs="Times New Roman"/>
          <w:sz w:val="24"/>
          <w:szCs w:val="24"/>
          <w:lang w:eastAsia="ar-SA"/>
        </w:rPr>
        <w:t>DN72</w:t>
      </w:r>
      <w:r w:rsidR="00F0699B"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0699B">
        <w:rPr>
          <w:rFonts w:ascii="Times New Roman" w:eastAsia="Calibri" w:hAnsi="Times New Roman" w:cs="Times New Roman"/>
          <w:sz w:val="24"/>
          <w:szCs w:val="24"/>
          <w:lang w:eastAsia="ar-SA"/>
        </w:rPr>
        <w:t>Crângul lui Bot, km73+810</w:t>
      </w:r>
      <w:r w:rsidR="00F0699B">
        <w:rPr>
          <w:rFonts w:ascii="Times New Roman" w:eastAsia="Calibri" w:hAnsi="Times New Roman" w:cs="Times New Roman"/>
          <w:bCs/>
          <w:sz w:val="24"/>
          <w:szCs w:val="24"/>
        </w:rPr>
        <w:t>, jud.Prahova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6670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 xml:space="preserve">înregistrată la Registrul Comerţului cu </w:t>
      </w:r>
      <w:r w:rsidRPr="0086670F">
        <w:rPr>
          <w:rFonts w:ascii="Times New Roman" w:eastAsia="Calibri" w:hAnsi="Times New Roman" w:cs="Times New Roman"/>
          <w:sz w:val="24"/>
          <w:szCs w:val="24"/>
        </w:rPr>
        <w:t>CUI nr.</w:t>
      </w:r>
      <w:r w:rsidR="00F0699B">
        <w:rPr>
          <w:rFonts w:ascii="Times New Roman" w:eastAsia="Calibri" w:hAnsi="Times New Roman" w:cs="Times New Roman"/>
          <w:sz w:val="24"/>
          <w:szCs w:val="24"/>
        </w:rPr>
        <w:t>22</w:t>
      </w:r>
      <w:r w:rsidR="00D170CA">
        <w:rPr>
          <w:rFonts w:ascii="Times New Roman" w:eastAsia="Calibri" w:hAnsi="Times New Roman" w:cs="Times New Roman"/>
          <w:sz w:val="24"/>
          <w:szCs w:val="24"/>
        </w:rPr>
        <w:t>8</w:t>
      </w:r>
      <w:r w:rsidR="00F0699B">
        <w:rPr>
          <w:rFonts w:ascii="Times New Roman" w:eastAsia="Calibri" w:hAnsi="Times New Roman" w:cs="Times New Roman"/>
          <w:sz w:val="24"/>
          <w:szCs w:val="24"/>
        </w:rPr>
        <w:t>91860</w:t>
      </w:r>
      <w:r w:rsidRPr="0086670F">
        <w:rPr>
          <w:rFonts w:ascii="Times New Roman" w:eastAsia="Calibri" w:hAnsi="Times New Roman" w:cs="Times New Roman"/>
          <w:sz w:val="24"/>
          <w:szCs w:val="24"/>
        </w:rPr>
        <w:t>; J2</w:t>
      </w:r>
      <w:r w:rsidR="00F0699B">
        <w:rPr>
          <w:rFonts w:ascii="Times New Roman" w:eastAsia="Calibri" w:hAnsi="Times New Roman" w:cs="Times New Roman"/>
          <w:sz w:val="24"/>
          <w:szCs w:val="24"/>
        </w:rPr>
        <w:t>9</w:t>
      </w:r>
      <w:r w:rsidRPr="0086670F">
        <w:rPr>
          <w:rFonts w:ascii="Times New Roman" w:eastAsia="Calibri" w:hAnsi="Times New Roman" w:cs="Times New Roman"/>
          <w:sz w:val="24"/>
          <w:szCs w:val="24"/>
        </w:rPr>
        <w:t>/</w:t>
      </w:r>
      <w:r w:rsidR="00EA1AFF">
        <w:rPr>
          <w:rFonts w:ascii="Times New Roman" w:eastAsia="Calibri" w:hAnsi="Times New Roman" w:cs="Times New Roman"/>
          <w:sz w:val="24"/>
          <w:szCs w:val="24"/>
        </w:rPr>
        <w:t>3</w:t>
      </w:r>
      <w:r w:rsidR="00F0699B">
        <w:rPr>
          <w:rFonts w:ascii="Times New Roman" w:eastAsia="Calibri" w:hAnsi="Times New Roman" w:cs="Times New Roman"/>
          <w:sz w:val="24"/>
          <w:szCs w:val="24"/>
        </w:rPr>
        <w:t>212</w:t>
      </w:r>
      <w:r w:rsidRPr="0086670F">
        <w:rPr>
          <w:rFonts w:ascii="Times New Roman" w:eastAsia="Calibri" w:hAnsi="Times New Roman" w:cs="Times New Roman"/>
          <w:sz w:val="24"/>
          <w:szCs w:val="24"/>
        </w:rPr>
        <w:t>/</w:t>
      </w:r>
      <w:r w:rsidR="00F0699B">
        <w:rPr>
          <w:rFonts w:ascii="Times New Roman" w:eastAsia="Calibri" w:hAnsi="Times New Roman" w:cs="Times New Roman"/>
          <w:sz w:val="24"/>
          <w:szCs w:val="24"/>
        </w:rPr>
        <w:t>2007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desfăşurarea activităţilor de: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 colectare, sortare şi comerț cu deşeuri reciclabile sortate </w:t>
      </w:r>
    </w:p>
    <w:p w:rsidR="00A6211F" w:rsidRPr="0086670F" w:rsidRDefault="00A6211F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COD CAEN:</w:t>
      </w:r>
      <w:r w:rsidR="00F0699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0699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Co</w:t>
      </w:r>
      <w:r w:rsidR="00F0699B">
        <w:rPr>
          <w:rFonts w:ascii="Times New Roman" w:eastAsia="Calibri" w:hAnsi="Times New Roman" w:cs="Times New Roman"/>
          <w:sz w:val="24"/>
          <w:szCs w:val="24"/>
        </w:rPr>
        <w:t>m</w:t>
      </w:r>
      <w:r w:rsidRPr="0086670F">
        <w:rPr>
          <w:rFonts w:ascii="Times New Roman" w:eastAsia="Calibri" w:hAnsi="Times New Roman" w:cs="Times New Roman"/>
          <w:sz w:val="24"/>
          <w:szCs w:val="24"/>
        </w:rPr>
        <w:t>e</w:t>
      </w:r>
      <w:r w:rsidR="00F0699B">
        <w:rPr>
          <w:rFonts w:ascii="Times New Roman" w:eastAsia="Calibri" w:hAnsi="Times New Roman" w:cs="Times New Roman"/>
          <w:sz w:val="24"/>
          <w:szCs w:val="24"/>
        </w:rPr>
        <w:t>rţ cu amănuntul în magazine nespecializate, cu vânzare predominantă de produse alimentare, băuturi şi tutun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(conform Ord nr. 337/2007 – cod </w:t>
      </w:r>
      <w:r w:rsidR="00F0699B">
        <w:rPr>
          <w:rFonts w:ascii="Times New Roman" w:eastAsia="Calibri" w:hAnsi="Times New Roman" w:cs="Times New Roman"/>
          <w:sz w:val="24"/>
          <w:szCs w:val="24"/>
        </w:rPr>
        <w:t>47</w:t>
      </w:r>
      <w:r w:rsidRPr="0086670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67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pe amplasamentul : </w:t>
      </w:r>
      <w:r w:rsidR="00E70EFF" w:rsidRPr="00E70EFF">
        <w:rPr>
          <w:rFonts w:ascii="Times New Roman" w:eastAsia="Calibri" w:hAnsi="Times New Roman" w:cs="Times New Roman"/>
          <w:sz w:val="24"/>
          <w:szCs w:val="24"/>
        </w:rPr>
        <w:t>C</w:t>
      </w:r>
      <w:r w:rsidR="00F0699B">
        <w:rPr>
          <w:rFonts w:ascii="Times New Roman" w:eastAsia="Calibri" w:hAnsi="Times New Roman" w:cs="Times New Roman"/>
          <w:sz w:val="24"/>
          <w:szCs w:val="24"/>
        </w:rPr>
        <w:t>luj</w:t>
      </w:r>
      <w:r w:rsidR="0086670F" w:rsidRPr="00E70EFF">
        <w:rPr>
          <w:rFonts w:ascii="Times New Roman" w:eastAsia="Calibri" w:hAnsi="Times New Roman" w:cs="Times New Roman"/>
          <w:sz w:val="24"/>
          <w:szCs w:val="24"/>
        </w:rPr>
        <w:t>-</w:t>
      </w:r>
      <w:r w:rsidR="00F0699B">
        <w:rPr>
          <w:rFonts w:ascii="Times New Roman" w:eastAsia="Calibri" w:hAnsi="Times New Roman" w:cs="Times New Roman"/>
          <w:sz w:val="24"/>
          <w:szCs w:val="24"/>
        </w:rPr>
        <w:t>Napoca</w:t>
      </w:r>
      <w:r w:rsidRPr="0086670F">
        <w:rPr>
          <w:rFonts w:ascii="Times New Roman" w:eastAsia="Calibri" w:hAnsi="Times New Roman" w:cs="Times New Roman"/>
          <w:sz w:val="24"/>
          <w:szCs w:val="24"/>
        </w:rPr>
        <w:t>,str.</w:t>
      </w:r>
      <w:r w:rsidR="00F0699B">
        <w:rPr>
          <w:rFonts w:ascii="Times New Roman" w:eastAsia="Calibri" w:hAnsi="Times New Roman" w:cs="Times New Roman"/>
          <w:sz w:val="24"/>
          <w:szCs w:val="24"/>
        </w:rPr>
        <w:t>Aurel Vlaicu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 nr.</w:t>
      </w:r>
      <w:r w:rsidR="00F0699B">
        <w:rPr>
          <w:rFonts w:ascii="Times New Roman" w:eastAsia="Calibri" w:hAnsi="Times New Roman" w:cs="Times New Roman"/>
          <w:sz w:val="24"/>
          <w:szCs w:val="24"/>
        </w:rPr>
        <w:t>182</w:t>
      </w:r>
      <w:r w:rsidR="0086670F">
        <w:rPr>
          <w:rFonts w:ascii="Times New Roman" w:eastAsia="Calibri" w:hAnsi="Times New Roman" w:cs="Times New Roman"/>
          <w:sz w:val="24"/>
          <w:szCs w:val="24"/>
        </w:rPr>
        <w:t>,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jud Cluj</w:t>
      </w:r>
    </w:p>
    <w:p w:rsidR="00BD746B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0EFF" w:rsidRPr="0086670F" w:rsidRDefault="00E70EFF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746B" w:rsidRPr="0086670F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Parcurgerea procedurii s-a realizat în conformitate cu prevederile O.M. nr. 1798/2007 pentru  aprobarea Procedurii de emitere a autorizaţiei de mediu, cu modificările şi completările ulterioare;</w:t>
      </w:r>
    </w:p>
    <w:p w:rsidR="00BD746B" w:rsidRPr="0086670F" w:rsidRDefault="00BD746B" w:rsidP="00BD74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670F">
        <w:rPr>
          <w:rFonts w:ascii="Times New Roman" w:eastAsia="Calibri" w:hAnsi="Times New Roman" w:cs="Times New Roman"/>
          <w:spacing w:val="-4"/>
          <w:sz w:val="24"/>
          <w:szCs w:val="24"/>
        </w:rPr>
        <w:t>garantarea îndeplinirii condiţiilor de protecţie a aerului, apei şi solului, inclusiv măsurile privind minimizarea generării deşeurilor şi gestionarea corespunzătoare a acestora;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Decizia poate fi contestată în termen de 30 zile lucrătoare de la data afişării deciziei. La expirarea acestui termen, APM Cluj  eliberează autorizaţia de mediu.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lastRenderedPageBreak/>
        <w:t>Proiectul autorizaţiei de mediu se află postat pe site-ul APM Cluj, la adresa web:</w:t>
      </w:r>
      <w:r w:rsidRPr="0086670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86670F">
          <w:rPr>
            <w:rFonts w:ascii="Times New Roman" w:eastAsia="Calibri" w:hAnsi="Times New Roman" w:cs="Times New Roman"/>
            <w:sz w:val="24"/>
            <w:szCs w:val="24"/>
            <w:u w:val="single"/>
            <w:lang w:eastAsia="ro-RO"/>
          </w:rPr>
          <w:t>http://www.anpm.ro/web/apm-cluj/drafturi-autorizatii-de-mediu</w:t>
        </w:r>
      </w:hyperlink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BD746B" w:rsidRPr="0086670F" w:rsidRDefault="00BD746B" w:rsidP="00BD746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p.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DIRECTOR EXECUTIV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dr. ing.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Liana MUREŞA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Şef Serv.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ing. Anca CÎMPEAN                                                </w:t>
      </w: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Întocmit:</w:t>
      </w:r>
    </w:p>
    <w:p w:rsidR="00BD746B" w:rsidRDefault="00406390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pt;margin-top:425.5pt;width:41.9pt;height:34.45pt;z-index:-251658752">
            <v:imagedata r:id="rId9" o:title=""/>
          </v:shape>
          <o:OLEObject Type="Embed" ProgID="CorelDRAW.Graphic.13" ShapeID="_x0000_s1026" DrawAspect="Content" ObjectID="_1629271143" r:id="rId10"/>
        </w:pic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>ing.Dumitru ULIEŞAN</w:t>
      </w:r>
    </w:p>
    <w:p w:rsidR="0086670F" w:rsidRPr="0086670F" w:rsidRDefault="00F0699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EA1AF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0EFF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70EF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,Ora: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1AF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</w:p>
    <w:p w:rsidR="001119B0" w:rsidRPr="0086670F" w:rsidRDefault="001119B0" w:rsidP="00BD746B"/>
    <w:sectPr w:rsidR="001119B0" w:rsidRPr="00866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90" w:rsidRDefault="00406390" w:rsidP="00BD746B">
      <w:pPr>
        <w:spacing w:after="0" w:line="240" w:lineRule="auto"/>
      </w:pPr>
      <w:r>
        <w:separator/>
      </w:r>
    </w:p>
  </w:endnote>
  <w:endnote w:type="continuationSeparator" w:id="0">
    <w:p w:rsidR="00406390" w:rsidRDefault="00406390" w:rsidP="00B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Pr="00BD746B" w:rsidRDefault="00406390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7728">
          <v:imagedata r:id="rId1" o:title=""/>
        </v:shape>
        <o:OLEObject Type="Embed" ProgID="CorelDRAW.Graphic.13" ShapeID="_x0000_s2050" DrawAspect="Content" ObjectID="_1629271145" r:id="rId2"/>
      </w:pict>
    </w:r>
    <w:r w:rsidR="00BD746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" strokeweight="1.5pt"/>
          </w:pict>
        </mc:Fallback>
      </mc:AlternateContent>
    </w:r>
    <w:r w:rsidR="00BD746B" w:rsidRPr="00BD746B">
      <w:rPr>
        <w:rFonts w:ascii="Times New Roman" w:eastAsia="Calibri" w:hAnsi="Times New Roman" w:cs="Times New Roman"/>
        <w:b/>
        <w:sz w:val="24"/>
        <w:szCs w:val="24"/>
        <w:lang w:val="en-US"/>
      </w:rPr>
      <w:t>AGEN</w:t>
    </w:r>
    <w:r w:rsidR="00BD746B" w:rsidRPr="00BD746B">
      <w:rPr>
        <w:rFonts w:ascii="Times New Roman" w:eastAsia="Calibri" w:hAnsi="Times New Roman" w:cs="Times New Roman"/>
        <w:b/>
        <w:sz w:val="24"/>
        <w:szCs w:val="24"/>
      </w:rPr>
      <w:t>ŢIA PENTRU PROTECŢIA MEDIULUI CLUJ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>Calea Dorobanţilor, nr. 99 bl. 9 b, Cluj- Napoca, jud. Cluj, Cod 400609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 xml:space="preserve">E-mail: </w:t>
    </w:r>
    <w:hyperlink r:id="rId3" w:history="1">
      <w:r w:rsidRPr="00BD746B">
        <w:rPr>
          <w:rFonts w:ascii="Times New Roman" w:eastAsia="Calibri" w:hAnsi="Times New Roman" w:cs="Times New Roman"/>
          <w:sz w:val="24"/>
          <w:szCs w:val="24"/>
        </w:rPr>
        <w:t>office@apmcj.anpm.ro</w:t>
      </w:r>
    </w:hyperlink>
    <w:r w:rsidRPr="00BD746B">
      <w:rPr>
        <w:rFonts w:ascii="Times New Roman" w:eastAsia="Calibri" w:hAnsi="Times New Roman" w:cs="Times New Roman"/>
        <w:sz w:val="24"/>
        <w:szCs w:val="24"/>
      </w:rPr>
      <w:t>; Tel. 0264.410.722;  Fax 0264.410.716</w:t>
    </w:r>
  </w:p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80"/>
    </w:tblGrid>
    <w:tr w:rsidR="00495952" w:rsidTr="00E62EF8">
      <w:trPr>
        <w:trHeight w:val="213"/>
      </w:trPr>
      <w:tc>
        <w:tcPr>
          <w:tcW w:w="8280" w:type="dxa"/>
        </w:tcPr>
        <w:p w:rsidR="00495952" w:rsidRPr="00594F88" w:rsidRDefault="00495952" w:rsidP="00E62EF8">
          <w:pPr>
            <w:pStyle w:val="Header"/>
            <w:spacing w:before="60"/>
            <w:rPr>
              <w:rFonts w:ascii="Times New Roman" w:hAnsi="Times New Roman"/>
              <w:i/>
              <w:sz w:val="24"/>
              <w:szCs w:val="24"/>
            </w:rPr>
          </w:pPr>
          <w:r w:rsidRPr="00594F88">
            <w:rPr>
              <w:rFonts w:ascii="Times New Roman" w:hAnsi="Times New Roman"/>
              <w:i/>
              <w:sz w:val="24"/>
              <w:szCs w:val="24"/>
            </w:rPr>
            <w:t>Operator de date cu caracter personal, conform Regulamentului (UE)2016/679</w:t>
          </w:r>
        </w:p>
      </w:tc>
    </w:tr>
  </w:tbl>
  <w:p w:rsidR="00BD746B" w:rsidRDefault="00BD7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90" w:rsidRDefault="00406390" w:rsidP="00BD746B">
      <w:pPr>
        <w:spacing w:after="0" w:line="240" w:lineRule="auto"/>
      </w:pPr>
      <w:r>
        <w:separator/>
      </w:r>
    </w:p>
  </w:footnote>
  <w:footnote w:type="continuationSeparator" w:id="0">
    <w:p w:rsidR="00406390" w:rsidRDefault="00406390" w:rsidP="00BD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2" w:rsidRPr="00495952" w:rsidRDefault="00495952" w:rsidP="00495952">
    <w:pPr>
      <w:pStyle w:val="Header"/>
      <w:tabs>
        <w:tab w:val="left" w:pos="9000"/>
      </w:tabs>
      <w:rPr>
        <w:rFonts w:ascii="Calibri" w:eastAsia="Calibri" w:hAnsi="Calibri" w:cs="Times New Roman"/>
        <w:lang w:val="it-IT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800" behindDoc="0" locked="0" layoutInCell="1" allowOverlap="1" wp14:anchorId="160D992C" wp14:editId="22B9F4FE">
          <wp:simplePos x="0" y="0"/>
          <wp:positionH relativeFrom="column">
            <wp:posOffset>-692150</wp:posOffset>
          </wp:positionH>
          <wp:positionV relativeFrom="paragraph">
            <wp:posOffset>-307975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90">
      <w:rPr>
        <w:rFonts w:ascii="Times New Roman" w:eastAsia="Calibri" w:hAnsi="Times New Roman" w:cs="Times New Roman"/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1.8pt;margin-top:-29.2pt;width:81.4pt;height:65.45pt;z-index:-251654656;mso-position-horizontal-relative:text;mso-position-vertical-relative:text">
          <v:imagedata r:id="rId2" o:title=""/>
        </v:shape>
        <o:OLEObject Type="Embed" ProgID="CorelDRAW.Graphic.13" ShapeID="_x0000_s2052" DrawAspect="Content" ObjectID="_1629271144" r:id="rId3"/>
      </w:pict>
    </w:r>
    <w:r w:rsidR="00BD746B" w:rsidRPr="00BD746B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                     </w:t>
    </w:r>
    <w:r w:rsidR="00BD746B" w:rsidRPr="00BD746B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       </w:t>
    </w:r>
    <w:r w:rsidRPr="00495952">
      <w:rPr>
        <w:rFonts w:ascii="Calibri" w:eastAsia="Calibri" w:hAnsi="Calibri" w:cs="Times New Roman"/>
        <w:lang w:val="it-IT"/>
      </w:rPr>
      <w:t xml:space="preserve">                     </w:t>
    </w:r>
  </w:p>
  <w:p w:rsidR="00BD746B" w:rsidRPr="00495952" w:rsidRDefault="00495952" w:rsidP="00495952">
    <w:pPr>
      <w:tabs>
        <w:tab w:val="left" w:pos="9000"/>
      </w:tabs>
      <w:spacing w:after="0" w:line="240" w:lineRule="auto"/>
      <w:rPr>
        <w:rFonts w:ascii="Times New Roman" w:eastAsia="Calibri" w:hAnsi="Times New Roman" w:cs="Times New Roman"/>
        <w:b/>
        <w:sz w:val="28"/>
        <w:szCs w:val="28"/>
        <w:lang w:val="it-IT"/>
      </w:rPr>
    </w:pP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                             </w:t>
    </w:r>
    <w:r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                </w:t>
    </w: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</w:t>
    </w:r>
  </w:p>
  <w:p w:rsidR="00BD746B" w:rsidRPr="00BD746B" w:rsidRDefault="00BD746B" w:rsidP="00BD746B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BD746B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D746B" w:rsidRPr="00BD746B" w:rsidTr="00B040AC">
      <w:trPr>
        <w:trHeight w:val="226"/>
      </w:trPr>
      <w:tc>
        <w:tcPr>
          <w:tcW w:w="10173" w:type="dxa"/>
          <w:shd w:val="clear" w:color="auto" w:fill="auto"/>
        </w:tcPr>
        <w:p w:rsidR="00BD746B" w:rsidRPr="00BD746B" w:rsidRDefault="00495952" w:rsidP="00495952">
          <w:pPr>
            <w:spacing w:after="0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 xml:space="preserve">                 </w:t>
          </w:r>
          <w:r w:rsidR="00BD746B" w:rsidRPr="00BD746B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Cluj</w:t>
          </w:r>
        </w:p>
      </w:tc>
    </w:tr>
  </w:tbl>
  <w:p w:rsidR="00BD746B" w:rsidRDefault="00BD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E44"/>
    <w:multiLevelType w:val="hybridMultilevel"/>
    <w:tmpl w:val="87D68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A"/>
    <w:rsid w:val="001119B0"/>
    <w:rsid w:val="0014219F"/>
    <w:rsid w:val="00145602"/>
    <w:rsid w:val="001B1832"/>
    <w:rsid w:val="002937AC"/>
    <w:rsid w:val="00356FE9"/>
    <w:rsid w:val="003D632E"/>
    <w:rsid w:val="00404BAD"/>
    <w:rsid w:val="00406390"/>
    <w:rsid w:val="00407845"/>
    <w:rsid w:val="00416989"/>
    <w:rsid w:val="00462F4F"/>
    <w:rsid w:val="00495952"/>
    <w:rsid w:val="004A3FEE"/>
    <w:rsid w:val="004F0D82"/>
    <w:rsid w:val="00621EFB"/>
    <w:rsid w:val="00623EE4"/>
    <w:rsid w:val="00637BE5"/>
    <w:rsid w:val="00672BD3"/>
    <w:rsid w:val="006A7D98"/>
    <w:rsid w:val="006E47DF"/>
    <w:rsid w:val="007167A0"/>
    <w:rsid w:val="00732925"/>
    <w:rsid w:val="00776264"/>
    <w:rsid w:val="0078512F"/>
    <w:rsid w:val="0086670F"/>
    <w:rsid w:val="00886D33"/>
    <w:rsid w:val="008C088E"/>
    <w:rsid w:val="009A63AA"/>
    <w:rsid w:val="00A6211F"/>
    <w:rsid w:val="00AA1F1A"/>
    <w:rsid w:val="00BC2E36"/>
    <w:rsid w:val="00BC7D92"/>
    <w:rsid w:val="00BD746B"/>
    <w:rsid w:val="00C14FAC"/>
    <w:rsid w:val="00D170CA"/>
    <w:rsid w:val="00E4282A"/>
    <w:rsid w:val="00E70EFF"/>
    <w:rsid w:val="00E9210E"/>
    <w:rsid w:val="00EA1AFF"/>
    <w:rsid w:val="00ED6F33"/>
    <w:rsid w:val="00F0699B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cluj/drafturi-autorizatii-de-medi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DUMITRU ULIESAN</cp:lastModifiedBy>
  <cp:revision>2</cp:revision>
  <cp:lastPrinted>2019-05-14T08:58:00Z</cp:lastPrinted>
  <dcterms:created xsi:type="dcterms:W3CDTF">2019-09-06T06:33:00Z</dcterms:created>
  <dcterms:modified xsi:type="dcterms:W3CDTF">2019-09-06T06:33:00Z</dcterms:modified>
</cp:coreProperties>
</file>