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E3" w:rsidRPr="0050648C" w:rsidRDefault="00574CE3"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1943EA">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1943EA">
        <w:rPr>
          <w:rFonts w:ascii="Times New Roman" w:eastAsia="Calibri" w:hAnsi="Times New Roman" w:cs="Times New Roman"/>
          <w:b/>
          <w:noProof/>
          <w:sz w:val="28"/>
          <w:szCs w:val="28"/>
          <w:lang w:val="ro-RO"/>
        </w:rPr>
        <w:t>XX.XX.2023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1943EA">
        <w:rPr>
          <w:rFonts w:ascii="Times New Roman" w:hAnsi="Times New Roman" w:cs="Times New Roman"/>
          <w:b/>
          <w:sz w:val="24"/>
          <w:szCs w:val="24"/>
          <w:lang w:val="ro-RO"/>
        </w:rPr>
        <w:t xml:space="preserve">SC </w:t>
      </w:r>
      <w:r w:rsidR="00376E5A">
        <w:rPr>
          <w:rFonts w:ascii="Times New Roman" w:hAnsi="Times New Roman" w:cs="Times New Roman"/>
          <w:b/>
          <w:sz w:val="24"/>
          <w:szCs w:val="24"/>
          <w:lang w:val="ro-RO"/>
        </w:rPr>
        <w:t>LIDL DISCOUNT</w:t>
      </w:r>
      <w:r w:rsidR="001943EA">
        <w:rPr>
          <w:rFonts w:ascii="Times New Roman" w:hAnsi="Times New Roman" w:cs="Times New Roman"/>
          <w:b/>
          <w:sz w:val="24"/>
          <w:szCs w:val="24"/>
          <w:lang w:val="ro-RO"/>
        </w:rPr>
        <w:t xml:space="preserve">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376E5A">
        <w:rPr>
          <w:rFonts w:ascii="Times New Roman" w:hAnsi="Times New Roman" w:cs="Times New Roman"/>
          <w:b/>
          <w:sz w:val="24"/>
          <w:szCs w:val="24"/>
          <w:lang w:val="ro-RO"/>
        </w:rPr>
        <w:t>sat Nedelea, comuna Ariceștii Rahtivani, DN 72, Crângul lui Bot, km 73+810, județul Prahova</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376E5A">
        <w:rPr>
          <w:rFonts w:ascii="Times New Roman" w:hAnsi="Times New Roman" w:cs="Times New Roman"/>
          <w:sz w:val="24"/>
          <w:szCs w:val="24"/>
          <w:lang w:val="ro-RO"/>
        </w:rPr>
        <w:t>8405</w:t>
      </w:r>
      <w:r w:rsidR="001943EA">
        <w:rPr>
          <w:rFonts w:ascii="Times New Roman" w:hAnsi="Times New Roman" w:cs="Times New Roman"/>
          <w:sz w:val="24"/>
          <w:szCs w:val="24"/>
          <w:lang w:val="ro-RO"/>
        </w:rPr>
        <w:t>/0</w:t>
      </w:r>
      <w:r w:rsidR="00376E5A">
        <w:rPr>
          <w:rFonts w:ascii="Times New Roman" w:hAnsi="Times New Roman" w:cs="Times New Roman"/>
          <w:sz w:val="24"/>
          <w:szCs w:val="24"/>
          <w:lang w:val="ro-RO"/>
        </w:rPr>
        <w:t>5</w:t>
      </w:r>
      <w:r w:rsidR="001943EA">
        <w:rPr>
          <w:rFonts w:ascii="Times New Roman" w:hAnsi="Times New Roman" w:cs="Times New Roman"/>
          <w:sz w:val="24"/>
          <w:szCs w:val="24"/>
          <w:lang w:val="ro-RO"/>
        </w:rPr>
        <w:t>.0</w:t>
      </w:r>
      <w:r w:rsidR="00376E5A">
        <w:rPr>
          <w:rFonts w:ascii="Times New Roman" w:hAnsi="Times New Roman" w:cs="Times New Roman"/>
          <w:sz w:val="24"/>
          <w:szCs w:val="24"/>
          <w:lang w:val="ro-RO"/>
        </w:rPr>
        <w:t>4</w:t>
      </w:r>
      <w:r w:rsidR="001943EA">
        <w:rPr>
          <w:rFonts w:ascii="Times New Roman" w:hAnsi="Times New Roman" w:cs="Times New Roman"/>
          <w:sz w:val="24"/>
          <w:szCs w:val="24"/>
          <w:lang w:val="ro-RO"/>
        </w:rPr>
        <w:t>.2023</w:t>
      </w:r>
      <w:r w:rsidR="00C519F0">
        <w:rPr>
          <w:rFonts w:ascii="Times New Roman" w:hAnsi="Times New Roman" w:cs="Times New Roman"/>
          <w:sz w:val="24"/>
          <w:szCs w:val="24"/>
          <w:lang w:val="ro-RO"/>
        </w:rPr>
        <w:t>,</w:t>
      </w:r>
    </w:p>
    <w:p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1943EA">
        <w:rPr>
          <w:rFonts w:ascii="Times New Roman" w:hAnsi="Times New Roman" w:cs="Times New Roman"/>
          <w:sz w:val="24"/>
          <w:szCs w:val="24"/>
          <w:lang w:val="ro-RO"/>
        </w:rPr>
        <w:t xml:space="preserve">SC </w:t>
      </w:r>
      <w:r w:rsidR="00376E5A">
        <w:rPr>
          <w:rFonts w:ascii="Times New Roman" w:hAnsi="Times New Roman" w:cs="Times New Roman"/>
          <w:sz w:val="24"/>
          <w:szCs w:val="24"/>
          <w:lang w:val="ro-RO"/>
        </w:rPr>
        <w:t>LIDL DISCOUNT</w:t>
      </w:r>
      <w:r w:rsidR="001943EA">
        <w:rPr>
          <w:rFonts w:ascii="Times New Roman" w:hAnsi="Times New Roman" w:cs="Times New Roman"/>
          <w:sz w:val="24"/>
          <w:szCs w:val="24"/>
          <w:lang w:val="ro-RO"/>
        </w:rPr>
        <w:t xml:space="preserve"> SRL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376E5A">
        <w:rPr>
          <w:rFonts w:ascii="Times New Roman" w:eastAsia="Times New Roman" w:hAnsi="Times New Roman" w:cs="Times New Roman"/>
          <w:sz w:val="24"/>
          <w:szCs w:val="24"/>
          <w:lang w:val="ro-RO"/>
        </w:rPr>
        <w:t>SC LIDL DISCOUNT SRL</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bookmarkStart w:id="0" w:name="_GoBack"/>
      <w:r w:rsidR="00376E5A">
        <w:rPr>
          <w:rFonts w:ascii="Times New Roman" w:hAnsi="Times New Roman" w:cs="Times New Roman"/>
          <w:sz w:val="24"/>
          <w:szCs w:val="24"/>
          <w:lang w:val="ro-RO"/>
        </w:rPr>
        <w:t>Municipiul Cluj-Napoca, str. Colinei, nr. 2</w:t>
      </w:r>
      <w:r w:rsidR="0050648C" w:rsidRPr="0050648C">
        <w:rPr>
          <w:rFonts w:ascii="Times New Roman" w:hAnsi="Times New Roman" w:cs="Times New Roman"/>
          <w:sz w:val="24"/>
          <w:szCs w:val="24"/>
          <w:lang w:val="ro-RO"/>
        </w:rPr>
        <w:t>, județul Cluj</w:t>
      </w:r>
      <w:bookmarkEnd w:id="0"/>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376E5A" w:rsidTr="001943EA">
        <w:tc>
          <w:tcPr>
            <w:tcW w:w="1638" w:type="dxa"/>
            <w:shd w:val="clear" w:color="auto" w:fill="C0C0C0"/>
          </w:tcPr>
          <w:p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Rev.2</w:t>
            </w:r>
          </w:p>
        </w:tc>
        <w:tc>
          <w:tcPr>
            <w:tcW w:w="3280" w:type="dxa"/>
            <w:shd w:val="clear" w:color="auto" w:fill="C0C0C0"/>
          </w:tcPr>
          <w:p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 2</w:t>
            </w:r>
          </w:p>
        </w:tc>
        <w:tc>
          <w:tcPr>
            <w:tcW w:w="1701" w:type="dxa"/>
            <w:shd w:val="clear" w:color="auto" w:fill="C0C0C0"/>
          </w:tcPr>
          <w:p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Rev.1</w:t>
            </w:r>
          </w:p>
        </w:tc>
        <w:tc>
          <w:tcPr>
            <w:tcW w:w="3412" w:type="dxa"/>
            <w:shd w:val="clear" w:color="auto" w:fill="C0C0C0"/>
          </w:tcPr>
          <w:p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Rev.1</w:t>
            </w:r>
          </w:p>
        </w:tc>
      </w:tr>
      <w:tr w:rsidR="0063541A" w:rsidRPr="00376E5A" w:rsidTr="00376E5A">
        <w:trPr>
          <w:trHeight w:val="750"/>
        </w:trPr>
        <w:tc>
          <w:tcPr>
            <w:tcW w:w="1638" w:type="dxa"/>
            <w:shd w:val="clear" w:color="auto" w:fill="auto"/>
          </w:tcPr>
          <w:p w:rsidR="0063541A" w:rsidRPr="00376E5A" w:rsidRDefault="001943EA" w:rsidP="00364C6A">
            <w:pPr>
              <w:spacing w:before="40" w:after="0" w:line="240" w:lineRule="auto"/>
              <w:jc w:val="center"/>
              <w:rPr>
                <w:rFonts w:ascii="Times New Roman" w:hAnsi="Times New Roman" w:cs="Times New Roman"/>
                <w:sz w:val="20"/>
                <w:szCs w:val="20"/>
                <w:lang w:val="ro-RO"/>
              </w:rPr>
            </w:pPr>
            <w:r w:rsidRPr="00376E5A">
              <w:rPr>
                <w:rFonts w:ascii="Times New Roman" w:hAnsi="Times New Roman" w:cs="Times New Roman"/>
                <w:sz w:val="20"/>
                <w:szCs w:val="20"/>
                <w:lang w:val="ro-RO"/>
              </w:rPr>
              <w:t>4711</w:t>
            </w:r>
          </w:p>
        </w:tc>
        <w:tc>
          <w:tcPr>
            <w:tcW w:w="3280" w:type="dxa"/>
            <w:shd w:val="clear" w:color="auto" w:fill="auto"/>
          </w:tcPr>
          <w:p w:rsidR="0063541A" w:rsidRPr="00376E5A" w:rsidRDefault="001943EA" w:rsidP="000F43BD">
            <w:pPr>
              <w:spacing w:before="40" w:after="0" w:line="240" w:lineRule="auto"/>
              <w:jc w:val="center"/>
              <w:rPr>
                <w:rFonts w:ascii="Times New Roman" w:hAnsi="Times New Roman" w:cs="Times New Roman"/>
                <w:sz w:val="20"/>
                <w:szCs w:val="20"/>
                <w:lang w:val="ro-RO"/>
              </w:rPr>
            </w:pPr>
            <w:r w:rsidRPr="00376E5A">
              <w:rPr>
                <w:rFonts w:ascii="Times New Roman" w:hAnsi="Times New Roman" w:cs="Times New Roman"/>
                <w:sz w:val="20"/>
                <w:szCs w:val="20"/>
                <w:lang w:val="ro-RO"/>
              </w:rPr>
              <w:t>Comerț cu amănuntul în magazine nespecializate, cu vânzare predominantă de produse alimentare, băuturi și tutun</w:t>
            </w:r>
          </w:p>
        </w:tc>
        <w:tc>
          <w:tcPr>
            <w:tcW w:w="1701" w:type="dxa"/>
            <w:shd w:val="clear" w:color="auto" w:fill="auto"/>
          </w:tcPr>
          <w:p w:rsidR="0063541A" w:rsidRPr="00376E5A" w:rsidRDefault="001943EA" w:rsidP="00364C6A">
            <w:pPr>
              <w:spacing w:before="40" w:after="0" w:line="240" w:lineRule="auto"/>
              <w:jc w:val="center"/>
              <w:rPr>
                <w:rFonts w:ascii="Times New Roman" w:hAnsi="Times New Roman" w:cs="Times New Roman"/>
                <w:sz w:val="20"/>
                <w:szCs w:val="20"/>
                <w:lang w:val="ro-RO"/>
              </w:rPr>
            </w:pPr>
            <w:r w:rsidRPr="00376E5A">
              <w:rPr>
                <w:rFonts w:ascii="Times New Roman" w:hAnsi="Times New Roman" w:cs="Times New Roman"/>
                <w:sz w:val="20"/>
                <w:szCs w:val="20"/>
                <w:lang w:val="ro-RO"/>
              </w:rPr>
              <w:t>5211</w:t>
            </w:r>
          </w:p>
        </w:tc>
        <w:tc>
          <w:tcPr>
            <w:tcW w:w="3412" w:type="dxa"/>
            <w:shd w:val="clear" w:color="auto" w:fill="auto"/>
          </w:tcPr>
          <w:p w:rsidR="0063541A" w:rsidRPr="00376E5A" w:rsidRDefault="001943EA" w:rsidP="000F43BD">
            <w:pPr>
              <w:spacing w:before="40" w:after="0" w:line="240" w:lineRule="auto"/>
              <w:jc w:val="center"/>
              <w:rPr>
                <w:rFonts w:ascii="Times New Roman" w:hAnsi="Times New Roman" w:cs="Times New Roman"/>
                <w:sz w:val="20"/>
                <w:szCs w:val="20"/>
                <w:lang w:val="ro-RO"/>
              </w:rPr>
            </w:pPr>
            <w:r w:rsidRPr="00376E5A">
              <w:rPr>
                <w:rFonts w:ascii="Times New Roman" w:hAnsi="Times New Roman" w:cs="Times New Roman"/>
                <w:sz w:val="20"/>
                <w:szCs w:val="20"/>
                <w:lang w:val="ro-RO"/>
              </w:rPr>
              <w:t>Comerț cu amănuntul în magazine nespecializate, cu vânzare predominantă de produse alimentare, băuturi și tutun</w:t>
            </w:r>
          </w:p>
        </w:tc>
      </w:tr>
      <w:tr w:rsidR="00376E5A" w:rsidRPr="00376E5A" w:rsidTr="00376E5A">
        <w:trPr>
          <w:trHeight w:val="266"/>
        </w:trPr>
        <w:tc>
          <w:tcPr>
            <w:tcW w:w="1638" w:type="dxa"/>
            <w:shd w:val="clear" w:color="auto" w:fill="auto"/>
          </w:tcPr>
          <w:p w:rsidR="00376E5A" w:rsidRPr="00376E5A" w:rsidRDefault="00376E5A"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3811</w:t>
            </w:r>
          </w:p>
        </w:tc>
        <w:tc>
          <w:tcPr>
            <w:tcW w:w="3280" w:type="dxa"/>
            <w:shd w:val="clear" w:color="auto" w:fill="auto"/>
          </w:tcPr>
          <w:p w:rsidR="00376E5A" w:rsidRPr="00376E5A" w:rsidRDefault="00376E5A"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Colectarea deșeurilor nepericuloase</w:t>
            </w:r>
          </w:p>
        </w:tc>
        <w:tc>
          <w:tcPr>
            <w:tcW w:w="1701" w:type="dxa"/>
            <w:shd w:val="clear" w:color="auto" w:fill="auto"/>
          </w:tcPr>
          <w:p w:rsidR="00376E5A" w:rsidRPr="00376E5A" w:rsidRDefault="00376E5A"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9002</w:t>
            </w:r>
          </w:p>
        </w:tc>
        <w:tc>
          <w:tcPr>
            <w:tcW w:w="3412" w:type="dxa"/>
            <w:shd w:val="clear" w:color="auto" w:fill="auto"/>
          </w:tcPr>
          <w:p w:rsidR="00376E5A" w:rsidRPr="00376E5A" w:rsidRDefault="00376E5A"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Colectarea și tratarea altor reziduuri</w:t>
            </w:r>
          </w:p>
        </w:tc>
      </w:tr>
      <w:tr w:rsidR="00376E5A" w:rsidRPr="00376E5A" w:rsidTr="00376E5A">
        <w:trPr>
          <w:trHeight w:val="70"/>
        </w:trPr>
        <w:tc>
          <w:tcPr>
            <w:tcW w:w="1638" w:type="dxa"/>
            <w:shd w:val="clear" w:color="auto" w:fill="auto"/>
          </w:tcPr>
          <w:p w:rsidR="00376E5A" w:rsidRPr="00376E5A" w:rsidRDefault="00376E5A"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3832</w:t>
            </w:r>
          </w:p>
        </w:tc>
        <w:tc>
          <w:tcPr>
            <w:tcW w:w="3280" w:type="dxa"/>
            <w:shd w:val="clear" w:color="auto" w:fill="auto"/>
          </w:tcPr>
          <w:p w:rsidR="00376E5A" w:rsidRPr="00376E5A" w:rsidRDefault="00376E5A"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Recuperarea materialelor reciclabile sortate</w:t>
            </w:r>
          </w:p>
        </w:tc>
        <w:tc>
          <w:tcPr>
            <w:tcW w:w="1701" w:type="dxa"/>
            <w:shd w:val="clear" w:color="auto" w:fill="auto"/>
          </w:tcPr>
          <w:p w:rsidR="00376E5A" w:rsidRPr="00376E5A" w:rsidRDefault="00376E5A"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3710</w:t>
            </w:r>
          </w:p>
        </w:tc>
        <w:tc>
          <w:tcPr>
            <w:tcW w:w="3412" w:type="dxa"/>
            <w:shd w:val="clear" w:color="auto" w:fill="auto"/>
          </w:tcPr>
          <w:p w:rsidR="00376E5A" w:rsidRPr="00376E5A" w:rsidRDefault="00376E5A"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Recuperarea deșeurilor și resturilor metalice reciclabile</w:t>
            </w:r>
          </w:p>
        </w:tc>
      </w:tr>
      <w:tr w:rsidR="00376E5A" w:rsidRPr="00376E5A" w:rsidTr="00DF51C4">
        <w:trPr>
          <w:trHeight w:val="154"/>
        </w:trPr>
        <w:tc>
          <w:tcPr>
            <w:tcW w:w="1638" w:type="dxa"/>
            <w:shd w:val="clear" w:color="auto" w:fill="auto"/>
          </w:tcPr>
          <w:p w:rsidR="00376E5A" w:rsidRPr="00376E5A" w:rsidRDefault="00376E5A" w:rsidP="00376E5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3832</w:t>
            </w:r>
          </w:p>
        </w:tc>
        <w:tc>
          <w:tcPr>
            <w:tcW w:w="3280" w:type="dxa"/>
            <w:shd w:val="clear" w:color="auto" w:fill="auto"/>
          </w:tcPr>
          <w:p w:rsidR="00376E5A" w:rsidRPr="00376E5A" w:rsidRDefault="00376E5A" w:rsidP="00376E5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Recuperarea materialelor reciclabile sortate</w:t>
            </w:r>
          </w:p>
        </w:tc>
        <w:tc>
          <w:tcPr>
            <w:tcW w:w="1701" w:type="dxa"/>
            <w:shd w:val="clear" w:color="auto" w:fill="auto"/>
          </w:tcPr>
          <w:p w:rsidR="00376E5A" w:rsidRPr="00376E5A" w:rsidRDefault="00376E5A" w:rsidP="00376E5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3720</w:t>
            </w:r>
          </w:p>
        </w:tc>
        <w:tc>
          <w:tcPr>
            <w:tcW w:w="3412" w:type="dxa"/>
            <w:shd w:val="clear" w:color="auto" w:fill="auto"/>
          </w:tcPr>
          <w:p w:rsidR="00376E5A" w:rsidRPr="00376E5A" w:rsidRDefault="00376E5A" w:rsidP="00376E5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Recuperarea deșeurilor și resturilor nemetalice reciclabile</w:t>
            </w:r>
          </w:p>
        </w:tc>
      </w:tr>
    </w:tbl>
    <w:p w:rsidR="00387951" w:rsidRDefault="00387951" w:rsidP="00387951">
      <w:pPr>
        <w:spacing w:after="0" w:line="240" w:lineRule="auto"/>
        <w:jc w:val="both"/>
        <w:rPr>
          <w:rFonts w:ascii="Times New Roman" w:hAnsi="Times New Roman" w:cs="Times New Roman"/>
          <w:sz w:val="24"/>
          <w:szCs w:val="24"/>
          <w:highlight w:val="yellow"/>
          <w:lang w:val="ro-RO"/>
        </w:rPr>
      </w:pPr>
    </w:p>
    <w:p w:rsidR="00376E5A" w:rsidRPr="0050648C" w:rsidRDefault="00376E5A"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376E5A">
        <w:rPr>
          <w:rFonts w:ascii="Times New Roman" w:hAnsi="Times New Roman" w:cs="Times New Roman"/>
          <w:sz w:val="24"/>
          <w:szCs w:val="24"/>
          <w:lang w:val="ro-RO"/>
        </w:rPr>
        <w:t>SC MIRAROM SRL</w:t>
      </w:r>
      <w:r w:rsidR="00807BC2">
        <w:rPr>
          <w:rFonts w:ascii="Times New Roman" w:hAnsi="Times New Roman"/>
          <w:sz w:val="24"/>
          <w:szCs w:val="24"/>
          <w:lang w:val="ro-RO"/>
        </w:rPr>
        <w:t>;</w:t>
      </w:r>
    </w:p>
    <w:p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rsidR="00807BC2" w:rsidRPr="00F62C90"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F62C90">
        <w:rPr>
          <w:rFonts w:ascii="Times New Roman" w:hAnsi="Times New Roman" w:cs="Times New Roman"/>
          <w:sz w:val="24"/>
          <w:szCs w:val="24"/>
          <w:lang w:val="ro-RO"/>
        </w:rPr>
        <w:t>A</w:t>
      </w:r>
      <w:r w:rsidR="00807BC2" w:rsidRPr="00F62C90">
        <w:rPr>
          <w:rFonts w:ascii="Times New Roman" w:hAnsi="Times New Roman" w:cs="Times New Roman"/>
          <w:sz w:val="24"/>
          <w:szCs w:val="24"/>
          <w:lang w:val="ro-RO"/>
        </w:rPr>
        <w:t xml:space="preserve">nunţ ziar - </w:t>
      </w:r>
      <w:r w:rsidR="00807BC2" w:rsidRPr="00F62C90">
        <w:rPr>
          <w:rFonts w:ascii="Times New Roman" w:hAnsi="Times New Roman" w:cs="Times New Roman"/>
          <w:noProof/>
          <w:sz w:val="24"/>
          <w:szCs w:val="24"/>
          <w:lang w:val="ro-RO"/>
        </w:rPr>
        <w:t>mediatizare solicitare Autorizaţie de Mediu</w:t>
      </w:r>
      <w:r w:rsidR="00807BC2" w:rsidRPr="00F62C90">
        <w:rPr>
          <w:rFonts w:ascii="Times New Roman" w:hAnsi="Times New Roman"/>
          <w:sz w:val="24"/>
          <w:szCs w:val="24"/>
          <w:lang w:val="ro-RO"/>
        </w:rPr>
        <w:t>;</w:t>
      </w:r>
    </w:p>
    <w:p w:rsidR="00B134BD" w:rsidRDefault="00B22FD7"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cadru de închiriere, încheiat la data de 05.04.2011 cu </w:t>
      </w:r>
      <w:r w:rsidR="0013564E">
        <w:rPr>
          <w:rFonts w:ascii="Times New Roman" w:hAnsi="Times New Roman" w:cs="Times New Roman"/>
          <w:sz w:val="24"/>
          <w:szCs w:val="24"/>
          <w:lang w:val="ro-RO"/>
        </w:rPr>
        <w:t>LIDL ROMANIA SOCIETATE Î</w:t>
      </w:r>
      <w:r w:rsidR="00C9319F">
        <w:rPr>
          <w:rFonts w:ascii="Times New Roman" w:hAnsi="Times New Roman" w:cs="Times New Roman"/>
          <w:sz w:val="24"/>
          <w:szCs w:val="24"/>
          <w:lang w:val="ro-RO"/>
        </w:rPr>
        <w:t>N COMANDITĂ</w:t>
      </w:r>
      <w:r>
        <w:rPr>
          <w:rFonts w:ascii="Times New Roman" w:hAnsi="Times New Roman" w:cs="Times New Roman"/>
          <w:sz w:val="24"/>
          <w:szCs w:val="24"/>
          <w:lang w:val="ro-RO"/>
        </w:rPr>
        <w:t>;</w:t>
      </w:r>
    </w:p>
    <w:p w:rsidR="00B22FD7" w:rsidRDefault="00B22FD7"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furnizare alimentare cu apă și canalizare nr. 110784/31.03.2023, încheiat cu </w:t>
      </w:r>
      <w:r w:rsidR="00C9319F">
        <w:rPr>
          <w:rFonts w:ascii="Times New Roman" w:hAnsi="Times New Roman" w:cs="Times New Roman"/>
          <w:sz w:val="24"/>
          <w:szCs w:val="24"/>
          <w:lang w:val="ro-RO"/>
        </w:rPr>
        <w:t>COMPANIA DE APĂ SOMEȘ SA</w:t>
      </w:r>
      <w:r>
        <w:rPr>
          <w:rFonts w:ascii="Times New Roman" w:hAnsi="Times New Roman" w:cs="Times New Roman"/>
          <w:sz w:val="24"/>
          <w:szCs w:val="24"/>
          <w:lang w:val="ro-RO"/>
        </w:rPr>
        <w:t>;</w:t>
      </w:r>
    </w:p>
    <w:p w:rsidR="00B22FD7" w:rsidRDefault="00B22FD7"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vânzare-cumpărare nr. RO114/22.12.2022, încheiat cu </w:t>
      </w:r>
      <w:r w:rsidR="00C9319F">
        <w:rPr>
          <w:rFonts w:ascii="Times New Roman" w:hAnsi="Times New Roman" w:cs="Times New Roman"/>
          <w:sz w:val="24"/>
          <w:szCs w:val="24"/>
          <w:lang w:val="ro-RO"/>
        </w:rPr>
        <w:t>ENGIE ROMANIA SA</w:t>
      </w:r>
      <w:r>
        <w:rPr>
          <w:rFonts w:ascii="Times New Roman" w:hAnsi="Times New Roman" w:cs="Times New Roman"/>
          <w:sz w:val="24"/>
          <w:szCs w:val="24"/>
          <w:lang w:val="ro-RO"/>
        </w:rPr>
        <w:t>;</w:t>
      </w:r>
    </w:p>
    <w:p w:rsidR="00B22FD7" w:rsidRDefault="00B22FD7"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prestări servicii de colectare a deșeurilor municipale nr. CJL101CJNAE-003016 din 24.03.2023, încheiat cu </w:t>
      </w:r>
      <w:r w:rsidR="00C9319F">
        <w:rPr>
          <w:rFonts w:ascii="Times New Roman" w:hAnsi="Times New Roman" w:cs="Times New Roman"/>
          <w:sz w:val="24"/>
          <w:szCs w:val="24"/>
          <w:lang w:val="ro-RO"/>
        </w:rPr>
        <w:t>SC SUPERCOM SA</w:t>
      </w:r>
      <w:r>
        <w:rPr>
          <w:rFonts w:ascii="Times New Roman" w:hAnsi="Times New Roman" w:cs="Times New Roman"/>
          <w:sz w:val="24"/>
          <w:szCs w:val="24"/>
          <w:lang w:val="ro-RO"/>
        </w:rPr>
        <w:t>;</w:t>
      </w:r>
    </w:p>
    <w:p w:rsidR="00B22FD7" w:rsidRPr="00866513" w:rsidRDefault="00C9319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novatie la contractul cadru pentru prestări servicii de facility management nr. 2075/03.05.2017, încheiat cu GLOBAL ECO CENTER SRL și actele adiționale nr. 9 și nr. 20; </w:t>
      </w:r>
      <w:r w:rsidR="00B22FD7">
        <w:rPr>
          <w:rFonts w:ascii="Times New Roman" w:hAnsi="Times New Roman" w:cs="Times New Roman"/>
          <w:sz w:val="24"/>
          <w:szCs w:val="24"/>
          <w:lang w:val="ro-RO"/>
        </w:rPr>
        <w:t xml:space="preserve"> </w:t>
      </w:r>
    </w:p>
    <w:p w:rsidR="00D45937" w:rsidRDefault="00B134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866513">
        <w:rPr>
          <w:rFonts w:ascii="Times New Roman" w:hAnsi="Times New Roman" w:cs="Times New Roman"/>
          <w:sz w:val="24"/>
          <w:szCs w:val="24"/>
          <w:lang w:val="ro-RO"/>
        </w:rPr>
        <w:t xml:space="preserve"> </w:t>
      </w:r>
      <w:r w:rsidR="00C9319F">
        <w:rPr>
          <w:rFonts w:ascii="Times New Roman" w:hAnsi="Times New Roman" w:cs="Times New Roman"/>
          <w:sz w:val="24"/>
          <w:szCs w:val="24"/>
          <w:lang w:val="ro-RO"/>
        </w:rPr>
        <w:t>Contract de vânzare-cumpărare nr. 745/18.09.2019 încheiat cu GREEN PC AMBALAJE SRL și actul adițional nr. 8;</w:t>
      </w:r>
    </w:p>
    <w:p w:rsidR="00C9319F" w:rsidRDefault="00C9319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Autorizația de Mediu nr. 137/07.06.2013, revizuită în data de 04.09.2014, emisă de APM Cluj;</w:t>
      </w:r>
    </w:p>
    <w:p w:rsidR="00C9319F" w:rsidRDefault="00C9319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 cumpărare DEEE și DBA nr. 24/02.03.2023, încheiat cu CCR RO WASTE MANAGEMENT SYSTEMS SRL;</w:t>
      </w:r>
    </w:p>
    <w:p w:rsidR="00C9319F" w:rsidRDefault="00F62C9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Contract-cadru pentru prestări servicii deratizare nr. 23/16.07.2014, încheiat cu SC CLEANDER SRL;</w:t>
      </w:r>
    </w:p>
    <w:p w:rsidR="006B76E9" w:rsidRPr="00A03F39" w:rsidRDefault="00F62C9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551042">
        <w:rPr>
          <w:rFonts w:ascii="Times New Roman" w:eastAsia="Times New Roman" w:hAnsi="Times New Roman" w:cs="Times New Roman"/>
          <w:noProof/>
          <w:sz w:val="24"/>
          <w:szCs w:val="24"/>
          <w:lang w:val="ro-RO"/>
        </w:rPr>
        <w:t>işe</w:t>
      </w:r>
      <w:r>
        <w:rPr>
          <w:rFonts w:ascii="Times New Roman" w:eastAsia="Times New Roman" w:hAnsi="Times New Roman" w:cs="Times New Roman"/>
          <w:noProof/>
          <w:sz w:val="24"/>
          <w:szCs w:val="24"/>
          <w:lang w:val="ro-RO"/>
        </w:rPr>
        <w:t xml:space="preserve"> tehnice</w:t>
      </w:r>
      <w:r w:rsidR="006B76E9">
        <w:rPr>
          <w:rFonts w:ascii="Times New Roman" w:eastAsia="Times New Roman" w:hAnsi="Times New Roman" w:cs="Times New Roman"/>
          <w:noProof/>
          <w:sz w:val="24"/>
          <w:szCs w:val="24"/>
          <w:lang w:val="ro-RO"/>
        </w:rPr>
        <w:t xml:space="preserve"> de securitate</w:t>
      </w:r>
      <w:r w:rsidR="006B76E9">
        <w:rPr>
          <w:rFonts w:ascii="Times New Roman" w:hAnsi="Times New Roman"/>
          <w:sz w:val="24"/>
          <w:szCs w:val="24"/>
          <w:lang w:val="ro-RO"/>
        </w:rPr>
        <w:t>;</w:t>
      </w:r>
    </w:p>
    <w:p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376E5A" w:rsidRDefault="00807BC2" w:rsidP="00E97D06">
      <w:pPr>
        <w:pStyle w:val="ListParagraph"/>
        <w:numPr>
          <w:ilvl w:val="0"/>
          <w:numId w:val="7"/>
        </w:numPr>
        <w:spacing w:after="0"/>
        <w:ind w:left="426"/>
        <w:jc w:val="both"/>
        <w:rPr>
          <w:rFonts w:ascii="Times New Roman" w:hAnsi="Times New Roman"/>
          <w:sz w:val="24"/>
          <w:szCs w:val="24"/>
          <w:lang w:val="ro-RO"/>
        </w:rPr>
      </w:pPr>
      <w:r w:rsidRPr="00376E5A">
        <w:rPr>
          <w:rFonts w:ascii="Times New Roman" w:hAnsi="Times New Roman"/>
          <w:sz w:val="24"/>
          <w:szCs w:val="24"/>
          <w:lang w:val="ro-RO"/>
        </w:rPr>
        <w:t xml:space="preserve">certificat de înregistrare Seria B Nr. </w:t>
      </w:r>
      <w:r w:rsidR="00376E5A">
        <w:rPr>
          <w:rFonts w:ascii="Times New Roman" w:hAnsi="Times New Roman"/>
          <w:sz w:val="24"/>
          <w:szCs w:val="24"/>
          <w:lang w:val="ro-RO"/>
        </w:rPr>
        <w:t>2367924</w:t>
      </w:r>
      <w:r w:rsidRPr="00376E5A">
        <w:rPr>
          <w:rFonts w:ascii="Times New Roman" w:hAnsi="Times New Roman"/>
          <w:sz w:val="24"/>
          <w:szCs w:val="24"/>
          <w:lang w:val="ro-RO"/>
        </w:rPr>
        <w:t xml:space="preserve">, CUI nr. </w:t>
      </w:r>
      <w:r w:rsidR="00376E5A">
        <w:rPr>
          <w:rFonts w:ascii="Times New Roman" w:hAnsi="Times New Roman"/>
          <w:sz w:val="24"/>
          <w:szCs w:val="24"/>
          <w:lang w:val="ro-RO"/>
        </w:rPr>
        <w:t>22891860</w:t>
      </w:r>
      <w:r w:rsidRPr="00376E5A">
        <w:rPr>
          <w:rFonts w:ascii="Times New Roman" w:hAnsi="Times New Roman"/>
          <w:sz w:val="24"/>
          <w:szCs w:val="24"/>
          <w:lang w:val="ro-RO"/>
        </w:rPr>
        <w:t xml:space="preserve"> din </w:t>
      </w:r>
      <w:r w:rsidR="00376E5A">
        <w:rPr>
          <w:rFonts w:ascii="Times New Roman" w:hAnsi="Times New Roman"/>
          <w:sz w:val="24"/>
          <w:szCs w:val="24"/>
          <w:lang w:val="ro-RO"/>
        </w:rPr>
        <w:t>10.12.2007</w:t>
      </w:r>
      <w:r w:rsidRPr="00376E5A">
        <w:rPr>
          <w:rFonts w:ascii="Times New Roman" w:hAnsi="Times New Roman"/>
          <w:sz w:val="24"/>
          <w:szCs w:val="24"/>
          <w:lang w:val="ro-RO"/>
        </w:rPr>
        <w:t>; J</w:t>
      </w:r>
      <w:r w:rsidR="00376E5A">
        <w:rPr>
          <w:rFonts w:ascii="Times New Roman" w:hAnsi="Times New Roman"/>
          <w:sz w:val="24"/>
          <w:szCs w:val="24"/>
          <w:lang w:val="ro-RO"/>
        </w:rPr>
        <w:t>29</w:t>
      </w:r>
      <w:r w:rsidRPr="00376E5A">
        <w:rPr>
          <w:rFonts w:ascii="Times New Roman" w:hAnsi="Times New Roman"/>
          <w:sz w:val="24"/>
          <w:szCs w:val="24"/>
          <w:lang w:val="ro-RO"/>
        </w:rPr>
        <w:t>/</w:t>
      </w:r>
      <w:r w:rsidR="00C519F0" w:rsidRPr="00376E5A">
        <w:rPr>
          <w:rFonts w:ascii="Times New Roman" w:hAnsi="Times New Roman"/>
          <w:sz w:val="24"/>
          <w:szCs w:val="24"/>
          <w:lang w:val="ro-RO"/>
        </w:rPr>
        <w:t>3</w:t>
      </w:r>
      <w:r w:rsidR="00376E5A">
        <w:rPr>
          <w:rFonts w:ascii="Times New Roman" w:hAnsi="Times New Roman"/>
          <w:sz w:val="24"/>
          <w:szCs w:val="24"/>
          <w:lang w:val="ro-RO"/>
        </w:rPr>
        <w:t>212</w:t>
      </w:r>
      <w:r w:rsidR="00C519F0" w:rsidRPr="00376E5A">
        <w:rPr>
          <w:rFonts w:ascii="Times New Roman" w:hAnsi="Times New Roman"/>
          <w:sz w:val="24"/>
          <w:szCs w:val="24"/>
          <w:lang w:val="ro-RO"/>
        </w:rPr>
        <w:t>/1</w:t>
      </w:r>
      <w:r w:rsidR="00376E5A">
        <w:rPr>
          <w:rFonts w:ascii="Times New Roman" w:hAnsi="Times New Roman"/>
          <w:sz w:val="24"/>
          <w:szCs w:val="24"/>
          <w:lang w:val="ro-RO"/>
        </w:rPr>
        <w:t>0</w:t>
      </w:r>
      <w:r w:rsidR="00C519F0" w:rsidRPr="00376E5A">
        <w:rPr>
          <w:rFonts w:ascii="Times New Roman" w:hAnsi="Times New Roman"/>
          <w:sz w:val="24"/>
          <w:szCs w:val="24"/>
          <w:lang w:val="ro-RO"/>
        </w:rPr>
        <w:t>.</w:t>
      </w:r>
      <w:r w:rsidR="00376E5A">
        <w:rPr>
          <w:rFonts w:ascii="Times New Roman" w:hAnsi="Times New Roman"/>
          <w:sz w:val="24"/>
          <w:szCs w:val="24"/>
          <w:lang w:val="ro-RO"/>
        </w:rPr>
        <w:t>12</w:t>
      </w:r>
      <w:r w:rsidR="00C519F0" w:rsidRPr="00376E5A">
        <w:rPr>
          <w:rFonts w:ascii="Times New Roman" w:hAnsi="Times New Roman"/>
          <w:sz w:val="24"/>
          <w:szCs w:val="24"/>
          <w:lang w:val="ro-RO"/>
        </w:rPr>
        <w:t>.200</w:t>
      </w:r>
      <w:r w:rsidR="00376E5A">
        <w:rPr>
          <w:rFonts w:ascii="Times New Roman" w:hAnsi="Times New Roman"/>
          <w:sz w:val="24"/>
          <w:szCs w:val="24"/>
          <w:lang w:val="ro-RO"/>
        </w:rPr>
        <w:t>7</w:t>
      </w:r>
      <w:r w:rsidRPr="00376E5A">
        <w:rPr>
          <w:rFonts w:ascii="Times New Roman" w:hAnsi="Times New Roman"/>
          <w:sz w:val="24"/>
          <w:szCs w:val="24"/>
          <w:lang w:val="ro-RO"/>
        </w:rPr>
        <w:t xml:space="preserve">, emis de ORC </w:t>
      </w:r>
      <w:r w:rsidR="00376E5A">
        <w:rPr>
          <w:rFonts w:ascii="Times New Roman" w:hAnsi="Times New Roman"/>
          <w:sz w:val="24"/>
          <w:szCs w:val="24"/>
          <w:lang w:val="ro-RO"/>
        </w:rPr>
        <w:t>Prahova</w:t>
      </w:r>
      <w:r w:rsidRPr="00376E5A">
        <w:rPr>
          <w:rFonts w:ascii="Times New Roman" w:hAnsi="Times New Roman"/>
          <w:sz w:val="24"/>
          <w:szCs w:val="24"/>
          <w:lang w:val="ro-RO"/>
        </w:rPr>
        <w:t>;</w:t>
      </w:r>
    </w:p>
    <w:p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376E5A">
        <w:rPr>
          <w:rFonts w:ascii="Times New Roman" w:hAnsi="Times New Roman" w:cs="Times New Roman"/>
          <w:sz w:val="24"/>
          <w:szCs w:val="24"/>
          <w:lang w:val="ro-RO"/>
        </w:rPr>
        <w:t>16295</w:t>
      </w:r>
      <w:r w:rsidRPr="00A03F39">
        <w:rPr>
          <w:rFonts w:ascii="Times New Roman" w:hAnsi="Times New Roman" w:cs="Times New Roman"/>
          <w:sz w:val="24"/>
          <w:szCs w:val="24"/>
          <w:lang w:val="ro-RO"/>
        </w:rPr>
        <w:t xml:space="preserve"> din </w:t>
      </w:r>
      <w:r w:rsidR="00D45937">
        <w:rPr>
          <w:rFonts w:ascii="Times New Roman" w:hAnsi="Times New Roman" w:cs="Times New Roman"/>
          <w:sz w:val="24"/>
          <w:szCs w:val="24"/>
          <w:lang w:val="ro-RO"/>
        </w:rPr>
        <w:t>2</w:t>
      </w:r>
      <w:r w:rsidR="00376E5A">
        <w:rPr>
          <w:rFonts w:ascii="Times New Roman" w:hAnsi="Times New Roman" w:cs="Times New Roman"/>
          <w:sz w:val="24"/>
          <w:szCs w:val="24"/>
          <w:lang w:val="ro-RO"/>
        </w:rPr>
        <w:t>4</w:t>
      </w:r>
      <w:r w:rsidR="00D45937">
        <w:rPr>
          <w:rFonts w:ascii="Times New Roman" w:hAnsi="Times New Roman" w:cs="Times New Roman"/>
          <w:sz w:val="24"/>
          <w:szCs w:val="24"/>
          <w:lang w:val="ro-RO"/>
        </w:rPr>
        <w:t>.03.20</w:t>
      </w:r>
      <w:r w:rsidR="00376E5A">
        <w:rPr>
          <w:rFonts w:ascii="Times New Roman" w:hAnsi="Times New Roman" w:cs="Times New Roman"/>
          <w:sz w:val="24"/>
          <w:szCs w:val="24"/>
          <w:lang w:val="ro-RO"/>
        </w:rPr>
        <w:t>23</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r w:rsidR="00376E5A">
        <w:rPr>
          <w:rFonts w:ascii="Times New Roman" w:hAnsi="Times New Roman" w:cs="Times New Roman"/>
          <w:sz w:val="24"/>
          <w:szCs w:val="24"/>
          <w:lang w:val="ro-RO"/>
        </w:rPr>
        <w:t xml:space="preserve"> Prahova</w:t>
      </w:r>
      <w:r w:rsidRPr="00A03F39">
        <w:rPr>
          <w:rFonts w:ascii="Times New Roman" w:hAnsi="Times New Roman" w:cs="Times New Roman"/>
          <w:sz w:val="24"/>
          <w:szCs w:val="24"/>
          <w:lang w:val="ro-RO"/>
        </w:rPr>
        <w:t>;</w:t>
      </w:r>
    </w:p>
    <w:p w:rsidR="00AD6C86" w:rsidRPr="00396062" w:rsidRDefault="00AD6C86" w:rsidP="00396062">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 xml:space="preserve">Autorizația de Gospodărire a apelor nr. </w:t>
      </w:r>
      <w:r w:rsidR="00376E5A">
        <w:rPr>
          <w:rFonts w:ascii="Times New Roman" w:hAnsi="Times New Roman" w:cs="Times New Roman"/>
          <w:sz w:val="24"/>
          <w:szCs w:val="24"/>
          <w:lang w:val="ro-RO"/>
        </w:rPr>
        <w:t>85</w:t>
      </w:r>
      <w:r>
        <w:rPr>
          <w:rFonts w:ascii="Times New Roman" w:hAnsi="Times New Roman" w:cs="Times New Roman"/>
          <w:sz w:val="24"/>
          <w:szCs w:val="24"/>
          <w:lang w:val="ro-RO"/>
        </w:rPr>
        <w:t>/CJ din 1</w:t>
      </w:r>
      <w:r w:rsidR="00376E5A">
        <w:rPr>
          <w:rFonts w:ascii="Times New Roman" w:hAnsi="Times New Roman" w:cs="Times New Roman"/>
          <w:sz w:val="24"/>
          <w:szCs w:val="24"/>
          <w:lang w:val="ro-RO"/>
        </w:rPr>
        <w:t>2</w:t>
      </w:r>
      <w:r>
        <w:rPr>
          <w:rFonts w:ascii="Times New Roman" w:hAnsi="Times New Roman" w:cs="Times New Roman"/>
          <w:sz w:val="24"/>
          <w:szCs w:val="24"/>
          <w:lang w:val="ro-RO"/>
        </w:rPr>
        <w:t>.0</w:t>
      </w:r>
      <w:r w:rsidR="00376E5A">
        <w:rPr>
          <w:rFonts w:ascii="Times New Roman" w:hAnsi="Times New Roman" w:cs="Times New Roman"/>
          <w:sz w:val="24"/>
          <w:szCs w:val="24"/>
          <w:lang w:val="ro-RO"/>
        </w:rPr>
        <w:t>8</w:t>
      </w:r>
      <w:r>
        <w:rPr>
          <w:rFonts w:ascii="Times New Roman" w:hAnsi="Times New Roman" w:cs="Times New Roman"/>
          <w:sz w:val="24"/>
          <w:szCs w:val="24"/>
          <w:lang w:val="ro-RO"/>
        </w:rPr>
        <w:t>.202</w:t>
      </w:r>
      <w:r w:rsidR="00376E5A">
        <w:rPr>
          <w:rFonts w:ascii="Times New Roman" w:hAnsi="Times New Roman" w:cs="Times New Roman"/>
          <w:sz w:val="24"/>
          <w:szCs w:val="24"/>
          <w:lang w:val="ro-RO"/>
        </w:rPr>
        <w:t>2</w:t>
      </w:r>
      <w:r>
        <w:rPr>
          <w:rFonts w:ascii="Times New Roman" w:hAnsi="Times New Roman" w:cs="Times New Roman"/>
          <w:sz w:val="24"/>
          <w:szCs w:val="24"/>
          <w:lang w:val="ro-RO"/>
        </w:rPr>
        <w:t>, emisă de ABA Someș-Tisa;</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rsidR="00F62C90" w:rsidRDefault="00F62C90" w:rsidP="00ED733F">
      <w:pPr>
        <w:spacing w:after="0"/>
        <w:jc w:val="both"/>
        <w:rPr>
          <w:rFonts w:ascii="Times New Roman" w:hAnsi="Times New Roman" w:cs="Times New Roman"/>
          <w:b/>
          <w:noProof/>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lastRenderedPageBreak/>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364C6A" w:rsidRDefault="00364C6A" w:rsidP="00ED733F">
      <w:pPr>
        <w:spacing w:after="0"/>
        <w:jc w:val="both"/>
        <w:rPr>
          <w:rFonts w:ascii="Times New Roman" w:hAnsi="Times New Roman" w:cs="Times New Roman"/>
          <w:b/>
          <w:noProof/>
          <w:sz w:val="24"/>
          <w:szCs w:val="24"/>
          <w:lang w:val="ro-RO"/>
        </w:rPr>
      </w:pPr>
      <w:r w:rsidRPr="002D066A">
        <w:rPr>
          <w:rFonts w:ascii="Times New Roman" w:hAnsi="Times New Roman" w:cs="Times New Roman"/>
          <w:b/>
          <w:sz w:val="24"/>
          <w:szCs w:val="24"/>
          <w:lang w:val="ro-RO"/>
        </w:rPr>
        <w:t xml:space="preserve">II. pentru </w:t>
      </w:r>
      <w:r w:rsidRPr="002D066A">
        <w:rPr>
          <w:rFonts w:ascii="Times New Roman" w:hAnsi="Times New Roman" w:cs="Times New Roman"/>
          <w:b/>
          <w:noProof/>
          <w:sz w:val="24"/>
          <w:szCs w:val="24"/>
          <w:lang w:val="ro-RO"/>
        </w:rPr>
        <w:t>desfăşur</w:t>
      </w:r>
      <w:r w:rsidR="003941A2" w:rsidRPr="002D066A">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 xml:space="preserve">întreţinerea în permanenţă a instalaţiilor de captare, epurare şi evacuare ape uzate; </w:t>
      </w:r>
    </w:p>
    <w:p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rsidR="002D066A" w:rsidRDefault="002D066A" w:rsidP="00053F7E">
      <w:pPr>
        <w:pStyle w:val="ListParagraph"/>
        <w:numPr>
          <w:ilvl w:val="0"/>
          <w:numId w:val="23"/>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BE31AF" w:rsidRDefault="00BE31AF" w:rsidP="00BE31AF">
      <w:pPr>
        <w:pStyle w:val="ListParagraph"/>
        <w:numPr>
          <w:ilvl w:val="0"/>
          <w:numId w:val="23"/>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de la persoane fizice se va face cu respectarea Ordinului nr. 1271/2018 privind procedura şi criteriile de înregistrare a operatorilor economici colectori autorizaţi care preiau prin achiziţie deşeuri de ambalaje de la populaţie de la locul de generare a acestora (conform art. 20 alin. (8), (9) din Legea 249/2015 privind modalitatea de gestionare a ambalajelor şi deşeurilor de ambalaje, cu modificările şi completările ulterioare);</w:t>
      </w:r>
    </w:p>
    <w:p w:rsidR="00BE31AF" w:rsidRPr="00BE31AF" w:rsidRDefault="00BE31AF" w:rsidP="00BE31AF">
      <w:pPr>
        <w:pStyle w:val="ListParagraph"/>
        <w:numPr>
          <w:ilvl w:val="0"/>
          <w:numId w:val="23"/>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obţinerea licenţei emisă de ANRSC şi contract de delegare a gestiunii deşeurilor încheiat  cu autorităţile administraţiei publice locale/asociaţiile de dezvoltare intercomunitară sau hotărâre de dare în administrare a activităţii în cazul gestiunii directe, pentru gestionarea  deşeurilor municipale incluse în capitolul 15 01, din lista deşeurilor stabilită prin Decizia 2014/955/UE;</w:t>
      </w:r>
    </w:p>
    <w:p w:rsidR="00BE31AF" w:rsidRDefault="00BE31AF" w:rsidP="00BE31AF">
      <w:pPr>
        <w:pStyle w:val="ListParagraph"/>
        <w:numPr>
          <w:ilvl w:val="0"/>
          <w:numId w:val="23"/>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notificarea desfăşurării activităţii de colectare asociaţiei de dezvoltare intercomunitară sau, după caz, unităţii administrativ - teritoriale/subdiviziunii administrativ teritoriale a municipiilor de pe raza teritorială unde îşi desfăşoară activitatea şi raportarea trimestrială acesteia a cantităţilor de deşeuri de ambalaje colectate de la persoanele fizice, conform Legii nr. 249/2015 privind modalitatea de gestionare a ambalajelor şi a deşeurilor de ambalaje, cu modificările  şi completările ulterioare</w:t>
      </w:r>
      <w:r>
        <w:rPr>
          <w:rFonts w:ascii="Times New Roman" w:hAnsi="Times New Roman" w:cs="Times New Roman"/>
          <w:noProof/>
          <w:sz w:val="24"/>
          <w:szCs w:val="24"/>
          <w:lang w:val="ro-RO"/>
        </w:rPr>
        <w:t>;</w:t>
      </w:r>
    </w:p>
    <w:p w:rsidR="00BE31AF" w:rsidRPr="00BE31AF" w:rsidRDefault="00BE31AF" w:rsidP="00BE31AF">
      <w:pPr>
        <w:pStyle w:val="ListParagraph"/>
        <w:numPr>
          <w:ilvl w:val="0"/>
          <w:numId w:val="23"/>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si gestionarea bateriilor si acumulatorilor se realizeaza i</w:t>
      </w:r>
      <w:r>
        <w:rPr>
          <w:rFonts w:ascii="Times New Roman" w:hAnsi="Times New Roman" w:cs="Times New Roman"/>
          <w:noProof/>
          <w:sz w:val="24"/>
          <w:szCs w:val="24"/>
          <w:lang w:val="ro-RO"/>
        </w:rPr>
        <w:t xml:space="preserve">n conformitate cu prevederile </w:t>
      </w:r>
      <w:r w:rsidRPr="00BE31AF">
        <w:rPr>
          <w:rFonts w:ascii="Times New Roman" w:hAnsi="Times New Roman" w:cs="Times New Roman"/>
          <w:noProof/>
          <w:sz w:val="24"/>
          <w:szCs w:val="24"/>
          <w:lang w:val="ro-RO"/>
        </w:rPr>
        <w:t>HG nr. 1079/2011 pentru modificarea si completarea HG nr. 1132/2008 privind regimul bateriilor si acumulatorilor si al deseurilor de baterii si acumulatori, cu modificările și completările ulterioare,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rsidR="00BE31AF" w:rsidRPr="002D066A" w:rsidRDefault="00BE31AF" w:rsidP="00BE31AF">
      <w:pPr>
        <w:pStyle w:val="ListParagraph"/>
        <w:numPr>
          <w:ilvl w:val="0"/>
          <w:numId w:val="23"/>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obligatia incheierii unui contract pentru prestarea serviciului de salubrizare cu operatorul din zona de desfasurare a activitatii</w:t>
      </w:r>
    </w:p>
    <w:p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lastRenderedPageBreak/>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2D066A">
        <w:rPr>
          <w:rFonts w:ascii="Times New Roman" w:hAnsi="Times New Roman" w:cs="Times New Roman"/>
          <w:noProof/>
          <w:sz w:val="24"/>
          <w:szCs w:val="24"/>
          <w:lang w:val="ro-RO"/>
        </w:rPr>
        <w:t>,</w:t>
      </w:r>
      <w:r w:rsidR="00002672">
        <w:rPr>
          <w:rFonts w:ascii="Times New Roman" w:hAnsi="Times New Roman" w:cs="Times New Roman"/>
          <w:noProof/>
          <w:sz w:val="24"/>
          <w:szCs w:val="24"/>
          <w:lang w:val="ro-RO"/>
        </w:rPr>
        <w:t xml:space="preserve"> cu modificările și completările ulterioare</w:t>
      </w:r>
      <w:r w:rsidRPr="00B81303">
        <w:rPr>
          <w:rFonts w:ascii="Times New Roman" w:hAnsi="Times New Roman" w:cs="Times New Roman"/>
          <w:noProof/>
          <w:sz w:val="24"/>
          <w:szCs w:val="24"/>
          <w:lang w:val="ro-RO"/>
        </w:rPr>
        <w:t>;</w:t>
      </w:r>
    </w:p>
    <w:p w:rsidR="00574CE3" w:rsidRPr="00574CE3" w:rsidRDefault="00574CE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574CE3" w:rsidRPr="00B81303" w:rsidRDefault="00BE31AF"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00574CE3"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rsidR="00B81303" w:rsidRPr="005E781A"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rsidR="005E781A" w:rsidRPr="005E781A" w:rsidRDefault="005E781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5E781A">
        <w:rPr>
          <w:rFonts w:ascii="Times New Roman" w:hAnsi="Times New Roman" w:cs="Times New Roman"/>
          <w:b/>
          <w:noProof/>
          <w:sz w:val="24"/>
          <w:szCs w:val="24"/>
          <w:lang w:val="ro-RO"/>
        </w:rPr>
        <w:t>titularul are obligația de a încheia contracte de preluare a deșeurilor cu operatorii autorizați din zona în care se desfășoară activitatea;</w:t>
      </w:r>
    </w:p>
    <w:p w:rsidR="00B81303" w:rsidRDefault="00B81303" w:rsidP="00053F7E">
      <w:pPr>
        <w:pStyle w:val="ListParagraph"/>
        <w:numPr>
          <w:ilvl w:val="0"/>
          <w:numId w:val="23"/>
        </w:numPr>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luarea tuturor măsurilor necesare pentru protecţia mediului înconjurător, a sănătăţii şi pentru asigurarea securităţii la locul de muncă prin aplicarea prevederilor din fişele tehnice de securitate ale substanţelor periculoase deţinute;</w:t>
      </w:r>
    </w:p>
    <w:p w:rsidR="005E781A" w:rsidRPr="005E781A" w:rsidRDefault="005E781A" w:rsidP="00053F7E">
      <w:pPr>
        <w:pStyle w:val="ListParagraph"/>
        <w:numPr>
          <w:ilvl w:val="0"/>
          <w:numId w:val="23"/>
        </w:numPr>
        <w:ind w:left="567"/>
        <w:rPr>
          <w:rFonts w:ascii="Times New Roman" w:hAnsi="Times New Roman" w:cs="Times New Roman"/>
          <w:sz w:val="24"/>
          <w:szCs w:val="24"/>
        </w:rPr>
      </w:pPr>
      <w:proofErr w:type="gramStart"/>
      <w:r>
        <w:rPr>
          <w:rFonts w:ascii="Times New Roman" w:hAnsi="Times New Roman" w:cs="Times New Roman"/>
          <w:sz w:val="24"/>
          <w:szCs w:val="24"/>
        </w:rPr>
        <w:t>notificarea</w:t>
      </w:r>
      <w:proofErr w:type="gramEnd"/>
      <w:r>
        <w:rPr>
          <w:rFonts w:ascii="Times New Roman" w:hAnsi="Times New Roman" w:cs="Times New Roman"/>
          <w:sz w:val="24"/>
          <w:szCs w:val="24"/>
        </w:rPr>
        <w:t xml:space="preserve"> </w:t>
      </w:r>
      <w:r w:rsidRPr="005E781A">
        <w:rPr>
          <w:rFonts w:ascii="Times New Roman" w:hAnsi="Times New Roman" w:cs="Times New Roman"/>
          <w:sz w:val="24"/>
          <w:szCs w:val="24"/>
        </w:rPr>
        <w:t>desfășurarii activității de colectare, asociației de dezvoltare intercomunitară sau, după caz, unității administrativ-teritoriale/subdiviziunii administrativ teritoriale a municipiilor de pe raza teritorială unde își desfășoară activitatea și să raporteze trimestrial acesteia cantitățile de deșeuri de ambalaje colectate de la persoanele fizice, conform Legii nr. 249/2015 privind modalitatea de gestionare a ambalajelor și deșeurilor de ambalaje, cu modificările și completările ulterioare;</w:t>
      </w:r>
    </w:p>
    <w:p w:rsidR="005E781A" w:rsidRPr="005E781A" w:rsidRDefault="005E781A" w:rsidP="00053F7E">
      <w:pPr>
        <w:pStyle w:val="ListParagraph"/>
        <w:numPr>
          <w:ilvl w:val="0"/>
          <w:numId w:val="23"/>
        </w:numPr>
        <w:ind w:left="567"/>
        <w:rPr>
          <w:rFonts w:ascii="Times New Roman" w:hAnsi="Times New Roman" w:cs="Times New Roman"/>
          <w:sz w:val="24"/>
          <w:szCs w:val="24"/>
        </w:rPr>
      </w:pPr>
      <w:r w:rsidRPr="005E781A">
        <w:rPr>
          <w:rFonts w:ascii="Times New Roman" w:hAnsi="Times New Roman" w:cs="Times New Roman"/>
          <w:sz w:val="24"/>
          <w:szCs w:val="24"/>
        </w:rPr>
        <w:t>eliminarea/ valorificarea uleiului comestibil uzat se face doar către operatori autorizaţi, pe bază de contracte încheiate cu aceştia;</w:t>
      </w:r>
    </w:p>
    <w:p w:rsidR="005E781A" w:rsidRPr="00B81303" w:rsidRDefault="005E781A" w:rsidP="00053F7E">
      <w:pPr>
        <w:pStyle w:val="ListParagraph"/>
        <w:numPr>
          <w:ilvl w:val="0"/>
          <w:numId w:val="23"/>
        </w:numPr>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lang w:val="ro-RO"/>
        </w:rPr>
        <w:t>apele uzate de la bucătărie (spălător) vor trece printr-un separator de grăsimi şi apoi evacuate în reţeaua de canalizare existentă</w:t>
      </w:r>
      <w:r>
        <w:rPr>
          <w:rFonts w:ascii="Times New Roman" w:hAnsi="Times New Roman" w:cs="Times New Roman"/>
          <w:sz w:val="24"/>
          <w:szCs w:val="24"/>
          <w:lang w:val="ro-RO"/>
        </w:rPr>
        <w:t>;</w:t>
      </w:r>
    </w:p>
    <w:p w:rsidR="00B81303" w:rsidRPr="00B81303" w:rsidRDefault="00B81303" w:rsidP="00053F7E">
      <w:pPr>
        <w:pStyle w:val="NoSpacing"/>
        <w:numPr>
          <w:ilvl w:val="0"/>
          <w:numId w:val="23"/>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rsidR="00B81303" w:rsidRP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rsidR="00B81303" w:rsidRP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lastRenderedPageBreak/>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sidR="00C73D37">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rsidR="00B81303" w:rsidRP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5E781A" w:rsidRPr="005E781A" w:rsidRDefault="005E781A" w:rsidP="00053F7E">
      <w:pPr>
        <w:pStyle w:val="ListParagraph"/>
        <w:numPr>
          <w:ilvl w:val="0"/>
          <w:numId w:val="23"/>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rsidR="005E781A" w:rsidRPr="00B81303" w:rsidRDefault="005E781A"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rsidR="00B81303" w:rsidRP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C73D37"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C73D37" w:rsidRPr="00C73D37" w:rsidRDefault="00C73D37" w:rsidP="00053F7E">
      <w:pPr>
        <w:pStyle w:val="ListParagraph"/>
        <w:numPr>
          <w:ilvl w:val="0"/>
          <w:numId w:val="23"/>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B81303" w:rsidRDefault="00C73D37"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w:t>
      </w:r>
      <w:proofErr w:type="gramEnd"/>
      <w:r>
        <w:rPr>
          <w:rFonts w:ascii="Times New Roman" w:hAnsi="Times New Roman" w:cs="Times New Roman"/>
          <w:sz w:val="24"/>
          <w:szCs w:val="24"/>
        </w:rPr>
        <w:t xml:space="preserve"> </w:t>
      </w:r>
      <w:r w:rsidR="00B81303" w:rsidRPr="00B81303">
        <w:rPr>
          <w:rFonts w:ascii="Times New Roman" w:hAnsi="Times New Roman" w:cs="Times New Roman"/>
          <w:sz w:val="24"/>
          <w:szCs w:val="24"/>
        </w:rPr>
        <w:t>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5E781A" w:rsidRPr="005E781A" w:rsidRDefault="005E781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5E781A">
        <w:rPr>
          <w:rFonts w:ascii="Times New Roman" w:hAnsi="Times New Roman" w:cs="Times New Roman"/>
          <w:sz w:val="24"/>
          <w:szCs w:val="24"/>
        </w:rPr>
        <w:t>utilizarea</w:t>
      </w:r>
      <w:proofErr w:type="gramEnd"/>
      <w:r w:rsidRPr="005E781A">
        <w:rPr>
          <w:rFonts w:ascii="Times New Roman" w:hAnsi="Times New Roman" w:cs="Times New Roman"/>
          <w:sz w:val="24"/>
          <w:szCs w:val="24"/>
        </w:rPr>
        <w:t xml:space="preserve"> agregatelor frigorifice se va face cu respectarea prevederilor Ordonanţei nr. 9/2011 privind stabilirea unor măsuri de punere în aplicare a Regulamentului CE nr. 1005/2009 al Parlamentului European şi al Consiliului privind substanţele care diminuează stratul de ozon, modificată și aprobată prin Legea nr. 252/2011; </w:t>
      </w:r>
    </w:p>
    <w:p w:rsidR="005E781A" w:rsidRPr="005E781A" w:rsidRDefault="005E781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întreținerea echipamentelor de refrigerare/climatizare se va face doar cu operatori autorizați, respectând legislaţia specifică în vigoare; </w:t>
      </w:r>
    </w:p>
    <w:p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sidR="003C3EC2">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rsidR="00B81303"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C73D37" w:rsidRPr="00C73D37" w:rsidRDefault="00C73D37" w:rsidP="00053F7E">
      <w:pPr>
        <w:pStyle w:val="ListParagraph"/>
        <w:numPr>
          <w:ilvl w:val="0"/>
          <w:numId w:val="23"/>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rsidR="00364C6A" w:rsidRPr="00C73D37" w:rsidRDefault="00364C6A" w:rsidP="00C73D37">
      <w:pPr>
        <w:spacing w:after="0"/>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BE31AF">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sidR="005E781A">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sidR="001943EA">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sidR="001943EA">
        <w:rPr>
          <w:rFonts w:ascii="Times New Roman" w:eastAsia="Times New Roman" w:hAnsi="Times New Roman" w:cs="Times New Roman"/>
          <w:iCs/>
          <w:sz w:val="24"/>
          <w:szCs w:val="24"/>
          <w:lang w:val="ro-RO" w:eastAsia="ro-RO"/>
        </w:rPr>
        <w:t>,</w:t>
      </w:r>
      <w:r w:rsidR="00002672">
        <w:rPr>
          <w:rFonts w:ascii="Times New Roman" w:eastAsia="Times New Roman" w:hAnsi="Times New Roman" w:cs="Times New Roman"/>
          <w:iCs/>
          <w:sz w:val="24"/>
          <w:szCs w:val="24"/>
          <w:lang w:val="ro-RO" w:eastAsia="ro-RO"/>
        </w:rPr>
        <w:t xml:space="preserve"> </w:t>
      </w:r>
      <w:r w:rsidR="001943EA">
        <w:rPr>
          <w:rFonts w:ascii="Times New Roman" w:eastAsia="Times New Roman" w:hAnsi="Times New Roman" w:cs="Times New Roman"/>
          <w:iCs/>
          <w:sz w:val="24"/>
          <w:szCs w:val="24"/>
          <w:lang w:val="ro-RO" w:eastAsia="ro-RO"/>
        </w:rPr>
        <w:t>cu modificările și completările ulterioare</w:t>
      </w:r>
      <w:r w:rsidRPr="003C3EC2">
        <w:rPr>
          <w:rFonts w:ascii="Times New Roman" w:eastAsia="Times New Roman" w:hAnsi="Times New Roman" w:cs="Times New Roman"/>
          <w:iCs/>
          <w:sz w:val="24"/>
          <w:szCs w:val="24"/>
          <w:lang w:val="ro-RO" w:eastAsia="ro-RO"/>
        </w:rPr>
        <w:t>;</w:t>
      </w:r>
    </w:p>
    <w:p w:rsid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BE31AF" w:rsidRPr="00BE31AF" w:rsidRDefault="00BE31AF" w:rsidP="00BE31AF">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O.U.G. nr. 5/2015 privind deşeurile de echipamente electrice şi electronice;</w:t>
      </w:r>
    </w:p>
    <w:p w:rsidR="00BE31AF" w:rsidRPr="00BE31AF" w:rsidRDefault="00BE31AF" w:rsidP="00BE31AF">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lastRenderedPageBreak/>
        <w:t>Ordinul 269/2019 privind aprobarea Procedurii pentru stabilirea înregistrarii, raportarii, frecventei de raportare catre Registrul national al producatorilor, precum si a modului de evidenta si de raportare a informatiilor prevazute la art. 9 alin (4) si la art. 27. Alin (6) din Ordonanta de urgenta a Guvernului nr. 5/2015 privind deseurile de echipamente electrice.</w:t>
      </w:r>
    </w:p>
    <w:p w:rsidR="00BE31AF" w:rsidRPr="00BE31AF" w:rsidRDefault="00BE31AF" w:rsidP="00BE31AF">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HG nr. 1074/2021 privind stabilirea sistemului de  garantie-returnare pentru ambalaje primare nereutilizabile cu modificarile si completarile ulterioare;</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2F0D5D" w:rsidRDefault="005E781A"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rsidR="00574CE3" w:rsidRPr="003C3EC2" w:rsidRDefault="00574CE3" w:rsidP="00574CE3">
      <w:pPr>
        <w:pStyle w:val="ListParagraph"/>
        <w:spacing w:after="0"/>
        <w:ind w:left="567"/>
        <w:jc w:val="both"/>
        <w:rPr>
          <w:rFonts w:ascii="Times New Roman" w:eastAsia="Times New Roman" w:hAnsi="Times New Roman" w:cs="Times New Roman"/>
          <w:iCs/>
          <w:sz w:val="24"/>
          <w:szCs w:val="24"/>
          <w:lang w:val="ro-RO" w:eastAsia="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364C6A"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Pr>
          <w:rFonts w:ascii="Times New Roman" w:hAnsi="Times New Roman" w:cs="Times New Roman"/>
          <w:noProof/>
          <w:sz w:val="24"/>
          <w:szCs w:val="24"/>
          <w:lang w:val="ro-RO"/>
        </w:rPr>
        <w:t>, 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Default="00387951" w:rsidP="00387951">
      <w:pPr>
        <w:spacing w:after="0" w:line="240" w:lineRule="auto"/>
        <w:ind w:right="142"/>
        <w:jc w:val="both"/>
        <w:rPr>
          <w:rFonts w:ascii="Times New Roman" w:hAnsi="Times New Roman" w:cs="Times New Roman"/>
          <w:sz w:val="24"/>
          <w:szCs w:val="24"/>
          <w:lang w:val="ro-RO"/>
        </w:rPr>
      </w:pPr>
    </w:p>
    <w:p w:rsidR="00BE31AF" w:rsidRDefault="00BE31AF" w:rsidP="00387951">
      <w:pPr>
        <w:spacing w:after="0" w:line="240" w:lineRule="auto"/>
        <w:ind w:right="142"/>
        <w:jc w:val="both"/>
        <w:rPr>
          <w:rFonts w:ascii="Times New Roman" w:hAnsi="Times New Roman" w:cs="Times New Roman"/>
          <w:sz w:val="24"/>
          <w:szCs w:val="24"/>
          <w:lang w:val="ro-RO"/>
        </w:rPr>
      </w:pPr>
    </w:p>
    <w:p w:rsidR="008E05FF" w:rsidRPr="0050648C" w:rsidRDefault="008E05FF" w:rsidP="00387951">
      <w:pPr>
        <w:spacing w:after="0" w:line="240" w:lineRule="auto"/>
        <w:ind w:right="142"/>
        <w:jc w:val="both"/>
        <w:rPr>
          <w:rFonts w:ascii="Times New Roman" w:hAnsi="Times New Roman" w:cs="Times New Roman"/>
          <w:sz w:val="24"/>
          <w:szCs w:val="24"/>
          <w:lang w:val="ro-RO"/>
        </w:rPr>
      </w:pPr>
    </w:p>
    <w:p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Activitatea autorizată</w:t>
      </w:r>
    </w:p>
    <w:p w:rsidR="00A533AD" w:rsidRDefault="00F62C90"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Lidl Discount SRL, la punctul de lucru din municipiul Cluj-Napoca, str. Colinei, nr. 2,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F62C90" w:rsidRPr="003B728A" w:rsidTr="00F912B0">
        <w:tc>
          <w:tcPr>
            <w:tcW w:w="1728" w:type="dxa"/>
            <w:tcBorders>
              <w:top w:val="single" w:sz="4" w:space="0" w:color="auto"/>
              <w:left w:val="single" w:sz="4" w:space="0" w:color="auto"/>
              <w:bottom w:val="single" w:sz="4" w:space="0" w:color="auto"/>
              <w:right w:val="single" w:sz="4" w:space="0" w:color="auto"/>
            </w:tcBorders>
            <w:hideMark/>
          </w:tcPr>
          <w:p w:rsidR="00F62C90" w:rsidRPr="00376E5A" w:rsidRDefault="00F62C90" w:rsidP="00F62C90">
            <w:pPr>
              <w:spacing w:before="40" w:after="0" w:line="240" w:lineRule="auto"/>
              <w:jc w:val="center"/>
              <w:rPr>
                <w:rFonts w:ascii="Times New Roman" w:hAnsi="Times New Roman" w:cs="Times New Roman"/>
                <w:sz w:val="20"/>
                <w:szCs w:val="20"/>
                <w:lang w:val="ro-RO"/>
              </w:rPr>
            </w:pPr>
            <w:r w:rsidRPr="00376E5A">
              <w:rPr>
                <w:rFonts w:ascii="Times New Roman" w:hAnsi="Times New Roman" w:cs="Times New Roman"/>
                <w:sz w:val="20"/>
                <w:szCs w:val="20"/>
                <w:lang w:val="ro-RO"/>
              </w:rPr>
              <w:t>4711</w:t>
            </w:r>
          </w:p>
        </w:tc>
        <w:tc>
          <w:tcPr>
            <w:tcW w:w="4050" w:type="dxa"/>
            <w:tcBorders>
              <w:top w:val="single" w:sz="4" w:space="0" w:color="auto"/>
              <w:left w:val="single" w:sz="4" w:space="0" w:color="auto"/>
              <w:bottom w:val="single" w:sz="4" w:space="0" w:color="auto"/>
              <w:right w:val="single" w:sz="4" w:space="0" w:color="auto"/>
            </w:tcBorders>
            <w:hideMark/>
          </w:tcPr>
          <w:p w:rsidR="00F62C90" w:rsidRPr="00376E5A" w:rsidRDefault="00F62C90" w:rsidP="00F62C90">
            <w:pPr>
              <w:spacing w:before="40" w:after="0" w:line="240" w:lineRule="auto"/>
              <w:jc w:val="center"/>
              <w:rPr>
                <w:rFonts w:ascii="Times New Roman" w:hAnsi="Times New Roman" w:cs="Times New Roman"/>
                <w:sz w:val="20"/>
                <w:szCs w:val="20"/>
                <w:lang w:val="ro-RO"/>
              </w:rPr>
            </w:pPr>
            <w:r w:rsidRPr="00376E5A">
              <w:rPr>
                <w:rFonts w:ascii="Times New Roman" w:hAnsi="Times New Roman" w:cs="Times New Roman"/>
                <w:sz w:val="20"/>
                <w:szCs w:val="20"/>
                <w:lang w:val="ro-RO"/>
              </w:rPr>
              <w:t>Comerț cu amănuntul în magazine nespecializate, cu vânzare predominantă de produse alimentare, băuturi și tutun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62C90" w:rsidRPr="00F912B0" w:rsidRDefault="00F62C90" w:rsidP="00F62C90">
            <w:pPr>
              <w:spacing w:after="0"/>
              <w:jc w:val="center"/>
              <w:rPr>
                <w:rFonts w:ascii="Times New Roman" w:eastAsia="Calibri"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F62C90" w:rsidRPr="00F912B0" w:rsidRDefault="00F62C90" w:rsidP="00F62C90">
            <w:pPr>
              <w:spacing w:after="0"/>
              <w:jc w:val="center"/>
              <w:rPr>
                <w:rFonts w:ascii="Times New Roman" w:eastAsia="Calibri" w:hAnsi="Times New Roman" w:cs="Times New Roman"/>
                <w:noProof/>
                <w:szCs w:val="20"/>
                <w:lang w:val="ro-RO"/>
              </w:rPr>
            </w:pPr>
          </w:p>
        </w:tc>
      </w:tr>
      <w:tr w:rsidR="00F62C90" w:rsidRPr="003B728A" w:rsidTr="00F912B0">
        <w:tc>
          <w:tcPr>
            <w:tcW w:w="1728" w:type="dxa"/>
            <w:tcBorders>
              <w:top w:val="single" w:sz="4" w:space="0" w:color="auto"/>
              <w:left w:val="single" w:sz="4" w:space="0" w:color="auto"/>
              <w:bottom w:val="single" w:sz="4" w:space="0" w:color="auto"/>
              <w:right w:val="single" w:sz="4" w:space="0" w:color="auto"/>
            </w:tcBorders>
          </w:tcPr>
          <w:p w:rsidR="00F62C90" w:rsidRPr="00376E5A" w:rsidRDefault="00F62C90" w:rsidP="00F62C90">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3811</w:t>
            </w:r>
          </w:p>
        </w:tc>
        <w:tc>
          <w:tcPr>
            <w:tcW w:w="4050" w:type="dxa"/>
            <w:tcBorders>
              <w:top w:val="single" w:sz="4" w:space="0" w:color="auto"/>
              <w:left w:val="single" w:sz="4" w:space="0" w:color="auto"/>
              <w:bottom w:val="single" w:sz="4" w:space="0" w:color="auto"/>
              <w:right w:val="single" w:sz="4" w:space="0" w:color="auto"/>
            </w:tcBorders>
          </w:tcPr>
          <w:p w:rsidR="00F62C90" w:rsidRPr="00376E5A" w:rsidRDefault="00F62C90" w:rsidP="00F62C90">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Colectarea deșeurilor nepericuloase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62C90" w:rsidRPr="00F912B0" w:rsidRDefault="00F62C90" w:rsidP="00F62C90">
            <w:pPr>
              <w:spacing w:after="0"/>
              <w:jc w:val="center"/>
              <w:rPr>
                <w:rFonts w:ascii="Times New Roman"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F62C90" w:rsidRPr="00F912B0" w:rsidRDefault="00F62C90" w:rsidP="00F62C90">
            <w:pPr>
              <w:spacing w:after="0"/>
              <w:jc w:val="center"/>
              <w:rPr>
                <w:rFonts w:ascii="Times New Roman" w:eastAsia="Calibri" w:hAnsi="Times New Roman" w:cs="Times New Roman"/>
                <w:noProof/>
                <w:szCs w:val="20"/>
                <w:lang w:val="ro-RO"/>
              </w:rPr>
            </w:pPr>
          </w:p>
        </w:tc>
      </w:tr>
      <w:tr w:rsidR="00F62C90" w:rsidRPr="003B728A" w:rsidTr="00F912B0">
        <w:tc>
          <w:tcPr>
            <w:tcW w:w="1728" w:type="dxa"/>
            <w:tcBorders>
              <w:top w:val="single" w:sz="4" w:space="0" w:color="auto"/>
              <w:left w:val="single" w:sz="4" w:space="0" w:color="auto"/>
              <w:bottom w:val="single" w:sz="4" w:space="0" w:color="auto"/>
              <w:right w:val="single" w:sz="4" w:space="0" w:color="auto"/>
            </w:tcBorders>
          </w:tcPr>
          <w:p w:rsidR="00F62C90" w:rsidRPr="00376E5A" w:rsidRDefault="00F62C90" w:rsidP="00F62C90">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3832 (3710)</w:t>
            </w:r>
          </w:p>
        </w:tc>
        <w:tc>
          <w:tcPr>
            <w:tcW w:w="4050" w:type="dxa"/>
            <w:tcBorders>
              <w:top w:val="single" w:sz="4" w:space="0" w:color="auto"/>
              <w:left w:val="single" w:sz="4" w:space="0" w:color="auto"/>
              <w:bottom w:val="single" w:sz="4" w:space="0" w:color="auto"/>
              <w:right w:val="single" w:sz="4" w:space="0" w:color="auto"/>
            </w:tcBorders>
          </w:tcPr>
          <w:p w:rsidR="00F62C90" w:rsidRPr="00376E5A" w:rsidRDefault="00F62C90" w:rsidP="00F62C90">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Recuperarea materialelor reciclabile sortate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62C90" w:rsidRPr="00F912B0" w:rsidRDefault="00F62C90" w:rsidP="00F62C90">
            <w:pPr>
              <w:spacing w:after="0"/>
              <w:jc w:val="center"/>
              <w:rPr>
                <w:rFonts w:ascii="Times New Roman"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F62C90" w:rsidRPr="00F912B0" w:rsidRDefault="00F62C90" w:rsidP="00F62C90">
            <w:pPr>
              <w:spacing w:after="0"/>
              <w:jc w:val="center"/>
              <w:rPr>
                <w:rFonts w:ascii="Times New Roman" w:eastAsia="Calibri" w:hAnsi="Times New Roman" w:cs="Times New Roman"/>
                <w:noProof/>
                <w:szCs w:val="20"/>
                <w:lang w:val="ro-RO"/>
              </w:rPr>
            </w:pPr>
          </w:p>
        </w:tc>
      </w:tr>
      <w:tr w:rsidR="00F62C90" w:rsidRPr="003B728A" w:rsidTr="00F912B0">
        <w:tc>
          <w:tcPr>
            <w:tcW w:w="1728" w:type="dxa"/>
            <w:tcBorders>
              <w:top w:val="single" w:sz="4" w:space="0" w:color="auto"/>
              <w:left w:val="single" w:sz="4" w:space="0" w:color="auto"/>
              <w:bottom w:val="single" w:sz="4" w:space="0" w:color="auto"/>
              <w:right w:val="single" w:sz="4" w:space="0" w:color="auto"/>
            </w:tcBorders>
          </w:tcPr>
          <w:p w:rsidR="00F62C90" w:rsidRPr="00376E5A" w:rsidRDefault="00F62C90" w:rsidP="00F62C90">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3832 (3720)</w:t>
            </w:r>
          </w:p>
        </w:tc>
        <w:tc>
          <w:tcPr>
            <w:tcW w:w="4050" w:type="dxa"/>
            <w:tcBorders>
              <w:top w:val="single" w:sz="4" w:space="0" w:color="auto"/>
              <w:left w:val="single" w:sz="4" w:space="0" w:color="auto"/>
              <w:bottom w:val="single" w:sz="4" w:space="0" w:color="auto"/>
              <w:right w:val="single" w:sz="4" w:space="0" w:color="auto"/>
            </w:tcBorders>
          </w:tcPr>
          <w:p w:rsidR="00F62C90" w:rsidRPr="00376E5A" w:rsidRDefault="00F62C90" w:rsidP="00F62C90">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Recuperarea materialelor reciclabile sortate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62C90" w:rsidRPr="00F912B0" w:rsidRDefault="00F62C90" w:rsidP="00F62C90">
            <w:pPr>
              <w:spacing w:after="0"/>
              <w:jc w:val="center"/>
              <w:rPr>
                <w:rFonts w:ascii="Times New Roman"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F62C90" w:rsidRPr="00F912B0" w:rsidRDefault="00F62C90" w:rsidP="00F62C90">
            <w:pPr>
              <w:spacing w:after="0"/>
              <w:jc w:val="center"/>
              <w:rPr>
                <w:rFonts w:ascii="Times New Roman" w:eastAsia="Calibri" w:hAnsi="Times New Roman" w:cs="Times New Roman"/>
                <w:noProof/>
                <w:szCs w:val="20"/>
                <w:lang w:val="ro-RO"/>
              </w:rPr>
            </w:pPr>
          </w:p>
        </w:tc>
      </w:tr>
    </w:tbl>
    <w:p w:rsidR="002F0D5D" w:rsidRDefault="002F0D5D" w:rsidP="002F0D5D">
      <w:pPr>
        <w:pStyle w:val="NoSpacing"/>
        <w:ind w:left="426"/>
        <w:jc w:val="both"/>
        <w:rPr>
          <w:rFonts w:ascii="Times New Roman" w:hAnsi="Times New Roman" w:cs="Times New Roman"/>
          <w:b/>
          <w:sz w:val="24"/>
          <w:szCs w:val="24"/>
          <w:lang w:val="ro-RO"/>
        </w:rPr>
      </w:pPr>
    </w:p>
    <w:p w:rsidR="00387951" w:rsidRPr="0050648C" w:rsidRDefault="00387951" w:rsidP="00053F7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rsidR="00B4409C" w:rsidRDefault="003B728A" w:rsidP="002646D3">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pe un amplasament cu</w:t>
      </w:r>
      <w:r w:rsidR="00A533AD">
        <w:rPr>
          <w:rFonts w:ascii="Times New Roman" w:eastAsia="Times New Roman" w:hAnsi="Times New Roman" w:cs="Times New Roman"/>
          <w:sz w:val="24"/>
          <w:szCs w:val="24"/>
          <w:lang w:val="ro-RO"/>
        </w:rPr>
        <w:t xml:space="preserve"> suprafața de </w:t>
      </w:r>
      <w:r w:rsidR="00310353">
        <w:rPr>
          <w:rFonts w:ascii="Times New Roman" w:eastAsia="Times New Roman" w:hAnsi="Times New Roman" w:cs="Times New Roman"/>
          <w:sz w:val="24"/>
          <w:szCs w:val="24"/>
          <w:lang w:val="ro-RO"/>
        </w:rPr>
        <w:t>4783</w:t>
      </w:r>
      <w:r w:rsidR="002646D3">
        <w:rPr>
          <w:rFonts w:ascii="Times New Roman" w:eastAsia="Times New Roman" w:hAnsi="Times New Roman" w:cs="Times New Roman"/>
          <w:sz w:val="24"/>
          <w:szCs w:val="24"/>
          <w:lang w:val="ro-RO"/>
        </w:rPr>
        <w:t xml:space="preserve"> mp, </w:t>
      </w:r>
      <w:r w:rsidR="002646D3" w:rsidRPr="00310353">
        <w:rPr>
          <w:rFonts w:ascii="Times New Roman" w:eastAsia="Times New Roman" w:hAnsi="Times New Roman" w:cs="Times New Roman"/>
          <w:sz w:val="24"/>
          <w:szCs w:val="24"/>
          <w:lang w:val="ro-RO"/>
        </w:rPr>
        <w:t xml:space="preserve">într-o clădire cu o suprafață de </w:t>
      </w:r>
      <w:r w:rsidR="00310353">
        <w:rPr>
          <w:rFonts w:ascii="Times New Roman" w:eastAsia="Times New Roman" w:hAnsi="Times New Roman" w:cs="Times New Roman"/>
          <w:sz w:val="24"/>
          <w:szCs w:val="24"/>
          <w:lang w:val="ro-RO"/>
        </w:rPr>
        <w:t>2170</w:t>
      </w:r>
      <w:r w:rsidR="002646D3" w:rsidRPr="00310353">
        <w:rPr>
          <w:rFonts w:ascii="Times New Roman" w:eastAsia="Times New Roman" w:hAnsi="Times New Roman" w:cs="Times New Roman"/>
          <w:sz w:val="24"/>
          <w:szCs w:val="24"/>
          <w:lang w:val="ro-RO"/>
        </w:rPr>
        <w:t xml:space="preserve"> mp. Suprafața carosabilă și a platformelor betonate este de</w:t>
      </w:r>
      <w:r w:rsidR="00310353">
        <w:rPr>
          <w:rFonts w:ascii="Times New Roman" w:eastAsia="Times New Roman" w:hAnsi="Times New Roman" w:cs="Times New Roman"/>
          <w:sz w:val="24"/>
          <w:szCs w:val="24"/>
          <w:lang w:val="ro-RO"/>
        </w:rPr>
        <w:t xml:space="preserve"> 1732 mp, </w:t>
      </w:r>
      <w:r w:rsidR="002646D3" w:rsidRPr="00310353">
        <w:rPr>
          <w:rFonts w:ascii="Times New Roman" w:eastAsia="Times New Roman" w:hAnsi="Times New Roman" w:cs="Times New Roman"/>
          <w:sz w:val="24"/>
          <w:szCs w:val="24"/>
          <w:lang w:val="ro-RO"/>
        </w:rPr>
        <w:t>suprafața spațiilor verzi este de 562 mp</w:t>
      </w:r>
      <w:r w:rsidR="00310353">
        <w:rPr>
          <w:rFonts w:ascii="Times New Roman" w:eastAsia="Times New Roman" w:hAnsi="Times New Roman" w:cs="Times New Roman"/>
          <w:sz w:val="24"/>
          <w:szCs w:val="24"/>
          <w:lang w:val="ro-RO"/>
        </w:rPr>
        <w:t>, iar suprafața aferentă parcărilor (</w:t>
      </w:r>
      <w:r w:rsidR="00310353" w:rsidRPr="00310353">
        <w:rPr>
          <w:rFonts w:ascii="Times New Roman" w:eastAsia="Times New Roman" w:hAnsi="Times New Roman" w:cs="Times New Roman"/>
          <w:sz w:val="24"/>
          <w:szCs w:val="24"/>
          <w:lang w:val="ro-RO"/>
        </w:rPr>
        <w:t>92 locuri de parcare</w:t>
      </w:r>
      <w:r w:rsidR="00310353">
        <w:rPr>
          <w:rFonts w:ascii="Times New Roman" w:eastAsia="Times New Roman" w:hAnsi="Times New Roman" w:cs="Times New Roman"/>
          <w:sz w:val="24"/>
          <w:szCs w:val="24"/>
          <w:lang w:val="ro-RO"/>
        </w:rPr>
        <w:t>)</w:t>
      </w:r>
      <w:r w:rsidR="00310353" w:rsidRPr="00310353">
        <w:rPr>
          <w:rFonts w:ascii="Times New Roman" w:eastAsia="Times New Roman" w:hAnsi="Times New Roman" w:cs="Times New Roman"/>
          <w:sz w:val="24"/>
          <w:szCs w:val="24"/>
          <w:lang w:val="ro-RO"/>
        </w:rPr>
        <w:t xml:space="preserve"> cu o suprafata de 319 mp (din care 5 locuri pentru persoane cu deficienta locomotorii si  locuri speciale pentru „parinte si copil”, respectiv 2 locuri pentr</w:t>
      </w:r>
      <w:r w:rsidR="00310353">
        <w:rPr>
          <w:rFonts w:ascii="Times New Roman" w:eastAsia="Times New Roman" w:hAnsi="Times New Roman" w:cs="Times New Roman"/>
          <w:sz w:val="24"/>
          <w:szCs w:val="24"/>
          <w:lang w:val="ro-RO"/>
        </w:rPr>
        <w:t>u masini electrice</w:t>
      </w:r>
      <w:r w:rsidR="00310353" w:rsidRPr="00310353">
        <w:rPr>
          <w:rFonts w:ascii="Times New Roman" w:eastAsia="Times New Roman" w:hAnsi="Times New Roman" w:cs="Times New Roman"/>
          <w:sz w:val="24"/>
          <w:szCs w:val="24"/>
          <w:lang w:val="ro-RO"/>
        </w:rPr>
        <w:t>) cu suprafata betonata</w:t>
      </w:r>
      <w:r w:rsidR="002646D3" w:rsidRPr="00310353">
        <w:rPr>
          <w:rFonts w:ascii="Times New Roman" w:eastAsia="Times New Roman" w:hAnsi="Times New Roman" w:cs="Times New Roman"/>
          <w:sz w:val="24"/>
          <w:szCs w:val="24"/>
          <w:lang w:val="ro-RO"/>
        </w:rPr>
        <w:t>.</w:t>
      </w:r>
    </w:p>
    <w:p w:rsidR="002646D3" w:rsidRDefault="002646D3" w:rsidP="002646D3">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Magazinul este structurat pe următoarele zone: zonă de acces principală (pentru public), zonă de vânzare, zonă de recepție a mărfurilor și sortare a ambalajelor reciclabile, zona de depozitare pe categorii de marfă, zona cuptorului de coacere, zona anexelor tehnice, zona administrativă și a grupului social și zona de colecate ambalaje sticlă, pet și doze aluminiu.</w:t>
      </w:r>
    </w:p>
    <w:p w:rsidR="002646D3" w:rsidRDefault="002646D3" w:rsidP="002646D3">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Spațiul este împărțit, după cum urmează, în:</w:t>
      </w:r>
    </w:p>
    <w:p w:rsidR="002646D3" w:rsidRDefault="002646D3" w:rsidP="00053F7E">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Sală de vânzare, cu o suprafață de 1292 mp;</w:t>
      </w:r>
    </w:p>
    <w:p w:rsidR="002646D3" w:rsidRDefault="002646D3" w:rsidP="00053F7E">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Depozite, cu o suprafață de </w:t>
      </w:r>
      <w:r w:rsidR="00EF663E">
        <w:rPr>
          <w:rFonts w:ascii="Times New Roman" w:eastAsia="Times New Roman" w:hAnsi="Times New Roman" w:cs="Times New Roman"/>
          <w:sz w:val="24"/>
          <w:szCs w:val="24"/>
          <w:lang w:val="ro-RO"/>
        </w:rPr>
        <w:t>423,74 mp;</w:t>
      </w:r>
    </w:p>
    <w:p w:rsidR="00EF663E" w:rsidRDefault="00EF663E" w:rsidP="00053F7E">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Camere pregătire patiserie/frigorifică, cu suprafața totală de 117,78 mp;</w:t>
      </w:r>
    </w:p>
    <w:p w:rsidR="00EF663E" w:rsidRDefault="00EF663E" w:rsidP="00053F7E">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Zonă personal, vestiare și grupuri sanitare, cu o suprafață totală de 61,5 mp;</w:t>
      </w:r>
    </w:p>
    <w:p w:rsidR="00EF663E" w:rsidRDefault="00EF663E" w:rsidP="00053F7E">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Anexe tehnice (seif, camera tablou electric, echipamente IT, windfang etc.), cu o suprafață totală de 132,66 mp;</w:t>
      </w:r>
    </w:p>
    <w:p w:rsidR="00EF663E" w:rsidRPr="002646D3" w:rsidRDefault="00EF663E" w:rsidP="00053F7E">
      <w:pPr>
        <w:pStyle w:val="ListParagraph"/>
        <w:numPr>
          <w:ilvl w:val="0"/>
          <w:numId w:val="25"/>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Zonă reciclare (camera+hol reciclare), cu o suprafață totală de 41,9 mp;</w:t>
      </w:r>
    </w:p>
    <w:p w:rsidR="002646D3" w:rsidRDefault="002646D3" w:rsidP="002646D3">
      <w:pPr>
        <w:tabs>
          <w:tab w:val="left" w:pos="935"/>
        </w:tabs>
        <w:spacing w:after="0" w:line="240" w:lineRule="auto"/>
        <w:jc w:val="both"/>
        <w:rPr>
          <w:rFonts w:ascii="Times New Roman" w:eastAsia="Times New Roman" w:hAnsi="Times New Roman" w:cs="Times New Roman"/>
          <w:sz w:val="24"/>
          <w:szCs w:val="24"/>
          <w:lang w:val="ro-RO"/>
        </w:rPr>
      </w:pPr>
    </w:p>
    <w:p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p w:rsidR="00D306C1" w:rsidRDefault="00EF663E" w:rsidP="00053F7E">
      <w:pPr>
        <w:pStyle w:val="ListParagraph"/>
        <w:numPr>
          <w:ilvl w:val="0"/>
          <w:numId w:val="20"/>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Suprafața de vânzare: </w:t>
      </w:r>
      <w:r w:rsidRPr="00EF663E">
        <w:rPr>
          <w:rFonts w:ascii="Times New Roman" w:eastAsia="Times New Roman" w:hAnsi="Times New Roman" w:cs="Times New Roman"/>
          <w:sz w:val="24"/>
          <w:szCs w:val="24"/>
          <w:lang w:val="ro-RO"/>
        </w:rPr>
        <w:t xml:space="preserve">mobilier specific activității </w:t>
      </w:r>
      <w:r>
        <w:rPr>
          <w:rFonts w:ascii="Times New Roman" w:eastAsia="Times New Roman" w:hAnsi="Times New Roman" w:cs="Times New Roman"/>
          <w:sz w:val="24"/>
          <w:szCs w:val="24"/>
          <w:lang w:val="ro-RO"/>
        </w:rPr>
        <w:t>– vitrine (patiserie, autoservire, cofetărie, expunere produse etc.), congelatoare, rafturi metalice, case de marcat, stand pentru flori, instalații (sonorizare, ventilații și climatizare, detecție și stingere a incendiilor, monitorizare/video), 4 aeroterme necarcasate tip duct</w:t>
      </w:r>
      <w:r>
        <w:rPr>
          <w:rFonts w:ascii="Times New Roman" w:eastAsia="Times New Roman" w:hAnsi="Times New Roman" w:cs="Times New Roman"/>
          <w:i/>
          <w:sz w:val="24"/>
          <w:szCs w:val="24"/>
          <w:lang w:val="ro-RO"/>
        </w:rPr>
        <w:t xml:space="preserve"> </w:t>
      </w:r>
      <w:r w:rsidR="00D306C1">
        <w:rPr>
          <w:rFonts w:ascii="Times New Roman" w:eastAsia="Times New Roman" w:hAnsi="Times New Roman" w:cs="Times New Roman"/>
          <w:sz w:val="24"/>
          <w:szCs w:val="24"/>
          <w:lang w:val="ro-RO"/>
        </w:rPr>
        <w:t>;</w:t>
      </w:r>
    </w:p>
    <w:p w:rsidR="00D306C1" w:rsidRDefault="00DA2B3F" w:rsidP="00053F7E">
      <w:pPr>
        <w:pStyle w:val="ListParagraph"/>
        <w:numPr>
          <w:ilvl w:val="0"/>
          <w:numId w:val="20"/>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Spațiu</w:t>
      </w:r>
      <w:r w:rsidR="00D306C1" w:rsidRPr="00EF1265">
        <w:rPr>
          <w:rFonts w:ascii="Times New Roman" w:eastAsia="Times New Roman" w:hAnsi="Times New Roman" w:cs="Times New Roman"/>
          <w:i/>
          <w:sz w:val="24"/>
          <w:szCs w:val="24"/>
          <w:lang w:val="ro-RO"/>
        </w:rPr>
        <w:t xml:space="preserve"> pregătire</w:t>
      </w:r>
      <w:r>
        <w:rPr>
          <w:rFonts w:ascii="Times New Roman" w:eastAsia="Times New Roman" w:hAnsi="Times New Roman" w:cs="Times New Roman"/>
          <w:i/>
          <w:sz w:val="24"/>
          <w:szCs w:val="24"/>
          <w:lang w:val="ro-RO"/>
        </w:rPr>
        <w:t xml:space="preserve"> produse patiserie</w:t>
      </w:r>
      <w:r w:rsidR="00D306C1" w:rsidRPr="00EF1265">
        <w:rPr>
          <w:rFonts w:ascii="Times New Roman" w:eastAsia="Times New Roman" w:hAnsi="Times New Roman" w:cs="Times New Roman"/>
          <w:i/>
          <w:sz w:val="24"/>
          <w:szCs w:val="24"/>
          <w:lang w:val="ro-RO"/>
        </w:rPr>
        <w:t>:</w:t>
      </w:r>
      <w:r w:rsidR="00D306C1">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mobilier specific activității – masă de pregătire, 2 cuptoare cu coacere electrică, chiuvetă, separator de grăsimi Aco tip Lipuna–C, 5 cărucioare transport produse patiserie, aerotermă necarcasat tip duct, raft Bake-Of etc.</w:t>
      </w:r>
      <w:r w:rsidR="00D306C1">
        <w:rPr>
          <w:rFonts w:ascii="Times New Roman" w:eastAsia="Times New Roman" w:hAnsi="Times New Roman" w:cs="Times New Roman"/>
          <w:sz w:val="24"/>
          <w:szCs w:val="24"/>
          <w:lang w:val="ro-RO"/>
        </w:rPr>
        <w:t>;</w:t>
      </w:r>
    </w:p>
    <w:p w:rsidR="00ED733F" w:rsidRPr="00DA2B3F" w:rsidRDefault="00DA2B3F" w:rsidP="00053F7E">
      <w:pPr>
        <w:pStyle w:val="ListParagraph"/>
        <w:numPr>
          <w:ilvl w:val="0"/>
          <w:numId w:val="20"/>
        </w:numPr>
        <w:tabs>
          <w:tab w:val="left" w:pos="935"/>
        </w:tabs>
        <w:spacing w:after="0" w:line="240" w:lineRule="auto"/>
        <w:ind w:left="426"/>
        <w:jc w:val="both"/>
        <w:rPr>
          <w:rFonts w:ascii="Times New Roman" w:eastAsia="Times New Roman" w:hAnsi="Times New Roman" w:cs="Times New Roman"/>
          <w:i/>
          <w:sz w:val="24"/>
          <w:szCs w:val="24"/>
          <w:lang w:val="ro-RO" w:eastAsia="zh-CN"/>
        </w:rPr>
      </w:pPr>
      <w:r>
        <w:rPr>
          <w:rFonts w:ascii="Times New Roman" w:eastAsia="Times New Roman" w:hAnsi="Times New Roman" w:cs="Times New Roman"/>
          <w:i/>
          <w:sz w:val="24"/>
          <w:szCs w:val="24"/>
          <w:lang w:val="ro-RO"/>
        </w:rPr>
        <w:t xml:space="preserve">Depozit: </w:t>
      </w:r>
      <w:r>
        <w:rPr>
          <w:rFonts w:ascii="Times New Roman" w:eastAsia="Times New Roman" w:hAnsi="Times New Roman" w:cs="Times New Roman"/>
          <w:sz w:val="24"/>
          <w:szCs w:val="24"/>
          <w:lang w:val="ro-RO"/>
        </w:rPr>
        <w:t xml:space="preserve">țarc metalic pentru valori, 4 transpalete metalice, electrostivuitor manual, agregate frigorifice, Chiller Kampman, 3 frigidere, 2 lăzi frigorifice, 2 cântare, 4 recipiente depozitare/lăzi, rampă mobilă pentru aprovizionare, 6 aeroterme electrice hexagonale tio casetă cu refulare pe 4 direcții, 3 boxe metalice, spațiu depozitare ustensile de curățenie și o presă de cartoane marca Dixi 80 SLD (dimensiune balot 1120 mm x 1120 mmm x 1200 mm, greutate balot 500-600 kg, putere de 11 kW) </w:t>
      </w:r>
      <w:r w:rsidR="00273164">
        <w:rPr>
          <w:rFonts w:ascii="Times New Roman" w:eastAsia="Times New Roman" w:hAnsi="Times New Roman" w:cs="Times New Roman"/>
          <w:sz w:val="24"/>
          <w:szCs w:val="24"/>
          <w:lang w:val="ro-RO" w:eastAsia="zh-CN"/>
        </w:rPr>
        <w:t>;</w:t>
      </w:r>
    </w:p>
    <w:p w:rsidR="00DA2B3F" w:rsidRPr="00DA2B3F" w:rsidRDefault="00DA2B3F" w:rsidP="00053F7E">
      <w:pPr>
        <w:pStyle w:val="ListParagraph"/>
        <w:numPr>
          <w:ilvl w:val="0"/>
          <w:numId w:val="20"/>
        </w:numPr>
        <w:tabs>
          <w:tab w:val="left" w:pos="935"/>
        </w:tabs>
        <w:spacing w:after="0" w:line="240" w:lineRule="auto"/>
        <w:ind w:left="426"/>
        <w:jc w:val="both"/>
        <w:rPr>
          <w:rFonts w:ascii="Times New Roman" w:eastAsia="Times New Roman" w:hAnsi="Times New Roman" w:cs="Times New Roman"/>
          <w:i/>
          <w:sz w:val="24"/>
          <w:szCs w:val="24"/>
          <w:lang w:val="ro-RO" w:eastAsia="zh-CN"/>
        </w:rPr>
      </w:pPr>
      <w:r>
        <w:rPr>
          <w:rFonts w:ascii="Times New Roman" w:eastAsia="Times New Roman" w:hAnsi="Times New Roman" w:cs="Times New Roman"/>
          <w:i/>
          <w:sz w:val="24"/>
          <w:szCs w:val="24"/>
          <w:lang w:val="ro-RO"/>
        </w:rPr>
        <w:lastRenderedPageBreak/>
        <w:t>Cameră personal:</w:t>
      </w:r>
      <w:r>
        <w:rPr>
          <w:rFonts w:ascii="Times New Roman" w:eastAsia="Times New Roman" w:hAnsi="Times New Roman" w:cs="Times New Roman"/>
          <w:i/>
          <w:sz w:val="24"/>
          <w:szCs w:val="24"/>
          <w:lang w:val="ro-RO" w:eastAsia="zh-CN"/>
        </w:rPr>
        <w:t xml:space="preserve"> </w:t>
      </w:r>
      <w:r>
        <w:rPr>
          <w:rFonts w:ascii="Times New Roman" w:eastAsia="Times New Roman" w:hAnsi="Times New Roman" w:cs="Times New Roman"/>
          <w:sz w:val="24"/>
          <w:szCs w:val="24"/>
          <w:lang w:val="ro-RO" w:eastAsia="zh-CN"/>
        </w:rPr>
        <w:t>spălător, plită electrică, cafetieră, cuptor cu microunde, aeroterma electrică tip casetă cu refulare pe 4 direcții;</w:t>
      </w:r>
    </w:p>
    <w:p w:rsidR="00DA2B3F" w:rsidRPr="00DA2B3F" w:rsidRDefault="00DA2B3F" w:rsidP="00053F7E">
      <w:pPr>
        <w:pStyle w:val="ListParagraph"/>
        <w:numPr>
          <w:ilvl w:val="0"/>
          <w:numId w:val="20"/>
        </w:numPr>
        <w:tabs>
          <w:tab w:val="left" w:pos="935"/>
        </w:tabs>
        <w:spacing w:after="0" w:line="240" w:lineRule="auto"/>
        <w:ind w:left="426"/>
        <w:jc w:val="both"/>
        <w:rPr>
          <w:rFonts w:ascii="Times New Roman" w:eastAsia="Times New Roman" w:hAnsi="Times New Roman" w:cs="Times New Roman"/>
          <w:i/>
          <w:sz w:val="24"/>
          <w:szCs w:val="24"/>
          <w:lang w:val="ro-RO" w:eastAsia="zh-CN"/>
        </w:rPr>
      </w:pPr>
      <w:r>
        <w:rPr>
          <w:rFonts w:ascii="Times New Roman" w:eastAsia="Times New Roman" w:hAnsi="Times New Roman" w:cs="Times New Roman"/>
          <w:i/>
          <w:sz w:val="24"/>
          <w:szCs w:val="24"/>
          <w:lang w:val="ro-RO"/>
        </w:rPr>
        <w:t>Birou/cameră ședințe:</w:t>
      </w:r>
      <w:r>
        <w:rPr>
          <w:rFonts w:ascii="Times New Roman" w:eastAsia="Times New Roman" w:hAnsi="Times New Roman" w:cs="Times New Roman"/>
          <w:i/>
          <w:sz w:val="24"/>
          <w:szCs w:val="24"/>
          <w:lang w:val="ro-RO" w:eastAsia="zh-CN"/>
        </w:rPr>
        <w:t xml:space="preserve"> </w:t>
      </w:r>
      <w:r>
        <w:rPr>
          <w:rFonts w:ascii="Times New Roman" w:eastAsia="Times New Roman" w:hAnsi="Times New Roman" w:cs="Times New Roman"/>
          <w:sz w:val="24"/>
          <w:szCs w:val="24"/>
          <w:lang w:val="ro-RO" w:eastAsia="zh-CN"/>
        </w:rPr>
        <w:t>masă, dulap și rafturi din metal, aeroterma electrică tip casetă cu refulare pe 4 direcții;</w:t>
      </w:r>
    </w:p>
    <w:p w:rsidR="008E05FF" w:rsidRPr="008E05FF" w:rsidRDefault="00DA2B3F" w:rsidP="00053F7E">
      <w:pPr>
        <w:pStyle w:val="ListParagraph"/>
        <w:numPr>
          <w:ilvl w:val="0"/>
          <w:numId w:val="20"/>
        </w:numPr>
        <w:tabs>
          <w:tab w:val="left" w:pos="935"/>
        </w:tabs>
        <w:spacing w:after="0" w:line="240" w:lineRule="auto"/>
        <w:ind w:left="426"/>
        <w:jc w:val="both"/>
        <w:rPr>
          <w:rFonts w:ascii="Times New Roman" w:eastAsia="Times New Roman" w:hAnsi="Times New Roman" w:cs="Times New Roman"/>
          <w:i/>
          <w:sz w:val="24"/>
          <w:szCs w:val="24"/>
          <w:lang w:val="ro-RO" w:eastAsia="zh-CN"/>
        </w:rPr>
      </w:pPr>
      <w:r>
        <w:rPr>
          <w:rFonts w:ascii="Times New Roman" w:eastAsia="Times New Roman" w:hAnsi="Times New Roman" w:cs="Times New Roman"/>
          <w:i/>
          <w:sz w:val="24"/>
          <w:szCs w:val="24"/>
          <w:lang w:val="ro-RO"/>
        </w:rPr>
        <w:t xml:space="preserve">Spațiu colectare/reciclare ambalaje: </w:t>
      </w:r>
      <w:r>
        <w:rPr>
          <w:rFonts w:ascii="Times New Roman" w:eastAsia="Times New Roman" w:hAnsi="Times New Roman" w:cs="Times New Roman"/>
          <w:sz w:val="24"/>
          <w:szCs w:val="24"/>
          <w:lang w:val="ro-RO"/>
        </w:rPr>
        <w:t>aparat automat de colectare/reciclare model RVM TOMRA T9 MULTIPAC</w:t>
      </w:r>
      <w:r w:rsidR="008E05FF">
        <w:rPr>
          <w:rFonts w:ascii="Times New Roman" w:eastAsia="Times New Roman" w:hAnsi="Times New Roman" w:cs="Times New Roman"/>
          <w:sz w:val="24"/>
          <w:szCs w:val="24"/>
          <w:lang w:val="ro-RO"/>
        </w:rPr>
        <w:t xml:space="preserve"> (5000 mm x 1600 mm x 1941 mm);</w:t>
      </w:r>
    </w:p>
    <w:p w:rsidR="008E05FF" w:rsidRPr="008E05FF" w:rsidRDefault="008E05FF" w:rsidP="00053F7E">
      <w:pPr>
        <w:pStyle w:val="ListParagraph"/>
        <w:numPr>
          <w:ilvl w:val="0"/>
          <w:numId w:val="20"/>
        </w:numPr>
        <w:tabs>
          <w:tab w:val="left" w:pos="935"/>
        </w:tabs>
        <w:spacing w:after="0" w:line="240" w:lineRule="auto"/>
        <w:ind w:left="426"/>
        <w:jc w:val="both"/>
        <w:rPr>
          <w:rFonts w:ascii="Times New Roman" w:eastAsia="Times New Roman" w:hAnsi="Times New Roman" w:cs="Times New Roman"/>
          <w:i/>
          <w:sz w:val="24"/>
          <w:szCs w:val="24"/>
          <w:lang w:val="ro-RO" w:eastAsia="zh-CN"/>
        </w:rPr>
      </w:pPr>
      <w:r>
        <w:rPr>
          <w:rFonts w:ascii="Times New Roman" w:eastAsia="Times New Roman" w:hAnsi="Times New Roman" w:cs="Times New Roman"/>
          <w:i/>
          <w:sz w:val="24"/>
          <w:szCs w:val="24"/>
          <w:lang w:val="ro-RO"/>
        </w:rPr>
        <w:t xml:space="preserve">Spații anexe: </w:t>
      </w:r>
      <w:r>
        <w:rPr>
          <w:rFonts w:ascii="Times New Roman" w:eastAsia="Times New Roman" w:hAnsi="Times New Roman" w:cs="Times New Roman"/>
          <w:sz w:val="24"/>
          <w:szCs w:val="24"/>
          <w:lang w:val="ro-RO"/>
        </w:rPr>
        <w:t>spațiu rezervă apă – un bazin rezervă apă subterană de 111 mc și spațiu generator curent – motogenerator Caterpillar 200 kW (capacitate rezervor 418 l motorină);</w:t>
      </w:r>
    </w:p>
    <w:p w:rsidR="008E05FF" w:rsidRPr="008E05FF" w:rsidRDefault="008E05FF" w:rsidP="00053F7E">
      <w:pPr>
        <w:pStyle w:val="ListParagraph"/>
        <w:numPr>
          <w:ilvl w:val="0"/>
          <w:numId w:val="20"/>
        </w:numPr>
        <w:tabs>
          <w:tab w:val="left" w:pos="935"/>
        </w:tabs>
        <w:spacing w:after="0" w:line="240" w:lineRule="auto"/>
        <w:ind w:left="426"/>
        <w:jc w:val="both"/>
        <w:rPr>
          <w:rFonts w:ascii="Times New Roman" w:eastAsia="Times New Roman" w:hAnsi="Times New Roman" w:cs="Times New Roman"/>
          <w:i/>
          <w:sz w:val="24"/>
          <w:szCs w:val="24"/>
          <w:lang w:val="ro-RO" w:eastAsia="zh-CN"/>
        </w:rPr>
      </w:pPr>
      <w:r>
        <w:rPr>
          <w:rFonts w:ascii="Times New Roman" w:eastAsia="Times New Roman" w:hAnsi="Times New Roman" w:cs="Times New Roman"/>
          <w:i/>
          <w:sz w:val="24"/>
          <w:szCs w:val="24"/>
          <w:lang w:val="ro-RO"/>
        </w:rPr>
        <w:t xml:space="preserve">Suprafața externă de platforme: </w:t>
      </w:r>
      <w:r>
        <w:rPr>
          <w:rFonts w:ascii="Times New Roman" w:eastAsia="Times New Roman" w:hAnsi="Times New Roman" w:cs="Times New Roman"/>
          <w:sz w:val="24"/>
          <w:szCs w:val="24"/>
          <w:lang w:val="ro-RO"/>
        </w:rPr>
        <w:t>sifoane de apă pluvială, separator de hidrocarburi</w:t>
      </w:r>
      <w:r w:rsidR="00210B12">
        <w:rPr>
          <w:rFonts w:ascii="Times New Roman" w:eastAsia="Times New Roman" w:hAnsi="Times New Roman" w:cs="Times New Roman"/>
          <w:sz w:val="24"/>
          <w:szCs w:val="24"/>
          <w:lang w:val="ro-RO"/>
        </w:rPr>
        <w:t xml:space="preserve"> marca ACO Oleopator NS 8/80</w:t>
      </w:r>
      <w:r>
        <w:rPr>
          <w:rFonts w:ascii="Times New Roman" w:eastAsia="Times New Roman" w:hAnsi="Times New Roman" w:cs="Times New Roman"/>
          <w:sz w:val="24"/>
          <w:szCs w:val="24"/>
          <w:lang w:val="ro-RO"/>
        </w:rPr>
        <w:t>, deznisipator, instalație de iluminat, platforma agregate pentru instalația de frig, post de transformare propriu și platformă betonată pentru colectare deșeuri menajere.</w:t>
      </w:r>
    </w:p>
    <w:p w:rsidR="008E05FF" w:rsidRDefault="008E05FF" w:rsidP="008E05FF">
      <w:pPr>
        <w:tabs>
          <w:tab w:val="left" w:pos="935"/>
        </w:tabs>
        <w:spacing w:after="0" w:line="240" w:lineRule="auto"/>
        <w:jc w:val="both"/>
        <w:rPr>
          <w:rFonts w:ascii="Times New Roman" w:eastAsia="Times New Roman" w:hAnsi="Times New Roman" w:cs="Times New Roman"/>
          <w:i/>
          <w:sz w:val="24"/>
          <w:szCs w:val="24"/>
          <w:lang w:val="ro-RO"/>
        </w:rPr>
      </w:pPr>
    </w:p>
    <w:p w:rsidR="0011207A" w:rsidRPr="00310353" w:rsidRDefault="0055084E" w:rsidP="00053F7E">
      <w:pPr>
        <w:pStyle w:val="ListParagraph"/>
        <w:numPr>
          <w:ilvl w:val="0"/>
          <w:numId w:val="9"/>
        </w:numPr>
        <w:spacing w:after="0" w:line="240" w:lineRule="auto"/>
        <w:ind w:left="426"/>
        <w:jc w:val="both"/>
        <w:rPr>
          <w:rFonts w:ascii="Times New Roman" w:hAnsi="Times New Roman" w:cs="Times New Roman"/>
          <w:b/>
          <w:color w:val="000000" w:themeColor="text1"/>
          <w:sz w:val="24"/>
          <w:szCs w:val="24"/>
          <w:lang w:val="ro-RO"/>
        </w:rPr>
      </w:pPr>
      <w:r w:rsidRPr="00310353">
        <w:rPr>
          <w:rFonts w:ascii="Times New Roman" w:eastAsia="Times New Roman" w:hAnsi="Times New Roman" w:cs="Times New Roman"/>
          <w:b/>
          <w:bCs/>
          <w:color w:val="000000" w:themeColor="text1"/>
          <w:sz w:val="24"/>
          <w:szCs w:val="24"/>
          <w:lang w:val="ro-RO" w:eastAsia="ro-RO"/>
        </w:rPr>
        <w:t>Materiile prime, auxiliare, combustibilii și ambalajele folosite – mod de ambalare, mod de depozitare, cantități</w:t>
      </w:r>
      <w:r w:rsidRPr="00310353">
        <w:rPr>
          <w:rFonts w:ascii="Times New Roman" w:hAnsi="Times New Roman" w:cs="Times New Roman"/>
          <w:b/>
          <w:color w:val="000000" w:themeColor="text1"/>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7"/>
        <w:gridCol w:w="1749"/>
        <w:gridCol w:w="854"/>
        <w:gridCol w:w="908"/>
        <w:gridCol w:w="1665"/>
        <w:gridCol w:w="1476"/>
        <w:gridCol w:w="1257"/>
      </w:tblGrid>
      <w:tr w:rsidR="00336E2F" w:rsidRPr="003B2EAD" w:rsidTr="00E726E0">
        <w:trPr>
          <w:cantSplit/>
          <w:trHeight w:val="572"/>
          <w:jc w:val="center"/>
        </w:trPr>
        <w:tc>
          <w:tcPr>
            <w:tcW w:w="905" w:type="pct"/>
            <w:shd w:val="clear" w:color="auto" w:fill="BFBFBF" w:themeFill="background1" w:themeFillShade="BF"/>
            <w:vAlign w:val="center"/>
          </w:tcPr>
          <w:p w:rsidR="00336E2F" w:rsidRPr="003B2EAD" w:rsidRDefault="00336E2F"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906" w:type="pct"/>
            <w:shd w:val="clear" w:color="auto" w:fill="C0C0C0"/>
            <w:vAlign w:val="center"/>
          </w:tcPr>
          <w:p w:rsidR="00336E2F" w:rsidRPr="003B2EAD" w:rsidRDefault="00336E2F"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442" w:type="pct"/>
            <w:shd w:val="clear" w:color="auto" w:fill="C0C0C0"/>
            <w:textDirection w:val="btLr"/>
            <w:vAlign w:val="center"/>
          </w:tcPr>
          <w:p w:rsidR="00336E2F" w:rsidRPr="003B2EAD" w:rsidRDefault="00336E2F"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470" w:type="pct"/>
            <w:shd w:val="clear" w:color="auto" w:fill="C0C0C0"/>
            <w:vAlign w:val="center"/>
          </w:tcPr>
          <w:p w:rsidR="00336E2F" w:rsidRPr="003B2EAD" w:rsidRDefault="00336E2F"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862" w:type="pct"/>
            <w:shd w:val="clear" w:color="auto" w:fill="C0C0C0"/>
            <w:vAlign w:val="center"/>
          </w:tcPr>
          <w:p w:rsidR="00336E2F" w:rsidRPr="003B2EAD" w:rsidRDefault="00336E2F"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764" w:type="pct"/>
            <w:shd w:val="clear" w:color="auto" w:fill="C0C0C0"/>
            <w:vAlign w:val="center"/>
          </w:tcPr>
          <w:p w:rsidR="00336E2F" w:rsidRPr="003B2EAD" w:rsidRDefault="00336E2F"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c>
          <w:tcPr>
            <w:tcW w:w="651" w:type="pct"/>
            <w:shd w:val="clear" w:color="auto" w:fill="C0C0C0"/>
          </w:tcPr>
          <w:p w:rsidR="00336E2F" w:rsidRPr="003B2EAD" w:rsidRDefault="00336E2F" w:rsidP="003B2EAD">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Periculozitate</w:t>
            </w:r>
          </w:p>
        </w:tc>
      </w:tr>
      <w:tr w:rsidR="00336E2F" w:rsidRPr="003B2EAD" w:rsidTr="00E726E0">
        <w:trPr>
          <w:trHeight w:val="139"/>
          <w:jc w:val="center"/>
        </w:trPr>
        <w:tc>
          <w:tcPr>
            <w:tcW w:w="905" w:type="pct"/>
            <w:shd w:val="clear" w:color="auto" w:fill="auto"/>
          </w:tcPr>
          <w:p w:rsidR="00336E2F" w:rsidRPr="003B2EAD" w:rsidRDefault="00336E2F"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sărate</w:t>
            </w:r>
          </w:p>
        </w:tc>
        <w:tc>
          <w:tcPr>
            <w:tcW w:w="906" w:type="pct"/>
            <w:shd w:val="clear" w:color="auto" w:fill="auto"/>
          </w:tcPr>
          <w:p w:rsidR="00336E2F" w:rsidRPr="003B2EAD" w:rsidRDefault="00336E2F"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2,8</w:t>
            </w:r>
          </w:p>
        </w:tc>
        <w:tc>
          <w:tcPr>
            <w:tcW w:w="470" w:type="pct"/>
            <w:shd w:val="clear" w:color="auto" w:fill="auto"/>
          </w:tcPr>
          <w:p w:rsidR="00336E2F" w:rsidRPr="003B2EAD" w:rsidRDefault="00336E2F"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Pr="003B2EAD" w:rsidRDefault="00336E2F"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Conserve/paste făinoase</w:t>
            </w:r>
          </w:p>
        </w:tc>
        <w:tc>
          <w:tcPr>
            <w:tcW w:w="906" w:type="pct"/>
            <w:shd w:val="clear" w:color="auto" w:fill="auto"/>
          </w:tcPr>
          <w:p w:rsidR="00336E2F" w:rsidRPr="003B2EAD" w:rsidRDefault="00336E2F" w:rsidP="00336E2F">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8,3</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Dulciuri</w:t>
            </w:r>
          </w:p>
        </w:tc>
        <w:tc>
          <w:tcPr>
            <w:tcW w:w="906" w:type="pct"/>
            <w:shd w:val="clear" w:color="auto" w:fill="auto"/>
          </w:tcPr>
          <w:p w:rsidR="00336E2F" w:rsidRPr="003B2EAD" w:rsidRDefault="00336E2F" w:rsidP="00336E2F">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9</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din carne și mezeluri (inclusiv pește proaspăt și carne vidată)</w:t>
            </w:r>
          </w:p>
        </w:tc>
        <w:tc>
          <w:tcPr>
            <w:tcW w:w="906" w:type="pct"/>
            <w:shd w:val="clear" w:color="auto" w:fill="auto"/>
          </w:tcPr>
          <w:p w:rsidR="00336E2F" w:rsidRPr="003B2EAD" w:rsidRDefault="00336E2F" w:rsidP="00336E2F">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112,3</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Legume/fructe</w:t>
            </w:r>
          </w:p>
        </w:tc>
        <w:tc>
          <w:tcPr>
            <w:tcW w:w="906" w:type="pct"/>
            <w:shd w:val="clear" w:color="auto" w:fill="auto"/>
          </w:tcPr>
          <w:p w:rsidR="00336E2F" w:rsidRPr="003B2EAD" w:rsidRDefault="00336E2F" w:rsidP="00336E2F">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60</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715"/>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Alimente de bază</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289</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715"/>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Cafea/ceai</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48</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Condimente </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4,3</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Hrană copii</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4,2</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lactate</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135</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Pâine, produse de patiserie</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80</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Băuturi alcoolice și non-alcoolice</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7800</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Hrană animale</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Marfă alimentară și nealimentară la promoție</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150</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lastRenderedPageBreak/>
              <w:t>Produse igienă corporală și întreținere</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108</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Detergenți</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122</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C03DE9">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Articole de uz menaj, casnic și gospodăresc</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42</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Accesorii auto</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Hârtie igienică, servețele, hârtie de bucătărie</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sidRPr="00003B70">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Soluții curățat cuptor</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 xml:space="preserve">Materii </w:t>
            </w:r>
            <w:r>
              <w:rPr>
                <w:rFonts w:ascii="Times New Roman" w:hAnsi="Times New Roman" w:cs="Times New Roman"/>
                <w:sz w:val="20"/>
                <w:szCs w:val="20"/>
                <w:lang w:val="ro-RO" w:eastAsia="ro-RO"/>
              </w:rPr>
              <w:t>auxiliare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9</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Curățatea cuptoarelor proprii</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Pr>
                <w:rFonts w:ascii="Times New Roman" w:hAnsi="Times New Roman" w:cs="Times New Roman"/>
                <w:sz w:val="20"/>
                <w:szCs w:val="20"/>
                <w:lang w:val="ro-RO" w:eastAsia="ro-RO"/>
              </w:rPr>
              <w:t>P</w:t>
            </w:r>
          </w:p>
        </w:tc>
      </w:tr>
      <w:tr w:rsidR="00336E2F" w:rsidRPr="003B2EAD" w:rsidTr="00E726E0">
        <w:trPr>
          <w:trHeight w:val="20"/>
          <w:jc w:val="center"/>
        </w:trPr>
        <w:tc>
          <w:tcPr>
            <w:tcW w:w="905"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Soluție curățat pardoseala</w:t>
            </w:r>
          </w:p>
        </w:tc>
        <w:tc>
          <w:tcPr>
            <w:tcW w:w="906" w:type="pct"/>
            <w:shd w:val="clear" w:color="auto" w:fill="auto"/>
          </w:tcPr>
          <w:p w:rsidR="00336E2F" w:rsidRDefault="00336E2F" w:rsidP="00336E2F">
            <w:pPr>
              <w:jc w:val="center"/>
            </w:pPr>
            <w:r w:rsidRPr="00A16506">
              <w:rPr>
                <w:rFonts w:ascii="Times New Roman" w:hAnsi="Times New Roman" w:cs="Times New Roman"/>
                <w:sz w:val="20"/>
                <w:szCs w:val="20"/>
                <w:lang w:val="ro-RO" w:eastAsia="ro-RO"/>
              </w:rPr>
              <w:t xml:space="preserve">Materii </w:t>
            </w:r>
            <w:r>
              <w:rPr>
                <w:rFonts w:ascii="Times New Roman" w:hAnsi="Times New Roman" w:cs="Times New Roman"/>
                <w:sz w:val="20"/>
                <w:szCs w:val="20"/>
                <w:lang w:val="ro-RO" w:eastAsia="ro-RO"/>
              </w:rPr>
              <w:t>auxiliare</w:t>
            </w:r>
          </w:p>
        </w:tc>
        <w:tc>
          <w:tcPr>
            <w:tcW w:w="44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470"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862"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Igienizare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336E2F" w:rsidP="00336E2F">
            <w:pPr>
              <w:jc w:val="center"/>
            </w:pPr>
            <w:r>
              <w:rPr>
                <w:rFonts w:ascii="Times New Roman" w:hAnsi="Times New Roman" w:cs="Times New Roman"/>
                <w:sz w:val="20"/>
                <w:szCs w:val="20"/>
                <w:lang w:val="ro-RO" w:eastAsia="ro-RO"/>
              </w:rPr>
              <w:t>P</w:t>
            </w:r>
          </w:p>
        </w:tc>
      </w:tr>
      <w:tr w:rsidR="00E726E0" w:rsidRPr="003B2EAD" w:rsidTr="00E726E0">
        <w:trPr>
          <w:trHeight w:val="20"/>
          <w:jc w:val="center"/>
        </w:trPr>
        <w:tc>
          <w:tcPr>
            <w:tcW w:w="905"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Soluție dezinfectant mâini</w:t>
            </w:r>
          </w:p>
        </w:tc>
        <w:tc>
          <w:tcPr>
            <w:tcW w:w="906" w:type="pct"/>
            <w:shd w:val="clear" w:color="auto" w:fill="auto"/>
          </w:tcPr>
          <w:p w:rsidR="00E726E0" w:rsidRDefault="00E726E0" w:rsidP="00E726E0">
            <w:pPr>
              <w:jc w:val="center"/>
            </w:pPr>
            <w:r w:rsidRPr="00C10158">
              <w:rPr>
                <w:rFonts w:ascii="Times New Roman" w:hAnsi="Times New Roman" w:cs="Times New Roman"/>
                <w:sz w:val="20"/>
                <w:szCs w:val="20"/>
                <w:lang w:val="ro-RO" w:eastAsia="ro-RO"/>
              </w:rPr>
              <w:t>Materii auxiliare</w:t>
            </w:r>
          </w:p>
        </w:tc>
        <w:tc>
          <w:tcPr>
            <w:tcW w:w="442"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470"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862" w:type="pct"/>
            <w:shd w:val="clear" w:color="auto" w:fill="auto"/>
          </w:tcPr>
          <w:p w:rsidR="00E726E0" w:rsidRDefault="00E726E0" w:rsidP="00E726E0">
            <w:pPr>
              <w:jc w:val="center"/>
            </w:pPr>
            <w:r w:rsidRPr="00397EA5">
              <w:rPr>
                <w:rFonts w:ascii="Times New Roman" w:hAnsi="Times New Roman" w:cs="Times New Roman"/>
                <w:sz w:val="20"/>
                <w:szCs w:val="20"/>
                <w:lang w:val="ro-RO" w:eastAsia="ro-RO"/>
              </w:rPr>
              <w:t>Igienizare</w:t>
            </w:r>
          </w:p>
        </w:tc>
        <w:tc>
          <w:tcPr>
            <w:tcW w:w="764" w:type="pct"/>
            <w:shd w:val="clear" w:color="auto" w:fill="auto"/>
          </w:tcPr>
          <w:p w:rsidR="00E726E0" w:rsidRPr="003B2EAD" w:rsidRDefault="00E726E0" w:rsidP="00E726E0">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E726E0" w:rsidRDefault="00E726E0" w:rsidP="00E726E0">
            <w:pPr>
              <w:jc w:val="center"/>
            </w:pPr>
            <w:r>
              <w:rPr>
                <w:rFonts w:ascii="Times New Roman" w:hAnsi="Times New Roman" w:cs="Times New Roman"/>
                <w:sz w:val="20"/>
                <w:szCs w:val="20"/>
                <w:lang w:val="ro-RO" w:eastAsia="ro-RO"/>
              </w:rPr>
              <w:t>N</w:t>
            </w:r>
          </w:p>
        </w:tc>
      </w:tr>
      <w:tr w:rsidR="00E726E0" w:rsidRPr="003B2EAD" w:rsidTr="00E726E0">
        <w:trPr>
          <w:trHeight w:val="20"/>
          <w:jc w:val="center"/>
        </w:trPr>
        <w:tc>
          <w:tcPr>
            <w:tcW w:w="905"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Soluție curățare și dezinfectare suprafețe</w:t>
            </w:r>
          </w:p>
        </w:tc>
        <w:tc>
          <w:tcPr>
            <w:tcW w:w="906" w:type="pct"/>
            <w:shd w:val="clear" w:color="auto" w:fill="auto"/>
          </w:tcPr>
          <w:p w:rsidR="00E726E0" w:rsidRDefault="00E726E0" w:rsidP="00E726E0">
            <w:pPr>
              <w:jc w:val="center"/>
            </w:pPr>
            <w:r w:rsidRPr="00C10158">
              <w:rPr>
                <w:rFonts w:ascii="Times New Roman" w:hAnsi="Times New Roman" w:cs="Times New Roman"/>
                <w:sz w:val="20"/>
                <w:szCs w:val="20"/>
                <w:lang w:val="ro-RO" w:eastAsia="ro-RO"/>
              </w:rPr>
              <w:t>Materii auxiliare</w:t>
            </w:r>
          </w:p>
        </w:tc>
        <w:tc>
          <w:tcPr>
            <w:tcW w:w="442"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w:t>
            </w:r>
          </w:p>
        </w:tc>
        <w:tc>
          <w:tcPr>
            <w:tcW w:w="470" w:type="pct"/>
            <w:shd w:val="clear" w:color="auto" w:fill="auto"/>
          </w:tcPr>
          <w:p w:rsidR="00E726E0" w:rsidRDefault="00E726E0" w:rsidP="00E726E0">
            <w:pPr>
              <w:jc w:val="center"/>
            </w:pPr>
            <w:r w:rsidRPr="006D3FCE">
              <w:rPr>
                <w:rFonts w:ascii="Times New Roman" w:hAnsi="Times New Roman" w:cs="Times New Roman"/>
                <w:sz w:val="20"/>
                <w:szCs w:val="20"/>
                <w:lang w:val="ro-RO" w:eastAsia="ro-RO"/>
              </w:rPr>
              <w:t>l/lună</w:t>
            </w:r>
          </w:p>
        </w:tc>
        <w:tc>
          <w:tcPr>
            <w:tcW w:w="862" w:type="pct"/>
            <w:shd w:val="clear" w:color="auto" w:fill="auto"/>
          </w:tcPr>
          <w:p w:rsidR="00E726E0" w:rsidRDefault="00E726E0" w:rsidP="00E726E0">
            <w:pPr>
              <w:jc w:val="center"/>
            </w:pPr>
            <w:r w:rsidRPr="00397EA5">
              <w:rPr>
                <w:rFonts w:ascii="Times New Roman" w:hAnsi="Times New Roman" w:cs="Times New Roman"/>
                <w:sz w:val="20"/>
                <w:szCs w:val="20"/>
                <w:lang w:val="ro-RO" w:eastAsia="ro-RO"/>
              </w:rPr>
              <w:t>Igienizare</w:t>
            </w:r>
          </w:p>
        </w:tc>
        <w:tc>
          <w:tcPr>
            <w:tcW w:w="764" w:type="pct"/>
            <w:shd w:val="clear" w:color="auto" w:fill="auto"/>
          </w:tcPr>
          <w:p w:rsidR="00E726E0" w:rsidRPr="003B2EAD" w:rsidRDefault="00E726E0" w:rsidP="00E726E0">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E726E0" w:rsidRDefault="00E726E0" w:rsidP="00E726E0">
            <w:pPr>
              <w:jc w:val="center"/>
            </w:pPr>
            <w:r w:rsidRPr="00B92337">
              <w:rPr>
                <w:rFonts w:ascii="Times New Roman" w:hAnsi="Times New Roman" w:cs="Times New Roman"/>
                <w:sz w:val="20"/>
                <w:szCs w:val="20"/>
                <w:lang w:val="ro-RO" w:eastAsia="ro-RO"/>
              </w:rPr>
              <w:t>P</w:t>
            </w:r>
          </w:p>
        </w:tc>
      </w:tr>
      <w:tr w:rsidR="00E726E0" w:rsidRPr="003B2EAD" w:rsidTr="00E726E0">
        <w:trPr>
          <w:trHeight w:val="20"/>
          <w:jc w:val="center"/>
        </w:trPr>
        <w:tc>
          <w:tcPr>
            <w:tcW w:w="905"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Săpun lichid</w:t>
            </w:r>
          </w:p>
        </w:tc>
        <w:tc>
          <w:tcPr>
            <w:tcW w:w="906" w:type="pct"/>
            <w:shd w:val="clear" w:color="auto" w:fill="auto"/>
          </w:tcPr>
          <w:p w:rsidR="00E726E0" w:rsidRDefault="00E726E0" w:rsidP="00E726E0">
            <w:pPr>
              <w:jc w:val="center"/>
            </w:pPr>
            <w:r w:rsidRPr="00C10158">
              <w:rPr>
                <w:rFonts w:ascii="Times New Roman" w:hAnsi="Times New Roman" w:cs="Times New Roman"/>
                <w:sz w:val="20"/>
                <w:szCs w:val="20"/>
                <w:lang w:val="ro-RO" w:eastAsia="ro-RO"/>
              </w:rPr>
              <w:t>Materii auxiliare</w:t>
            </w:r>
          </w:p>
        </w:tc>
        <w:tc>
          <w:tcPr>
            <w:tcW w:w="442"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w:t>
            </w:r>
          </w:p>
        </w:tc>
        <w:tc>
          <w:tcPr>
            <w:tcW w:w="470" w:type="pct"/>
            <w:shd w:val="clear" w:color="auto" w:fill="auto"/>
          </w:tcPr>
          <w:p w:rsidR="00E726E0" w:rsidRDefault="00E726E0" w:rsidP="00E726E0">
            <w:pPr>
              <w:jc w:val="center"/>
            </w:pPr>
            <w:r w:rsidRPr="006D3FCE">
              <w:rPr>
                <w:rFonts w:ascii="Times New Roman" w:hAnsi="Times New Roman" w:cs="Times New Roman"/>
                <w:sz w:val="20"/>
                <w:szCs w:val="20"/>
                <w:lang w:val="ro-RO" w:eastAsia="ro-RO"/>
              </w:rPr>
              <w:t>l/lună</w:t>
            </w:r>
          </w:p>
        </w:tc>
        <w:tc>
          <w:tcPr>
            <w:tcW w:w="862" w:type="pct"/>
            <w:shd w:val="clear" w:color="auto" w:fill="auto"/>
          </w:tcPr>
          <w:p w:rsidR="00E726E0" w:rsidRDefault="00E726E0" w:rsidP="00E726E0">
            <w:pPr>
              <w:jc w:val="center"/>
            </w:pPr>
            <w:r w:rsidRPr="00397EA5">
              <w:rPr>
                <w:rFonts w:ascii="Times New Roman" w:hAnsi="Times New Roman" w:cs="Times New Roman"/>
                <w:sz w:val="20"/>
                <w:szCs w:val="20"/>
                <w:lang w:val="ro-RO" w:eastAsia="ro-RO"/>
              </w:rPr>
              <w:t>Igienizare</w:t>
            </w:r>
          </w:p>
        </w:tc>
        <w:tc>
          <w:tcPr>
            <w:tcW w:w="764" w:type="pct"/>
            <w:shd w:val="clear" w:color="auto" w:fill="auto"/>
          </w:tcPr>
          <w:p w:rsidR="00E726E0" w:rsidRPr="003B2EAD" w:rsidRDefault="00E726E0" w:rsidP="00E726E0">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E726E0" w:rsidRDefault="00E726E0" w:rsidP="00E726E0">
            <w:pPr>
              <w:jc w:val="center"/>
            </w:pPr>
            <w:r>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Pungi pentru legume, patiserie</w:t>
            </w:r>
          </w:p>
        </w:tc>
        <w:tc>
          <w:tcPr>
            <w:tcW w:w="906" w:type="pct"/>
            <w:shd w:val="clear" w:color="auto" w:fill="auto"/>
          </w:tcPr>
          <w:p w:rsidR="00336E2F" w:rsidRDefault="00336E2F" w:rsidP="00336E2F">
            <w:pPr>
              <w:jc w:val="center"/>
            </w:pPr>
            <w:r w:rsidRPr="00C10158">
              <w:rPr>
                <w:rFonts w:ascii="Times New Roman" w:hAnsi="Times New Roman" w:cs="Times New Roman"/>
                <w:sz w:val="20"/>
                <w:szCs w:val="20"/>
                <w:lang w:val="ro-RO" w:eastAsia="ro-RO"/>
              </w:rPr>
              <w:t>Materii auxiliare</w:t>
            </w:r>
          </w:p>
        </w:tc>
        <w:tc>
          <w:tcPr>
            <w:tcW w:w="442"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200</w:t>
            </w:r>
          </w:p>
        </w:tc>
        <w:tc>
          <w:tcPr>
            <w:tcW w:w="470"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kg/lună</w:t>
            </w:r>
          </w:p>
        </w:tc>
        <w:tc>
          <w:tcPr>
            <w:tcW w:w="862" w:type="pct"/>
            <w:shd w:val="clear" w:color="auto" w:fill="auto"/>
          </w:tcPr>
          <w:p w:rsidR="00336E2F" w:rsidRDefault="00E726E0" w:rsidP="00336E2F">
            <w:pPr>
              <w:jc w:val="cente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E726E0" w:rsidP="00336E2F">
            <w:pPr>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Pungi de diferite dimensiuni și frigorifice</w:t>
            </w:r>
          </w:p>
        </w:tc>
        <w:tc>
          <w:tcPr>
            <w:tcW w:w="906" w:type="pct"/>
            <w:shd w:val="clear" w:color="auto" w:fill="auto"/>
          </w:tcPr>
          <w:p w:rsidR="00336E2F" w:rsidRDefault="00336E2F" w:rsidP="00336E2F">
            <w:pPr>
              <w:jc w:val="center"/>
            </w:pPr>
            <w:r w:rsidRPr="00C10158">
              <w:rPr>
                <w:rFonts w:ascii="Times New Roman" w:hAnsi="Times New Roman" w:cs="Times New Roman"/>
                <w:sz w:val="20"/>
                <w:szCs w:val="20"/>
                <w:lang w:val="ro-RO" w:eastAsia="ro-RO"/>
              </w:rPr>
              <w:t>Materii auxiliare</w:t>
            </w:r>
          </w:p>
        </w:tc>
        <w:tc>
          <w:tcPr>
            <w:tcW w:w="442"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3870</w:t>
            </w:r>
          </w:p>
        </w:tc>
        <w:tc>
          <w:tcPr>
            <w:tcW w:w="470"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buc/lună</w:t>
            </w:r>
          </w:p>
        </w:tc>
        <w:tc>
          <w:tcPr>
            <w:tcW w:w="862"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764" w:type="pct"/>
            <w:shd w:val="clear" w:color="auto" w:fill="auto"/>
          </w:tcPr>
          <w:p w:rsidR="00336E2F" w:rsidRPr="003B2EAD" w:rsidRDefault="00336E2F" w:rsidP="00336E2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51" w:type="pct"/>
          </w:tcPr>
          <w:p w:rsidR="00336E2F" w:rsidRDefault="00E726E0" w:rsidP="00336E2F">
            <w:pPr>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36E2F" w:rsidRPr="003B2EAD" w:rsidTr="00E726E0">
        <w:trPr>
          <w:trHeight w:val="20"/>
          <w:jc w:val="center"/>
        </w:trPr>
        <w:tc>
          <w:tcPr>
            <w:tcW w:w="905"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Motorină</w:t>
            </w:r>
          </w:p>
        </w:tc>
        <w:tc>
          <w:tcPr>
            <w:tcW w:w="906" w:type="pct"/>
            <w:shd w:val="clear" w:color="auto" w:fill="auto"/>
          </w:tcPr>
          <w:p w:rsidR="00336E2F" w:rsidRDefault="00336E2F" w:rsidP="00336E2F">
            <w:pPr>
              <w:jc w:val="center"/>
            </w:pPr>
            <w:r w:rsidRPr="00C10158">
              <w:rPr>
                <w:rFonts w:ascii="Times New Roman" w:hAnsi="Times New Roman" w:cs="Times New Roman"/>
                <w:sz w:val="20"/>
                <w:szCs w:val="20"/>
                <w:lang w:val="ro-RO" w:eastAsia="ro-RO"/>
              </w:rPr>
              <w:t>Materii auxiliare</w:t>
            </w:r>
          </w:p>
        </w:tc>
        <w:tc>
          <w:tcPr>
            <w:tcW w:w="442"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418</w:t>
            </w:r>
          </w:p>
        </w:tc>
        <w:tc>
          <w:tcPr>
            <w:tcW w:w="470"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862" w:type="pct"/>
            <w:shd w:val="clear" w:color="auto" w:fill="auto"/>
          </w:tcPr>
          <w:p w:rsidR="00336E2F"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Combustibil</w:t>
            </w:r>
          </w:p>
        </w:tc>
        <w:tc>
          <w:tcPr>
            <w:tcW w:w="764" w:type="pct"/>
            <w:shd w:val="clear" w:color="auto" w:fill="auto"/>
          </w:tcPr>
          <w:p w:rsidR="00336E2F" w:rsidRPr="003B2EAD" w:rsidRDefault="00E726E0" w:rsidP="00336E2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Rezervor motogenerator</w:t>
            </w:r>
          </w:p>
        </w:tc>
        <w:tc>
          <w:tcPr>
            <w:tcW w:w="651" w:type="pct"/>
          </w:tcPr>
          <w:p w:rsidR="00336E2F" w:rsidRDefault="00E726E0" w:rsidP="00336E2F">
            <w:pPr>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E726E0" w:rsidRPr="003B2EAD" w:rsidTr="00E726E0">
        <w:trPr>
          <w:trHeight w:val="20"/>
          <w:jc w:val="center"/>
        </w:trPr>
        <w:tc>
          <w:tcPr>
            <w:tcW w:w="905"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Ambalaje din material plastic (PET)</w:t>
            </w:r>
          </w:p>
        </w:tc>
        <w:tc>
          <w:tcPr>
            <w:tcW w:w="906" w:type="pct"/>
            <w:shd w:val="clear" w:color="auto" w:fill="auto"/>
          </w:tcPr>
          <w:p w:rsidR="00E726E0" w:rsidRDefault="00E726E0" w:rsidP="00E726E0">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w:t>
            </w:r>
          </w:p>
        </w:tc>
        <w:tc>
          <w:tcPr>
            <w:tcW w:w="470"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kg/lună</w:t>
            </w:r>
          </w:p>
        </w:tc>
        <w:tc>
          <w:tcPr>
            <w:tcW w:w="862"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Colectare</w:t>
            </w:r>
          </w:p>
        </w:tc>
        <w:tc>
          <w:tcPr>
            <w:tcW w:w="764"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Aparat de colectare/reciclare</w:t>
            </w:r>
          </w:p>
        </w:tc>
        <w:tc>
          <w:tcPr>
            <w:tcW w:w="651" w:type="pct"/>
          </w:tcPr>
          <w:p w:rsidR="00E726E0" w:rsidRDefault="00E726E0" w:rsidP="00E726E0">
            <w:pPr>
              <w:jc w:val="center"/>
            </w:pPr>
            <w:r w:rsidRPr="00003B70">
              <w:rPr>
                <w:rFonts w:ascii="Times New Roman" w:hAnsi="Times New Roman" w:cs="Times New Roman"/>
                <w:sz w:val="20"/>
                <w:szCs w:val="20"/>
                <w:lang w:val="ro-RO" w:eastAsia="ro-RO"/>
              </w:rPr>
              <w:t>N</w:t>
            </w:r>
          </w:p>
        </w:tc>
      </w:tr>
      <w:tr w:rsidR="00E726E0" w:rsidRPr="003B2EAD" w:rsidTr="00E726E0">
        <w:trPr>
          <w:trHeight w:val="20"/>
          <w:jc w:val="center"/>
        </w:trPr>
        <w:tc>
          <w:tcPr>
            <w:tcW w:w="905"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Ambalaje nemetalice (doze de aluminiu)</w:t>
            </w:r>
          </w:p>
        </w:tc>
        <w:tc>
          <w:tcPr>
            <w:tcW w:w="906" w:type="pct"/>
            <w:shd w:val="clear" w:color="auto" w:fill="auto"/>
          </w:tcPr>
          <w:p w:rsidR="00E726E0" w:rsidRDefault="00E726E0" w:rsidP="00E726E0">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w:t>
            </w:r>
          </w:p>
        </w:tc>
        <w:tc>
          <w:tcPr>
            <w:tcW w:w="470" w:type="pct"/>
            <w:shd w:val="clear" w:color="auto" w:fill="auto"/>
          </w:tcPr>
          <w:p w:rsidR="00E726E0" w:rsidRDefault="00E726E0" w:rsidP="00E726E0">
            <w:pPr>
              <w:jc w:val="center"/>
            </w:pPr>
            <w:r w:rsidRPr="006408E7">
              <w:rPr>
                <w:rFonts w:ascii="Times New Roman" w:hAnsi="Times New Roman" w:cs="Times New Roman"/>
                <w:sz w:val="20"/>
                <w:szCs w:val="20"/>
                <w:lang w:val="ro-RO" w:eastAsia="ro-RO"/>
              </w:rPr>
              <w:t>kg/lună</w:t>
            </w:r>
          </w:p>
        </w:tc>
        <w:tc>
          <w:tcPr>
            <w:tcW w:w="862"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Colectare</w:t>
            </w:r>
          </w:p>
        </w:tc>
        <w:tc>
          <w:tcPr>
            <w:tcW w:w="764" w:type="pct"/>
            <w:shd w:val="clear" w:color="auto" w:fill="auto"/>
          </w:tcPr>
          <w:p w:rsidR="00E726E0" w:rsidRDefault="00E726E0" w:rsidP="00E726E0">
            <w:pPr>
              <w:jc w:val="center"/>
            </w:pPr>
            <w:r w:rsidRPr="00CD336B">
              <w:rPr>
                <w:rFonts w:ascii="Times New Roman" w:hAnsi="Times New Roman" w:cs="Times New Roman"/>
                <w:sz w:val="20"/>
                <w:szCs w:val="20"/>
                <w:lang w:val="ro-RO" w:eastAsia="ro-RO"/>
              </w:rPr>
              <w:t>Aparat de colectare/reciclare</w:t>
            </w:r>
          </w:p>
        </w:tc>
        <w:tc>
          <w:tcPr>
            <w:tcW w:w="651" w:type="pct"/>
          </w:tcPr>
          <w:p w:rsidR="00E726E0" w:rsidRDefault="00E726E0" w:rsidP="00E726E0">
            <w:pPr>
              <w:jc w:val="center"/>
            </w:pPr>
            <w:r w:rsidRPr="00003B70">
              <w:rPr>
                <w:rFonts w:ascii="Times New Roman" w:hAnsi="Times New Roman" w:cs="Times New Roman"/>
                <w:sz w:val="20"/>
                <w:szCs w:val="20"/>
                <w:lang w:val="ro-RO" w:eastAsia="ro-RO"/>
              </w:rPr>
              <w:t>N</w:t>
            </w:r>
          </w:p>
        </w:tc>
      </w:tr>
      <w:tr w:rsidR="00E726E0" w:rsidRPr="003B2EAD" w:rsidTr="00E726E0">
        <w:trPr>
          <w:trHeight w:val="20"/>
          <w:jc w:val="center"/>
        </w:trPr>
        <w:tc>
          <w:tcPr>
            <w:tcW w:w="905"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Amabalaje din sticlă</w:t>
            </w:r>
          </w:p>
        </w:tc>
        <w:tc>
          <w:tcPr>
            <w:tcW w:w="906" w:type="pct"/>
            <w:shd w:val="clear" w:color="auto" w:fill="auto"/>
          </w:tcPr>
          <w:p w:rsidR="00E726E0" w:rsidRDefault="00E726E0" w:rsidP="00E726E0">
            <w:pPr>
              <w:jc w:val="center"/>
            </w:pPr>
            <w:r w:rsidRPr="00A16506">
              <w:rPr>
                <w:rFonts w:ascii="Times New Roman" w:hAnsi="Times New Roman" w:cs="Times New Roman"/>
                <w:sz w:val="20"/>
                <w:szCs w:val="20"/>
                <w:lang w:val="ro-RO" w:eastAsia="ro-RO"/>
              </w:rPr>
              <w:t>Materii prime</w:t>
            </w:r>
          </w:p>
        </w:tc>
        <w:tc>
          <w:tcPr>
            <w:tcW w:w="442"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150</w:t>
            </w:r>
          </w:p>
        </w:tc>
        <w:tc>
          <w:tcPr>
            <w:tcW w:w="470" w:type="pct"/>
            <w:shd w:val="clear" w:color="auto" w:fill="auto"/>
          </w:tcPr>
          <w:p w:rsidR="00E726E0" w:rsidRDefault="00E726E0" w:rsidP="00E726E0">
            <w:pPr>
              <w:jc w:val="center"/>
            </w:pPr>
            <w:r w:rsidRPr="006408E7">
              <w:rPr>
                <w:rFonts w:ascii="Times New Roman" w:hAnsi="Times New Roman" w:cs="Times New Roman"/>
                <w:sz w:val="20"/>
                <w:szCs w:val="20"/>
                <w:lang w:val="ro-RO" w:eastAsia="ro-RO"/>
              </w:rPr>
              <w:t>kg/lună</w:t>
            </w:r>
          </w:p>
        </w:tc>
        <w:tc>
          <w:tcPr>
            <w:tcW w:w="862" w:type="pct"/>
            <w:shd w:val="clear" w:color="auto" w:fill="auto"/>
          </w:tcPr>
          <w:p w:rsidR="00E726E0" w:rsidRDefault="00E726E0" w:rsidP="00E726E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Colectare</w:t>
            </w:r>
          </w:p>
        </w:tc>
        <w:tc>
          <w:tcPr>
            <w:tcW w:w="764" w:type="pct"/>
            <w:shd w:val="clear" w:color="auto" w:fill="auto"/>
          </w:tcPr>
          <w:p w:rsidR="00E726E0" w:rsidRDefault="00E726E0" w:rsidP="00E726E0">
            <w:pPr>
              <w:jc w:val="center"/>
            </w:pPr>
            <w:r w:rsidRPr="00CD336B">
              <w:rPr>
                <w:rFonts w:ascii="Times New Roman" w:hAnsi="Times New Roman" w:cs="Times New Roman"/>
                <w:sz w:val="20"/>
                <w:szCs w:val="20"/>
                <w:lang w:val="ro-RO" w:eastAsia="ro-RO"/>
              </w:rPr>
              <w:t>Aparat de colectare/reciclare</w:t>
            </w:r>
          </w:p>
        </w:tc>
        <w:tc>
          <w:tcPr>
            <w:tcW w:w="651" w:type="pct"/>
          </w:tcPr>
          <w:p w:rsidR="00E726E0" w:rsidRDefault="00E726E0" w:rsidP="00E726E0">
            <w:pPr>
              <w:jc w:val="center"/>
            </w:pPr>
            <w:r w:rsidRPr="00003B70">
              <w:rPr>
                <w:rFonts w:ascii="Times New Roman" w:hAnsi="Times New Roman" w:cs="Times New Roman"/>
                <w:sz w:val="20"/>
                <w:szCs w:val="20"/>
                <w:lang w:val="ro-RO" w:eastAsia="ro-RO"/>
              </w:rPr>
              <w:t>N</w:t>
            </w:r>
          </w:p>
        </w:tc>
      </w:tr>
    </w:tbl>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Pr="00714368" w:rsidRDefault="00387951" w:rsidP="00053F7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740EE5">
        <w:trPr>
          <w:jc w:val="center"/>
        </w:trPr>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rsidTr="00740EE5">
        <w:trPr>
          <w:trHeight w:val="282"/>
          <w:jc w:val="center"/>
        </w:trPr>
        <w:tc>
          <w:tcPr>
            <w:tcW w:w="1206"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rsidR="00B045C3" w:rsidRPr="003B2EAD" w:rsidRDefault="002B2ECE" w:rsidP="00E726E0">
            <w:pPr>
              <w:autoSpaceDE w:val="0"/>
              <w:autoSpaceDN w:val="0"/>
              <w:adjustRightInd w:val="0"/>
              <w:spacing w:before="40" w:after="0" w:line="240" w:lineRule="auto"/>
              <w:ind w:left="63" w:right="90"/>
              <w:jc w:val="both"/>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4"/>
                <w:lang w:val="ro-RO"/>
              </w:rPr>
              <w:t>Se realizează din rețea</w:t>
            </w:r>
            <w:r w:rsidR="00E726E0">
              <w:rPr>
                <w:rFonts w:ascii="Times New Roman" w:eastAsia="Times New Roman" w:hAnsi="Times New Roman" w:cs="Times New Roman"/>
                <w:sz w:val="20"/>
                <w:szCs w:val="24"/>
                <w:lang w:val="ro-RO"/>
              </w:rPr>
              <w:t>ua publică de alimentare cu apă.</w:t>
            </w:r>
          </w:p>
        </w:tc>
        <w:tc>
          <w:tcPr>
            <w:tcW w:w="932" w:type="dxa"/>
            <w:shd w:val="clear" w:color="auto" w:fill="auto"/>
          </w:tcPr>
          <w:p w:rsidR="00B045C3" w:rsidRPr="003B2EAD" w:rsidRDefault="00E726E0" w:rsidP="00E726E0">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50</w:t>
            </w:r>
          </w:p>
        </w:tc>
        <w:tc>
          <w:tcPr>
            <w:tcW w:w="1206" w:type="dxa"/>
            <w:shd w:val="clear" w:color="auto" w:fill="auto"/>
          </w:tcPr>
          <w:p w:rsidR="00B045C3" w:rsidRPr="003B2EAD" w:rsidRDefault="00E726E0" w:rsidP="00E726E0">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c/lună</w:t>
            </w:r>
          </w:p>
        </w:tc>
      </w:tr>
      <w:tr w:rsidR="002B2ECE" w:rsidRPr="003B2EAD" w:rsidTr="00740EE5">
        <w:trPr>
          <w:trHeight w:val="271"/>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rsidR="00256ECD" w:rsidRDefault="00E726E0" w:rsidP="002631C0">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Apele uzate menajere se evacuează în rețeaua publică de canalizare;</w:t>
            </w:r>
          </w:p>
          <w:p w:rsidR="002631C0" w:rsidRDefault="002631C0" w:rsidP="002631C0">
            <w:pPr>
              <w:spacing w:after="0" w:line="240" w:lineRule="auto"/>
              <w:ind w:left="63" w:right="90"/>
              <w:jc w:val="both"/>
              <w:rPr>
                <w:rFonts w:ascii="Times New Roman" w:eastAsia="Times New Roman" w:hAnsi="Times New Roman" w:cs="Times New Roman"/>
                <w:sz w:val="20"/>
                <w:szCs w:val="20"/>
                <w:lang w:val="ro-RO"/>
              </w:rPr>
            </w:pPr>
          </w:p>
          <w:p w:rsidR="00E726E0" w:rsidRDefault="002631C0" w:rsidP="002631C0">
            <w:pPr>
              <w:spacing w:after="0" w:line="240" w:lineRule="auto"/>
              <w:ind w:left="63" w:right="90"/>
              <w:jc w:val="both"/>
              <w:rPr>
                <w:rFonts w:ascii="Times New Roman" w:eastAsia="Times New Roman" w:hAnsi="Times New Roman" w:cs="Times New Roman"/>
                <w:sz w:val="20"/>
                <w:szCs w:val="20"/>
                <w:lang w:val="ro-RO"/>
              </w:rPr>
            </w:pPr>
            <w:r w:rsidRPr="002631C0">
              <w:rPr>
                <w:rFonts w:ascii="Times New Roman" w:eastAsia="Times New Roman" w:hAnsi="Times New Roman" w:cs="Times New Roman"/>
                <w:sz w:val="20"/>
                <w:szCs w:val="20"/>
                <w:lang w:val="ro-RO"/>
              </w:rPr>
              <w:t>Apele pluviale conven</w:t>
            </w:r>
            <w:r>
              <w:rPr>
                <w:rFonts w:ascii="Times New Roman" w:eastAsia="Times New Roman" w:hAnsi="Times New Roman" w:cs="Times New Roman"/>
                <w:sz w:val="20"/>
                <w:szCs w:val="20"/>
                <w:lang w:val="ro-RO"/>
              </w:rPr>
              <w:t>ț</w:t>
            </w:r>
            <w:r w:rsidRPr="002631C0">
              <w:rPr>
                <w:rFonts w:ascii="Times New Roman" w:eastAsia="Times New Roman" w:hAnsi="Times New Roman" w:cs="Times New Roman"/>
                <w:sz w:val="20"/>
                <w:szCs w:val="20"/>
                <w:lang w:val="ro-RO"/>
              </w:rPr>
              <w:t>ional curate de pe acoperi</w:t>
            </w:r>
            <w:r>
              <w:rPr>
                <w:rFonts w:ascii="Times New Roman" w:eastAsia="Times New Roman" w:hAnsi="Times New Roman" w:cs="Times New Roman"/>
                <w:sz w:val="20"/>
                <w:szCs w:val="20"/>
                <w:lang w:val="ro-RO"/>
              </w:rPr>
              <w:t>ș</w:t>
            </w:r>
            <w:r w:rsidRPr="002631C0">
              <w:rPr>
                <w:rFonts w:ascii="Times New Roman" w:eastAsia="Times New Roman" w:hAnsi="Times New Roman" w:cs="Times New Roman"/>
                <w:sz w:val="20"/>
                <w:szCs w:val="20"/>
                <w:lang w:val="ro-RO"/>
              </w:rPr>
              <w:t xml:space="preserve"> se evacueaz</w:t>
            </w:r>
            <w:r>
              <w:rPr>
                <w:rFonts w:ascii="Times New Roman" w:eastAsia="Times New Roman" w:hAnsi="Times New Roman" w:cs="Times New Roman"/>
                <w:sz w:val="20"/>
                <w:szCs w:val="20"/>
                <w:lang w:val="ro-RO"/>
              </w:rPr>
              <w:t>ă</w:t>
            </w:r>
            <w:r w:rsidRPr="002631C0">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î</w:t>
            </w:r>
            <w:r w:rsidRPr="002631C0">
              <w:rPr>
                <w:rFonts w:ascii="Times New Roman" w:eastAsia="Times New Roman" w:hAnsi="Times New Roman" w:cs="Times New Roman"/>
                <w:sz w:val="20"/>
                <w:szCs w:val="20"/>
                <w:lang w:val="ro-RO"/>
              </w:rPr>
              <w:t>nt</w:t>
            </w:r>
            <w:r>
              <w:rPr>
                <w:rFonts w:ascii="Times New Roman" w:eastAsia="Times New Roman" w:hAnsi="Times New Roman" w:cs="Times New Roman"/>
                <w:sz w:val="20"/>
                <w:szCs w:val="20"/>
                <w:lang w:val="ro-RO"/>
              </w:rPr>
              <w:t>r-un emisar în parâul Garboului;</w:t>
            </w:r>
          </w:p>
          <w:p w:rsidR="002631C0" w:rsidRDefault="002631C0" w:rsidP="002631C0">
            <w:pPr>
              <w:spacing w:after="0" w:line="240" w:lineRule="auto"/>
              <w:ind w:left="63" w:right="90"/>
              <w:jc w:val="both"/>
              <w:rPr>
                <w:rFonts w:ascii="Times New Roman" w:eastAsia="Times New Roman" w:hAnsi="Times New Roman" w:cs="Times New Roman"/>
                <w:sz w:val="20"/>
                <w:szCs w:val="20"/>
                <w:lang w:val="ro-RO"/>
              </w:rPr>
            </w:pPr>
          </w:p>
          <w:p w:rsidR="002631C0" w:rsidRDefault="002631C0" w:rsidP="002631C0">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w:t>
            </w:r>
            <w:r w:rsidRPr="002631C0">
              <w:rPr>
                <w:rFonts w:ascii="Times New Roman" w:eastAsia="Times New Roman" w:hAnsi="Times New Roman" w:cs="Times New Roman"/>
                <w:sz w:val="20"/>
                <w:szCs w:val="20"/>
                <w:lang w:val="ro-RO"/>
              </w:rPr>
              <w:t>pele uzate din zona brutariei</w:t>
            </w:r>
            <w:r>
              <w:rPr>
                <w:rFonts w:ascii="Times New Roman" w:eastAsia="Times New Roman" w:hAnsi="Times New Roman" w:cs="Times New Roman"/>
                <w:sz w:val="20"/>
                <w:szCs w:val="20"/>
                <w:lang w:val="ro-RO"/>
              </w:rPr>
              <w:t xml:space="preserve"> trec printr-un separator de gră</w:t>
            </w:r>
            <w:r w:rsidRPr="002631C0">
              <w:rPr>
                <w:rFonts w:ascii="Times New Roman" w:eastAsia="Times New Roman" w:hAnsi="Times New Roman" w:cs="Times New Roman"/>
                <w:sz w:val="20"/>
                <w:szCs w:val="20"/>
                <w:lang w:val="ro-RO"/>
              </w:rPr>
              <w:t>simi marca tip Aquafix SF 02</w:t>
            </w:r>
            <w:r>
              <w:rPr>
                <w:rFonts w:ascii="Times New Roman" w:eastAsia="Times New Roman" w:hAnsi="Times New Roman" w:cs="Times New Roman"/>
                <w:sz w:val="20"/>
                <w:szCs w:val="20"/>
                <w:lang w:val="ro-RO"/>
              </w:rPr>
              <w:t>/0200 cu un volum de 200 litri ș</w:t>
            </w:r>
            <w:r w:rsidRPr="002631C0">
              <w:rPr>
                <w:rFonts w:ascii="Times New Roman" w:eastAsia="Times New Roman" w:hAnsi="Times New Roman" w:cs="Times New Roman"/>
                <w:sz w:val="20"/>
                <w:szCs w:val="20"/>
                <w:lang w:val="ro-RO"/>
              </w:rPr>
              <w:t>i un debit nominal de 200 l/s, dup</w:t>
            </w:r>
            <w:r>
              <w:rPr>
                <w:rFonts w:ascii="Times New Roman" w:eastAsia="Times New Roman" w:hAnsi="Times New Roman" w:cs="Times New Roman"/>
                <w:sz w:val="20"/>
                <w:szCs w:val="20"/>
                <w:lang w:val="ro-RO"/>
              </w:rPr>
              <w:t>ă care se evacuează</w:t>
            </w:r>
            <w:r w:rsidRPr="002631C0">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în reț</w:t>
            </w:r>
            <w:r w:rsidRPr="002631C0">
              <w:rPr>
                <w:rFonts w:ascii="Times New Roman" w:eastAsia="Times New Roman" w:hAnsi="Times New Roman" w:cs="Times New Roman"/>
                <w:sz w:val="20"/>
                <w:szCs w:val="20"/>
                <w:lang w:val="ro-RO"/>
              </w:rPr>
              <w:t>eaua de canalizare existent</w:t>
            </w:r>
            <w:r>
              <w:rPr>
                <w:rFonts w:ascii="Times New Roman" w:eastAsia="Times New Roman" w:hAnsi="Times New Roman" w:cs="Times New Roman"/>
                <w:sz w:val="20"/>
                <w:szCs w:val="20"/>
                <w:lang w:val="ro-RO"/>
              </w:rPr>
              <w:t>ă;</w:t>
            </w:r>
          </w:p>
          <w:p w:rsidR="002631C0" w:rsidRDefault="002631C0" w:rsidP="002631C0">
            <w:pPr>
              <w:spacing w:after="0" w:line="240" w:lineRule="auto"/>
              <w:ind w:left="63" w:right="90"/>
              <w:jc w:val="both"/>
              <w:rPr>
                <w:rFonts w:ascii="Times New Roman" w:eastAsia="Times New Roman" w:hAnsi="Times New Roman" w:cs="Times New Roman"/>
                <w:sz w:val="20"/>
                <w:szCs w:val="20"/>
                <w:lang w:val="ro-RO"/>
              </w:rPr>
            </w:pPr>
          </w:p>
          <w:p w:rsidR="002631C0" w:rsidRPr="003B2EAD" w:rsidRDefault="002631C0" w:rsidP="002631C0">
            <w:pPr>
              <w:spacing w:after="0" w:line="240" w:lineRule="auto"/>
              <w:ind w:left="63" w:right="90"/>
              <w:jc w:val="both"/>
              <w:rPr>
                <w:rFonts w:ascii="Times New Roman" w:eastAsia="Times New Roman" w:hAnsi="Times New Roman" w:cs="Times New Roman"/>
                <w:sz w:val="20"/>
                <w:szCs w:val="20"/>
                <w:lang w:val="ro-RO"/>
              </w:rPr>
            </w:pPr>
            <w:r w:rsidRPr="002631C0">
              <w:rPr>
                <w:rFonts w:ascii="Times New Roman" w:eastAsia="Times New Roman" w:hAnsi="Times New Roman" w:cs="Times New Roman"/>
                <w:sz w:val="20"/>
                <w:szCs w:val="20"/>
                <w:lang w:val="ro-RO"/>
              </w:rPr>
              <w:lastRenderedPageBreak/>
              <w:t>Apele pluviale de pe platfoma carosabila sunt colectate cu ajutorul separatorului de hidrocarburi marca ACO Oleopator NS 8/80, cu un debit nomina</w:t>
            </w:r>
            <w:r>
              <w:rPr>
                <w:rFonts w:ascii="Times New Roman" w:eastAsia="Times New Roman" w:hAnsi="Times New Roman" w:cs="Times New Roman"/>
                <w:sz w:val="20"/>
                <w:szCs w:val="20"/>
                <w:lang w:val="ro-RO"/>
              </w:rPr>
              <w:t>l de 80 l/s, o capacitate totală</w:t>
            </w:r>
            <w:r w:rsidRPr="002631C0">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de 2420 litri și descă</w:t>
            </w:r>
            <w:r w:rsidRPr="002631C0">
              <w:rPr>
                <w:rFonts w:ascii="Times New Roman" w:eastAsia="Times New Roman" w:hAnsi="Times New Roman" w:cs="Times New Roman"/>
                <w:sz w:val="20"/>
                <w:szCs w:val="20"/>
                <w:lang w:val="ro-RO"/>
              </w:rPr>
              <w:t>rc</w:t>
            </w:r>
            <w:r>
              <w:rPr>
                <w:rFonts w:ascii="Times New Roman" w:eastAsia="Times New Roman" w:hAnsi="Times New Roman" w:cs="Times New Roman"/>
                <w:sz w:val="20"/>
                <w:szCs w:val="20"/>
                <w:lang w:val="ro-RO"/>
              </w:rPr>
              <w:t>ate î</w:t>
            </w:r>
            <w:r w:rsidRPr="002631C0">
              <w:rPr>
                <w:rFonts w:ascii="Times New Roman" w:eastAsia="Times New Roman" w:hAnsi="Times New Roman" w:cs="Times New Roman"/>
                <w:sz w:val="20"/>
                <w:szCs w:val="20"/>
                <w:lang w:val="ro-RO"/>
              </w:rPr>
              <w:t>n p</w:t>
            </w:r>
            <w:r>
              <w:rPr>
                <w:rFonts w:ascii="Times New Roman" w:eastAsia="Times New Roman" w:hAnsi="Times New Roman" w:cs="Times New Roman"/>
                <w:sz w:val="20"/>
                <w:szCs w:val="20"/>
                <w:lang w:val="ro-RO"/>
              </w:rPr>
              <w:t>arâul Gâr</w:t>
            </w:r>
            <w:r w:rsidRPr="002631C0">
              <w:rPr>
                <w:rFonts w:ascii="Times New Roman" w:eastAsia="Times New Roman" w:hAnsi="Times New Roman" w:cs="Times New Roman"/>
                <w:sz w:val="20"/>
                <w:szCs w:val="20"/>
                <w:lang w:val="ro-RO"/>
              </w:rPr>
              <w:t>boului</w:t>
            </w:r>
            <w:r>
              <w:rPr>
                <w:rFonts w:ascii="Times New Roman" w:eastAsia="Times New Roman" w:hAnsi="Times New Roman" w:cs="Times New Roman"/>
                <w:sz w:val="20"/>
                <w:szCs w:val="20"/>
                <w:lang w:val="ro-RO"/>
              </w:rPr>
              <w:t>.</w:t>
            </w:r>
          </w:p>
        </w:tc>
        <w:tc>
          <w:tcPr>
            <w:tcW w:w="932" w:type="dxa"/>
            <w:shd w:val="clear" w:color="auto" w:fill="auto"/>
          </w:tcPr>
          <w:p w:rsidR="00256ECD" w:rsidRPr="003B2EAD" w:rsidRDefault="00E726E0"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35</w:t>
            </w:r>
          </w:p>
        </w:tc>
        <w:tc>
          <w:tcPr>
            <w:tcW w:w="1206" w:type="dxa"/>
            <w:shd w:val="clear" w:color="auto" w:fill="auto"/>
          </w:tcPr>
          <w:p w:rsidR="00256ECD" w:rsidRPr="003B2EAD" w:rsidRDefault="00E726E0"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2B2ECE" w:rsidRPr="003B2EAD">
              <w:rPr>
                <w:rFonts w:ascii="Times New Roman" w:eastAsia="ArialMT" w:hAnsi="Times New Roman" w:cs="Times New Roman"/>
                <w:sz w:val="20"/>
                <w:szCs w:val="20"/>
                <w:lang w:val="ro-RO"/>
              </w:rPr>
              <w:t>c/lună</w:t>
            </w:r>
          </w:p>
        </w:tc>
      </w:tr>
      <w:tr w:rsidR="002631C0" w:rsidRPr="003B2EAD" w:rsidTr="002631C0">
        <w:trPr>
          <w:trHeight w:val="169"/>
          <w:jc w:val="center"/>
        </w:trPr>
        <w:tc>
          <w:tcPr>
            <w:tcW w:w="1206" w:type="dxa"/>
            <w:shd w:val="clear" w:color="auto" w:fill="auto"/>
          </w:tcPr>
          <w:p w:rsidR="002631C0" w:rsidRPr="003B2EAD" w:rsidRDefault="002631C0"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6302" w:type="dxa"/>
            <w:shd w:val="clear" w:color="auto" w:fill="auto"/>
          </w:tcPr>
          <w:p w:rsidR="002631C0" w:rsidRPr="003B2EAD" w:rsidRDefault="002631C0" w:rsidP="00B045C3">
            <w:pPr>
              <w:autoSpaceDE w:val="0"/>
              <w:autoSpaceDN w:val="0"/>
              <w:adjustRightInd w:val="0"/>
              <w:spacing w:after="0"/>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Alimentarea cu energie electrică se face din reţeaua de distribuție publică.</w:t>
            </w:r>
          </w:p>
        </w:tc>
        <w:tc>
          <w:tcPr>
            <w:tcW w:w="932" w:type="dxa"/>
            <w:vMerge w:val="restart"/>
            <w:shd w:val="clear" w:color="auto" w:fill="auto"/>
          </w:tcPr>
          <w:p w:rsidR="002631C0" w:rsidRPr="003B2EAD" w:rsidRDefault="002631C0"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25000</w:t>
            </w:r>
          </w:p>
        </w:tc>
        <w:tc>
          <w:tcPr>
            <w:tcW w:w="1206" w:type="dxa"/>
            <w:vMerge w:val="restart"/>
            <w:shd w:val="clear" w:color="auto" w:fill="auto"/>
          </w:tcPr>
          <w:p w:rsidR="002631C0" w:rsidRPr="003B2EAD" w:rsidRDefault="002631C0" w:rsidP="002B2ECE">
            <w:pPr>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p w:rsidR="002631C0" w:rsidRPr="003B2EAD" w:rsidRDefault="002631C0" w:rsidP="00EB7489">
            <w:pPr>
              <w:autoSpaceDE w:val="0"/>
              <w:autoSpaceDN w:val="0"/>
              <w:adjustRightInd w:val="0"/>
              <w:spacing w:after="0" w:line="240" w:lineRule="auto"/>
              <w:jc w:val="center"/>
              <w:rPr>
                <w:rFonts w:ascii="Times New Roman" w:hAnsi="Times New Roman" w:cs="Times New Roman"/>
                <w:sz w:val="20"/>
                <w:szCs w:val="24"/>
                <w:lang w:val="ro-RO"/>
              </w:rPr>
            </w:pPr>
          </w:p>
        </w:tc>
      </w:tr>
      <w:tr w:rsidR="002631C0" w:rsidRPr="003B2EAD" w:rsidTr="00740EE5">
        <w:trPr>
          <w:jc w:val="center"/>
        </w:trPr>
        <w:tc>
          <w:tcPr>
            <w:tcW w:w="1206" w:type="dxa"/>
            <w:shd w:val="clear" w:color="auto" w:fill="auto"/>
          </w:tcPr>
          <w:p w:rsidR="002631C0" w:rsidRPr="003B2EAD" w:rsidRDefault="002631C0"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02" w:type="dxa"/>
            <w:shd w:val="clear" w:color="auto" w:fill="auto"/>
          </w:tcPr>
          <w:p w:rsidR="002631C0" w:rsidRPr="003B2EAD" w:rsidRDefault="002631C0" w:rsidP="002631C0">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sidRPr="002631C0">
              <w:rPr>
                <w:rFonts w:ascii="Times New Roman" w:eastAsia="Times New Roman" w:hAnsi="Times New Roman" w:cs="Times New Roman"/>
                <w:iCs/>
                <w:sz w:val="20"/>
                <w:szCs w:val="20"/>
                <w:lang w:val="ro-RO"/>
              </w:rPr>
              <w:t>Incalzirea spatiilor se face cu ajutorul unit</w:t>
            </w:r>
            <w:r>
              <w:rPr>
                <w:rFonts w:ascii="Times New Roman" w:eastAsia="Times New Roman" w:hAnsi="Times New Roman" w:cs="Times New Roman"/>
                <w:iCs/>
                <w:sz w:val="20"/>
                <w:szCs w:val="20"/>
                <w:lang w:val="ro-RO"/>
              </w:rPr>
              <w:t>ăț</w:t>
            </w:r>
            <w:r w:rsidRPr="002631C0">
              <w:rPr>
                <w:rFonts w:ascii="Times New Roman" w:eastAsia="Times New Roman" w:hAnsi="Times New Roman" w:cs="Times New Roman"/>
                <w:iCs/>
                <w:sz w:val="20"/>
                <w:szCs w:val="20"/>
                <w:lang w:val="ro-RO"/>
              </w:rPr>
              <w:t>ilor de climatizare, convectoare electrice</w:t>
            </w:r>
            <w:r>
              <w:rPr>
                <w:rFonts w:ascii="Times New Roman" w:eastAsia="Times New Roman" w:hAnsi="Times New Roman" w:cs="Times New Roman"/>
                <w:iCs/>
                <w:sz w:val="20"/>
                <w:szCs w:val="20"/>
                <w:lang w:val="ro-RO"/>
              </w:rPr>
              <w:t>.</w:t>
            </w:r>
          </w:p>
        </w:tc>
        <w:tc>
          <w:tcPr>
            <w:tcW w:w="932" w:type="dxa"/>
            <w:vMerge/>
            <w:shd w:val="clear" w:color="auto" w:fill="auto"/>
          </w:tcPr>
          <w:p w:rsidR="002631C0" w:rsidRPr="003B2EAD" w:rsidRDefault="002631C0"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p>
        </w:tc>
        <w:tc>
          <w:tcPr>
            <w:tcW w:w="1206" w:type="dxa"/>
            <w:vMerge/>
            <w:shd w:val="clear" w:color="auto" w:fill="auto"/>
          </w:tcPr>
          <w:p w:rsidR="002631C0" w:rsidRPr="003B2EAD" w:rsidRDefault="002631C0" w:rsidP="00EB7489">
            <w:pPr>
              <w:autoSpaceDE w:val="0"/>
              <w:autoSpaceDN w:val="0"/>
              <w:adjustRightInd w:val="0"/>
              <w:spacing w:after="0" w:line="240" w:lineRule="auto"/>
              <w:jc w:val="center"/>
              <w:rPr>
                <w:rFonts w:ascii="Times New Roman" w:eastAsia="Times New Roman" w:hAnsi="Times New Roman" w:cs="Times New Roman"/>
                <w:sz w:val="20"/>
                <w:szCs w:val="24"/>
                <w:lang w:val="ro-RO"/>
              </w:rPr>
            </w:pPr>
          </w:p>
        </w:tc>
      </w:tr>
    </w:tbl>
    <w:p w:rsidR="000441E9" w:rsidRDefault="000441E9" w:rsidP="002B2ECE">
      <w:pPr>
        <w:spacing w:after="0" w:line="240" w:lineRule="auto"/>
        <w:jc w:val="center"/>
        <w:rPr>
          <w:rFonts w:ascii="Times New Roman" w:hAnsi="Times New Roman" w:cs="Times New Roman"/>
          <w:b/>
          <w:sz w:val="24"/>
          <w:szCs w:val="24"/>
          <w:lang w:val="ro-RO"/>
        </w:rPr>
      </w:pPr>
    </w:p>
    <w:p w:rsidR="00387951" w:rsidRPr="00714368" w:rsidRDefault="00387951" w:rsidP="00053F7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7E5971" w:rsidRDefault="00982E17" w:rsidP="00387951">
      <w:pPr>
        <w:spacing w:after="0" w:line="240" w:lineRule="auto"/>
        <w:jc w:val="both"/>
        <w:rPr>
          <w:rFonts w:ascii="Times New Roman" w:hAnsi="Times New Roman" w:cs="Times New Roman"/>
          <w:sz w:val="24"/>
          <w:szCs w:val="24"/>
          <w:lang w:val="ro-RO"/>
        </w:rPr>
      </w:pPr>
      <w:r w:rsidRPr="00982E17">
        <w:rPr>
          <w:rFonts w:ascii="Times New Roman" w:hAnsi="Times New Roman" w:cs="Times New Roman"/>
          <w:sz w:val="24"/>
          <w:szCs w:val="24"/>
          <w:lang w:val="ro-RO"/>
        </w:rPr>
        <w:t>Principalele faze ale activității sunt:</w:t>
      </w:r>
    </w:p>
    <w:p w:rsidR="00CE4FD8" w:rsidRPr="00CE4FD8" w:rsidRDefault="00CE4FD8" w:rsidP="00053F7E">
      <w:pPr>
        <w:pStyle w:val="ListParagraph"/>
        <w:numPr>
          <w:ilvl w:val="0"/>
          <w:numId w:val="26"/>
        </w:numPr>
        <w:spacing w:after="0" w:line="240" w:lineRule="auto"/>
        <w:ind w:left="426"/>
        <w:jc w:val="both"/>
        <w:rPr>
          <w:rFonts w:ascii="Times New Roman" w:hAnsi="Times New Roman" w:cs="Times New Roman"/>
          <w:sz w:val="24"/>
          <w:szCs w:val="24"/>
          <w:lang w:val="ro-RO"/>
        </w:rPr>
      </w:pPr>
      <w:r w:rsidRPr="00CE4FD8">
        <w:rPr>
          <w:rFonts w:ascii="Times New Roman" w:hAnsi="Times New Roman" w:cs="Times New Roman"/>
          <w:sz w:val="24"/>
          <w:szCs w:val="24"/>
          <w:lang w:val="ro-RO"/>
        </w:rPr>
        <w:t>aprovizionarea depozitului;</w:t>
      </w:r>
    </w:p>
    <w:p w:rsidR="00CE4FD8" w:rsidRPr="00CE4FD8" w:rsidRDefault="00CE4FD8" w:rsidP="00053F7E">
      <w:pPr>
        <w:pStyle w:val="ListParagraph"/>
        <w:numPr>
          <w:ilvl w:val="0"/>
          <w:numId w:val="2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controlul si recepț</w:t>
      </w:r>
      <w:r w:rsidRPr="00CE4FD8">
        <w:rPr>
          <w:rFonts w:ascii="Times New Roman" w:hAnsi="Times New Roman" w:cs="Times New Roman"/>
          <w:sz w:val="24"/>
          <w:szCs w:val="24"/>
          <w:lang w:val="ro-RO"/>
        </w:rPr>
        <w:t>ia m</w:t>
      </w:r>
      <w:r>
        <w:rPr>
          <w:rFonts w:ascii="Times New Roman" w:hAnsi="Times New Roman" w:cs="Times New Roman"/>
          <w:sz w:val="24"/>
          <w:szCs w:val="24"/>
          <w:lang w:val="ro-RO"/>
        </w:rPr>
        <w:t>ă</w:t>
      </w:r>
      <w:r w:rsidRPr="00CE4FD8">
        <w:rPr>
          <w:rFonts w:ascii="Times New Roman" w:hAnsi="Times New Roman" w:cs="Times New Roman"/>
          <w:sz w:val="24"/>
          <w:szCs w:val="24"/>
          <w:lang w:val="ro-RO"/>
        </w:rPr>
        <w:t>rfii;</w:t>
      </w:r>
    </w:p>
    <w:p w:rsidR="00CE4FD8" w:rsidRPr="00CE4FD8" w:rsidRDefault="00CE4FD8" w:rsidP="00053F7E">
      <w:pPr>
        <w:pStyle w:val="ListParagraph"/>
        <w:numPr>
          <w:ilvl w:val="0"/>
          <w:numId w:val="26"/>
        </w:numPr>
        <w:spacing w:after="0" w:line="240" w:lineRule="auto"/>
        <w:ind w:left="426"/>
        <w:jc w:val="both"/>
        <w:rPr>
          <w:rFonts w:ascii="Times New Roman" w:hAnsi="Times New Roman" w:cs="Times New Roman"/>
          <w:sz w:val="24"/>
          <w:szCs w:val="24"/>
          <w:lang w:val="ro-RO"/>
        </w:rPr>
      </w:pPr>
      <w:r w:rsidRPr="00CE4FD8">
        <w:rPr>
          <w:rFonts w:ascii="Times New Roman" w:hAnsi="Times New Roman" w:cs="Times New Roman"/>
          <w:sz w:val="24"/>
          <w:szCs w:val="24"/>
          <w:lang w:val="ro-RO"/>
        </w:rPr>
        <w:t>dirijarea m</w:t>
      </w:r>
      <w:r>
        <w:rPr>
          <w:rFonts w:ascii="Times New Roman" w:hAnsi="Times New Roman" w:cs="Times New Roman"/>
          <w:sz w:val="24"/>
          <w:szCs w:val="24"/>
          <w:lang w:val="ro-RO"/>
        </w:rPr>
        <w:t>ă</w:t>
      </w:r>
      <w:r w:rsidRPr="00CE4FD8">
        <w:rPr>
          <w:rFonts w:ascii="Times New Roman" w:hAnsi="Times New Roman" w:cs="Times New Roman"/>
          <w:sz w:val="24"/>
          <w:szCs w:val="24"/>
          <w:lang w:val="ro-RO"/>
        </w:rPr>
        <w:t>rfii spre depozite, spa</w:t>
      </w:r>
      <w:r>
        <w:rPr>
          <w:rFonts w:ascii="Times New Roman" w:hAnsi="Times New Roman" w:cs="Times New Roman"/>
          <w:sz w:val="24"/>
          <w:szCs w:val="24"/>
          <w:lang w:val="ro-RO"/>
        </w:rPr>
        <w:t>ț</w:t>
      </w:r>
      <w:r w:rsidRPr="00CE4FD8">
        <w:rPr>
          <w:rFonts w:ascii="Times New Roman" w:hAnsi="Times New Roman" w:cs="Times New Roman"/>
          <w:sz w:val="24"/>
          <w:szCs w:val="24"/>
          <w:lang w:val="ro-RO"/>
        </w:rPr>
        <w:t>ii frigorifice sau raioanele de expunere;</w:t>
      </w:r>
    </w:p>
    <w:p w:rsidR="00CE4FD8" w:rsidRPr="00CE4FD8" w:rsidRDefault="00CE4FD8" w:rsidP="00053F7E">
      <w:pPr>
        <w:pStyle w:val="ListParagraph"/>
        <w:numPr>
          <w:ilvl w:val="0"/>
          <w:numId w:val="2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vânzarea produselor î</w:t>
      </w:r>
      <w:r w:rsidRPr="00CE4FD8">
        <w:rPr>
          <w:rFonts w:ascii="Times New Roman" w:hAnsi="Times New Roman" w:cs="Times New Roman"/>
          <w:sz w:val="24"/>
          <w:szCs w:val="24"/>
          <w:lang w:val="ro-RO"/>
        </w:rPr>
        <w:t>n sistem de autoservire;</w:t>
      </w:r>
    </w:p>
    <w:p w:rsidR="00CE4FD8" w:rsidRPr="00CE4FD8" w:rsidRDefault="00CE4FD8" w:rsidP="00053F7E">
      <w:pPr>
        <w:pStyle w:val="ListParagraph"/>
        <w:numPr>
          <w:ilvl w:val="0"/>
          <w:numId w:val="26"/>
        </w:numPr>
        <w:spacing w:after="0" w:line="240" w:lineRule="auto"/>
        <w:ind w:left="426"/>
        <w:jc w:val="both"/>
        <w:rPr>
          <w:rFonts w:ascii="Times New Roman" w:hAnsi="Times New Roman" w:cs="Times New Roman"/>
          <w:sz w:val="24"/>
          <w:szCs w:val="24"/>
          <w:lang w:val="ro-RO"/>
        </w:rPr>
      </w:pPr>
      <w:r w:rsidRPr="00CE4FD8">
        <w:rPr>
          <w:rFonts w:ascii="Times New Roman" w:hAnsi="Times New Roman" w:cs="Times New Roman"/>
          <w:sz w:val="24"/>
          <w:szCs w:val="24"/>
          <w:lang w:val="ro-RO"/>
        </w:rPr>
        <w:t>aprovizionarea raioanel</w:t>
      </w:r>
      <w:r>
        <w:rPr>
          <w:rFonts w:ascii="Times New Roman" w:hAnsi="Times New Roman" w:cs="Times New Roman"/>
          <w:sz w:val="24"/>
          <w:szCs w:val="24"/>
          <w:lang w:val="ro-RO"/>
        </w:rPr>
        <w:t>or ritmic din stocurile aflate î</w:t>
      </w:r>
      <w:r w:rsidRPr="00CE4FD8">
        <w:rPr>
          <w:rFonts w:ascii="Times New Roman" w:hAnsi="Times New Roman" w:cs="Times New Roman"/>
          <w:sz w:val="24"/>
          <w:szCs w:val="24"/>
          <w:lang w:val="ro-RO"/>
        </w:rPr>
        <w:t>n depozit;</w:t>
      </w:r>
    </w:p>
    <w:p w:rsidR="00CE4FD8" w:rsidRPr="00CE4FD8" w:rsidRDefault="00CE4FD8" w:rsidP="00053F7E">
      <w:pPr>
        <w:pStyle w:val="ListParagraph"/>
        <w:numPr>
          <w:ilvl w:val="0"/>
          <w:numId w:val="26"/>
        </w:numPr>
        <w:spacing w:after="0" w:line="240" w:lineRule="auto"/>
        <w:ind w:left="426"/>
        <w:jc w:val="both"/>
        <w:rPr>
          <w:rFonts w:ascii="Times New Roman" w:hAnsi="Times New Roman" w:cs="Times New Roman"/>
          <w:sz w:val="24"/>
          <w:szCs w:val="24"/>
          <w:lang w:val="ro-RO"/>
        </w:rPr>
      </w:pPr>
      <w:r w:rsidRPr="00CE4FD8">
        <w:rPr>
          <w:rFonts w:ascii="Times New Roman" w:hAnsi="Times New Roman" w:cs="Times New Roman"/>
          <w:sz w:val="24"/>
          <w:szCs w:val="24"/>
          <w:lang w:val="ro-RO"/>
        </w:rPr>
        <w:t xml:space="preserve">coacerea </w:t>
      </w:r>
      <w:r>
        <w:rPr>
          <w:rFonts w:ascii="Times New Roman" w:hAnsi="Times New Roman" w:cs="Times New Roman"/>
          <w:sz w:val="24"/>
          <w:szCs w:val="24"/>
          <w:lang w:val="ro-RO"/>
        </w:rPr>
        <w:t>ș</w:t>
      </w:r>
      <w:r w:rsidRPr="00CE4FD8">
        <w:rPr>
          <w:rFonts w:ascii="Times New Roman" w:hAnsi="Times New Roman" w:cs="Times New Roman"/>
          <w:sz w:val="24"/>
          <w:szCs w:val="24"/>
          <w:lang w:val="ro-RO"/>
        </w:rPr>
        <w:t>i comercializarea produselor congelate de pa</w:t>
      </w:r>
      <w:r>
        <w:rPr>
          <w:rFonts w:ascii="Times New Roman" w:hAnsi="Times New Roman" w:cs="Times New Roman"/>
          <w:sz w:val="24"/>
          <w:szCs w:val="24"/>
          <w:lang w:val="ro-RO"/>
        </w:rPr>
        <w:t>nificaț</w:t>
      </w:r>
      <w:r w:rsidRPr="00CE4FD8">
        <w:rPr>
          <w:rFonts w:ascii="Times New Roman" w:hAnsi="Times New Roman" w:cs="Times New Roman"/>
          <w:sz w:val="24"/>
          <w:szCs w:val="24"/>
          <w:lang w:val="ro-RO"/>
        </w:rPr>
        <w:t>ie</w:t>
      </w:r>
      <w:r>
        <w:rPr>
          <w:rFonts w:ascii="Times New Roman" w:hAnsi="Times New Roman" w:cs="Times New Roman"/>
          <w:sz w:val="24"/>
          <w:szCs w:val="24"/>
          <w:lang w:val="ro-RO"/>
        </w:rPr>
        <w:t>;</w:t>
      </w:r>
    </w:p>
    <w:p w:rsidR="00CE4FD8" w:rsidRPr="00CE4FD8" w:rsidRDefault="00CE4FD8" w:rsidP="00053F7E">
      <w:pPr>
        <w:pStyle w:val="ListParagraph"/>
        <w:numPr>
          <w:ilvl w:val="0"/>
          <w:numId w:val="2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colectarea deș</w:t>
      </w:r>
      <w:r w:rsidRPr="00CE4FD8">
        <w:rPr>
          <w:rFonts w:ascii="Times New Roman" w:hAnsi="Times New Roman" w:cs="Times New Roman"/>
          <w:sz w:val="24"/>
          <w:szCs w:val="24"/>
          <w:lang w:val="ro-RO"/>
        </w:rPr>
        <w:t>eurilor nepericuloase de la ter</w:t>
      </w:r>
      <w:r>
        <w:rPr>
          <w:rFonts w:ascii="Times New Roman" w:hAnsi="Times New Roman" w:cs="Times New Roman"/>
          <w:sz w:val="24"/>
          <w:szCs w:val="24"/>
          <w:lang w:val="ro-RO"/>
        </w:rPr>
        <w:t>ți: sticlă, PET-uri ș</w:t>
      </w:r>
      <w:r w:rsidRPr="00CE4FD8">
        <w:rPr>
          <w:rFonts w:ascii="Times New Roman" w:hAnsi="Times New Roman" w:cs="Times New Roman"/>
          <w:sz w:val="24"/>
          <w:szCs w:val="24"/>
          <w:lang w:val="ro-RO"/>
        </w:rPr>
        <w:t>i doze de aluminiu</w:t>
      </w:r>
      <w:r>
        <w:rPr>
          <w:rFonts w:ascii="Times New Roman" w:hAnsi="Times New Roman" w:cs="Times New Roman"/>
          <w:sz w:val="24"/>
          <w:szCs w:val="24"/>
          <w:lang w:val="ro-RO"/>
        </w:rPr>
        <w:t>;</w:t>
      </w:r>
    </w:p>
    <w:p w:rsidR="00CE4FD8" w:rsidRDefault="00CE4FD8" w:rsidP="00053F7E">
      <w:pPr>
        <w:pStyle w:val="ListParagraph"/>
        <w:numPr>
          <w:ilvl w:val="0"/>
          <w:numId w:val="26"/>
        </w:numPr>
        <w:spacing w:after="0" w:line="240" w:lineRule="auto"/>
        <w:ind w:left="426"/>
        <w:jc w:val="both"/>
        <w:rPr>
          <w:rFonts w:ascii="Times New Roman" w:hAnsi="Times New Roman" w:cs="Times New Roman"/>
          <w:sz w:val="24"/>
          <w:szCs w:val="24"/>
          <w:lang w:val="ro-RO"/>
        </w:rPr>
      </w:pPr>
      <w:r w:rsidRPr="00CE4FD8">
        <w:rPr>
          <w:rFonts w:ascii="Times New Roman" w:hAnsi="Times New Roman" w:cs="Times New Roman"/>
          <w:sz w:val="24"/>
          <w:szCs w:val="24"/>
          <w:lang w:val="ro-RO"/>
        </w:rPr>
        <w:t>recuperarea materialelor reciclabile sortate – recuperarea ambalajelor de sticl</w:t>
      </w:r>
      <w:r>
        <w:rPr>
          <w:rFonts w:ascii="Times New Roman" w:hAnsi="Times New Roman" w:cs="Times New Roman"/>
          <w:sz w:val="24"/>
          <w:szCs w:val="24"/>
          <w:lang w:val="ro-RO"/>
        </w:rPr>
        <w:t>ă</w:t>
      </w:r>
      <w:r w:rsidRPr="00CE4FD8">
        <w:rPr>
          <w:rFonts w:ascii="Times New Roman" w:hAnsi="Times New Roman" w:cs="Times New Roman"/>
          <w:sz w:val="24"/>
          <w:szCs w:val="24"/>
          <w:lang w:val="ro-RO"/>
        </w:rPr>
        <w:t>, P</w:t>
      </w:r>
      <w:r>
        <w:rPr>
          <w:rFonts w:ascii="Times New Roman" w:hAnsi="Times New Roman" w:cs="Times New Roman"/>
          <w:sz w:val="24"/>
          <w:szCs w:val="24"/>
          <w:lang w:val="ro-RO"/>
        </w:rPr>
        <w:t>ET ș</w:t>
      </w:r>
      <w:r w:rsidRPr="00CE4FD8">
        <w:rPr>
          <w:rFonts w:ascii="Times New Roman" w:hAnsi="Times New Roman" w:cs="Times New Roman"/>
          <w:sz w:val="24"/>
          <w:szCs w:val="24"/>
          <w:lang w:val="ro-RO"/>
        </w:rPr>
        <w:t>i dozele de aluminiu, respec</w:t>
      </w:r>
      <w:r>
        <w:rPr>
          <w:rFonts w:ascii="Times New Roman" w:hAnsi="Times New Roman" w:cs="Times New Roman"/>
          <w:sz w:val="24"/>
          <w:szCs w:val="24"/>
          <w:lang w:val="ro-RO"/>
        </w:rPr>
        <w:t>tiv balotarea ambalajelor din hâ</w:t>
      </w:r>
      <w:r w:rsidRPr="00CE4FD8">
        <w:rPr>
          <w:rFonts w:ascii="Times New Roman" w:hAnsi="Times New Roman" w:cs="Times New Roman"/>
          <w:sz w:val="24"/>
          <w:szCs w:val="24"/>
          <w:lang w:val="ro-RO"/>
        </w:rPr>
        <w:t>rtie/carton</w:t>
      </w:r>
      <w:r>
        <w:rPr>
          <w:rFonts w:ascii="Times New Roman" w:hAnsi="Times New Roman" w:cs="Times New Roman"/>
          <w:sz w:val="24"/>
          <w:szCs w:val="24"/>
          <w:lang w:val="ro-RO"/>
        </w:rPr>
        <w:t>.</w:t>
      </w:r>
    </w:p>
    <w:p w:rsidR="00CE4FD8" w:rsidRDefault="00CE4FD8" w:rsidP="00CE4FD8">
      <w:pPr>
        <w:pStyle w:val="ListParagraph"/>
        <w:spacing w:after="0" w:line="240" w:lineRule="auto"/>
        <w:ind w:left="426"/>
        <w:jc w:val="both"/>
        <w:rPr>
          <w:rFonts w:ascii="Times New Roman" w:hAnsi="Times New Roman" w:cs="Times New Roman"/>
          <w:sz w:val="24"/>
          <w:szCs w:val="24"/>
          <w:lang w:val="ro-RO"/>
        </w:rPr>
      </w:pPr>
    </w:p>
    <w:p w:rsidR="00CE4FD8" w:rsidRPr="00CE4FD8" w:rsidRDefault="00CE4FD8" w:rsidP="00CE4FD8">
      <w:pPr>
        <w:spacing w:after="0" w:line="240" w:lineRule="auto"/>
        <w:ind w:left="66"/>
        <w:jc w:val="both"/>
        <w:rPr>
          <w:rFonts w:ascii="Times New Roman" w:hAnsi="Times New Roman" w:cs="Times New Roman"/>
          <w:sz w:val="24"/>
          <w:szCs w:val="24"/>
          <w:lang w:val="ro-RO"/>
        </w:rPr>
      </w:pPr>
      <w:r w:rsidRPr="00CE4FD8">
        <w:rPr>
          <w:rFonts w:ascii="Times New Roman" w:hAnsi="Times New Roman" w:cs="Times New Roman"/>
          <w:b/>
          <w:sz w:val="24"/>
          <w:szCs w:val="24"/>
          <w:lang w:val="ro-RO"/>
        </w:rPr>
        <w:t>Activitatea desfasurată de tip comercial</w:t>
      </w:r>
      <w:r>
        <w:rPr>
          <w:rFonts w:ascii="Times New Roman" w:hAnsi="Times New Roman" w:cs="Times New Roman"/>
          <w:sz w:val="24"/>
          <w:szCs w:val="24"/>
          <w:lang w:val="ro-RO"/>
        </w:rPr>
        <w:t xml:space="preserve"> constă î</w:t>
      </w:r>
      <w:r w:rsidRPr="00CE4FD8">
        <w:rPr>
          <w:rFonts w:ascii="Times New Roman" w:hAnsi="Times New Roman" w:cs="Times New Roman"/>
          <w:sz w:val="24"/>
          <w:szCs w:val="24"/>
          <w:lang w:val="ro-RO"/>
        </w:rPr>
        <w:t>n comercializarea de produse alimentare, nealime</w:t>
      </w:r>
      <w:r>
        <w:rPr>
          <w:rFonts w:ascii="Times New Roman" w:hAnsi="Times New Roman" w:cs="Times New Roman"/>
          <w:sz w:val="24"/>
          <w:szCs w:val="24"/>
          <w:lang w:val="ro-RO"/>
        </w:rPr>
        <w:t>ntare, bunuri de larg consum, băuturi alcoolice ș</w:t>
      </w:r>
      <w:r w:rsidRPr="00CE4FD8">
        <w:rPr>
          <w:rFonts w:ascii="Times New Roman" w:hAnsi="Times New Roman" w:cs="Times New Roman"/>
          <w:sz w:val="24"/>
          <w:szCs w:val="24"/>
          <w:lang w:val="ro-RO"/>
        </w:rPr>
        <w:t>i n</w:t>
      </w:r>
      <w:r>
        <w:rPr>
          <w:rFonts w:ascii="Times New Roman" w:hAnsi="Times New Roman" w:cs="Times New Roman"/>
          <w:sz w:val="24"/>
          <w:szCs w:val="24"/>
          <w:lang w:val="ro-RO"/>
        </w:rPr>
        <w:t>on-</w:t>
      </w:r>
      <w:r w:rsidRPr="00CE4FD8">
        <w:rPr>
          <w:rFonts w:ascii="Times New Roman" w:hAnsi="Times New Roman" w:cs="Times New Roman"/>
          <w:sz w:val="24"/>
          <w:szCs w:val="24"/>
          <w:lang w:val="ro-RO"/>
        </w:rPr>
        <w:t>alcoolice, produse se uz casnic, produ</w:t>
      </w:r>
      <w:r>
        <w:rPr>
          <w:rFonts w:ascii="Times New Roman" w:hAnsi="Times New Roman" w:cs="Times New Roman"/>
          <w:sz w:val="24"/>
          <w:szCs w:val="24"/>
          <w:lang w:val="ro-RO"/>
        </w:rPr>
        <w:t>se electrocasnice și electronice, mă</w:t>
      </w:r>
      <w:r w:rsidRPr="00CE4FD8">
        <w:rPr>
          <w:rFonts w:ascii="Times New Roman" w:hAnsi="Times New Roman" w:cs="Times New Roman"/>
          <w:sz w:val="24"/>
          <w:szCs w:val="24"/>
          <w:lang w:val="ro-RO"/>
        </w:rPr>
        <w:t>rfuri industriale, legu</w:t>
      </w:r>
      <w:r>
        <w:rPr>
          <w:rFonts w:ascii="Times New Roman" w:hAnsi="Times New Roman" w:cs="Times New Roman"/>
          <w:sz w:val="24"/>
          <w:szCs w:val="24"/>
          <w:lang w:val="ro-RO"/>
        </w:rPr>
        <w:t>me, fructe, produse de panificație</w:t>
      </w:r>
      <w:r w:rsidRPr="00CE4FD8">
        <w:rPr>
          <w:rFonts w:ascii="Times New Roman" w:hAnsi="Times New Roman" w:cs="Times New Roman"/>
          <w:sz w:val="24"/>
          <w:szCs w:val="24"/>
          <w:lang w:val="ro-RO"/>
        </w:rPr>
        <w:t xml:space="preserve"> etc</w:t>
      </w:r>
      <w:r>
        <w:rPr>
          <w:rFonts w:ascii="Times New Roman" w:hAnsi="Times New Roman" w:cs="Times New Roman"/>
          <w:sz w:val="24"/>
          <w:szCs w:val="24"/>
          <w:lang w:val="ro-RO"/>
        </w:rPr>
        <w:t>.</w:t>
      </w:r>
      <w:r w:rsidRPr="00CE4FD8">
        <w:rPr>
          <w:rFonts w:ascii="Times New Roman" w:hAnsi="Times New Roman" w:cs="Times New Roman"/>
          <w:sz w:val="24"/>
          <w:szCs w:val="24"/>
          <w:lang w:val="ro-RO"/>
        </w:rPr>
        <w:t>.</w:t>
      </w:r>
    </w:p>
    <w:p w:rsidR="00CE4FD8" w:rsidRDefault="00CE4FD8" w:rsidP="00CE4FD8">
      <w:pPr>
        <w:spacing w:after="0" w:line="240" w:lineRule="auto"/>
        <w:ind w:left="66"/>
        <w:jc w:val="both"/>
        <w:rPr>
          <w:rFonts w:ascii="Times New Roman" w:hAnsi="Times New Roman" w:cs="Times New Roman"/>
          <w:sz w:val="24"/>
          <w:szCs w:val="24"/>
          <w:lang w:val="ro-RO"/>
        </w:rPr>
      </w:pPr>
      <w:r>
        <w:rPr>
          <w:rFonts w:ascii="Times New Roman" w:hAnsi="Times New Roman" w:cs="Times New Roman"/>
          <w:sz w:val="24"/>
          <w:szCs w:val="24"/>
          <w:lang w:val="ro-RO"/>
        </w:rPr>
        <w:t>Aprovizionarea se realizează</w:t>
      </w:r>
      <w:r w:rsidRPr="00CE4FD8">
        <w:rPr>
          <w:rFonts w:ascii="Times New Roman" w:hAnsi="Times New Roman" w:cs="Times New Roman"/>
          <w:sz w:val="24"/>
          <w:szCs w:val="24"/>
          <w:lang w:val="ro-RO"/>
        </w:rPr>
        <w:t xml:space="preserve"> de la diferiti furnizori de </w:t>
      </w:r>
      <w:r>
        <w:rPr>
          <w:rFonts w:ascii="Times New Roman" w:hAnsi="Times New Roman" w:cs="Times New Roman"/>
          <w:sz w:val="24"/>
          <w:szCs w:val="24"/>
          <w:lang w:val="ro-RO"/>
        </w:rPr>
        <w:t>specialitate, iar transportul mărfurilor pâ</w:t>
      </w:r>
      <w:r w:rsidRPr="00CE4FD8">
        <w:rPr>
          <w:rFonts w:ascii="Times New Roman" w:hAnsi="Times New Roman" w:cs="Times New Roman"/>
          <w:sz w:val="24"/>
          <w:szCs w:val="24"/>
          <w:lang w:val="ro-RO"/>
        </w:rPr>
        <w:t>n</w:t>
      </w:r>
      <w:r>
        <w:rPr>
          <w:rFonts w:ascii="Times New Roman" w:hAnsi="Times New Roman" w:cs="Times New Roman"/>
          <w:sz w:val="24"/>
          <w:szCs w:val="24"/>
          <w:lang w:val="ro-RO"/>
        </w:rPr>
        <w:t>ă la magazin se realizeaza î</w:t>
      </w:r>
      <w:r w:rsidRPr="00CE4FD8">
        <w:rPr>
          <w:rFonts w:ascii="Times New Roman" w:hAnsi="Times New Roman" w:cs="Times New Roman"/>
          <w:sz w:val="24"/>
          <w:szCs w:val="24"/>
          <w:lang w:val="ro-RO"/>
        </w:rPr>
        <w:t xml:space="preserve">n general cu mijloacele auto ale furnizorilor. </w:t>
      </w:r>
      <w:r>
        <w:rPr>
          <w:rFonts w:ascii="Times New Roman" w:hAnsi="Times New Roman" w:cs="Times New Roman"/>
          <w:sz w:val="24"/>
          <w:szCs w:val="24"/>
          <w:lang w:val="ro-RO"/>
        </w:rPr>
        <w:t>Toata marfa livrată</w:t>
      </w:r>
      <w:r w:rsidRPr="00CE4FD8">
        <w:rPr>
          <w:rFonts w:ascii="Times New Roman" w:hAnsi="Times New Roman" w:cs="Times New Roman"/>
          <w:sz w:val="24"/>
          <w:szCs w:val="24"/>
          <w:lang w:val="ro-RO"/>
        </w:rPr>
        <w:t xml:space="preserve"> in magazin este preambalata</w:t>
      </w:r>
      <w:r>
        <w:rPr>
          <w:rFonts w:ascii="Times New Roman" w:hAnsi="Times New Roman" w:cs="Times New Roman"/>
          <w:sz w:val="24"/>
          <w:szCs w:val="24"/>
          <w:lang w:val="ro-RO"/>
        </w:rPr>
        <w:t xml:space="preserve">. </w:t>
      </w:r>
    </w:p>
    <w:p w:rsidR="00CE4FD8" w:rsidRDefault="00CE4FD8" w:rsidP="00CE4FD8">
      <w:pPr>
        <w:spacing w:after="0" w:line="240" w:lineRule="auto"/>
        <w:ind w:left="66"/>
        <w:jc w:val="both"/>
        <w:rPr>
          <w:rFonts w:ascii="Times New Roman" w:hAnsi="Times New Roman" w:cs="Times New Roman"/>
          <w:sz w:val="24"/>
          <w:szCs w:val="24"/>
          <w:lang w:val="ro-RO"/>
        </w:rPr>
      </w:pPr>
      <w:r>
        <w:rPr>
          <w:rFonts w:ascii="Times New Roman" w:hAnsi="Times New Roman" w:cs="Times New Roman"/>
          <w:sz w:val="24"/>
          <w:szCs w:val="24"/>
          <w:lang w:val="ro-RO"/>
        </w:rPr>
        <w:t>Livrarea mărfii se realizează în spațiul de recepție marfă, ulterior fiind expusă direct la vânzare, iar surplusul de marfă este depozitat temporar în spații special amenajate, pe categorii de produse.</w:t>
      </w:r>
    </w:p>
    <w:p w:rsidR="00CE4FD8" w:rsidRPr="00CE4FD8" w:rsidRDefault="00E27DC7" w:rsidP="00CE4FD8">
      <w:pPr>
        <w:spacing w:after="0" w:line="240" w:lineRule="auto"/>
        <w:ind w:left="66"/>
        <w:jc w:val="both"/>
        <w:rPr>
          <w:rFonts w:ascii="Times New Roman" w:hAnsi="Times New Roman" w:cs="Times New Roman"/>
          <w:sz w:val="24"/>
          <w:szCs w:val="24"/>
          <w:lang w:val="ro-RO"/>
        </w:rPr>
      </w:pPr>
      <w:r>
        <w:rPr>
          <w:rFonts w:ascii="Times New Roman" w:hAnsi="Times New Roman" w:cs="Times New Roman"/>
          <w:sz w:val="24"/>
          <w:szCs w:val="24"/>
          <w:lang w:val="ro-RO"/>
        </w:rPr>
        <w:t>Transportul interfazic și serviciile destinate clienț</w:t>
      </w:r>
      <w:r w:rsidR="00CE4FD8" w:rsidRPr="00CE4FD8">
        <w:rPr>
          <w:rFonts w:ascii="Times New Roman" w:hAnsi="Times New Roman" w:cs="Times New Roman"/>
          <w:sz w:val="24"/>
          <w:szCs w:val="24"/>
          <w:lang w:val="ro-RO"/>
        </w:rPr>
        <w:t>ilor se efectueaza manual</w:t>
      </w:r>
      <w:r>
        <w:rPr>
          <w:rFonts w:ascii="Times New Roman" w:hAnsi="Times New Roman" w:cs="Times New Roman"/>
          <w:sz w:val="24"/>
          <w:szCs w:val="24"/>
          <w:lang w:val="ro-RO"/>
        </w:rPr>
        <w:t>,</w:t>
      </w:r>
      <w:r w:rsidR="00CE4FD8" w:rsidRPr="00CE4FD8">
        <w:rPr>
          <w:rFonts w:ascii="Times New Roman" w:hAnsi="Times New Roman" w:cs="Times New Roman"/>
          <w:sz w:val="24"/>
          <w:szCs w:val="24"/>
          <w:lang w:val="ro-RO"/>
        </w:rPr>
        <w:t xml:space="preserve"> iar manipularea m</w:t>
      </w:r>
      <w:r>
        <w:rPr>
          <w:rFonts w:ascii="Times New Roman" w:hAnsi="Times New Roman" w:cs="Times New Roman"/>
          <w:sz w:val="24"/>
          <w:szCs w:val="24"/>
          <w:lang w:val="ro-RO"/>
        </w:rPr>
        <w:t>ă</w:t>
      </w:r>
      <w:r w:rsidR="00CE4FD8" w:rsidRPr="00CE4FD8">
        <w:rPr>
          <w:rFonts w:ascii="Times New Roman" w:hAnsi="Times New Roman" w:cs="Times New Roman"/>
          <w:sz w:val="24"/>
          <w:szCs w:val="24"/>
          <w:lang w:val="ro-RO"/>
        </w:rPr>
        <w:t xml:space="preserve">rfurilor </w:t>
      </w:r>
      <w:r>
        <w:rPr>
          <w:rFonts w:ascii="Times New Roman" w:hAnsi="Times New Roman" w:cs="Times New Roman"/>
          <w:sz w:val="24"/>
          <w:szCs w:val="24"/>
          <w:lang w:val="ro-RO"/>
        </w:rPr>
        <w:t>î</w:t>
      </w:r>
      <w:r w:rsidR="00CE4FD8" w:rsidRPr="00CE4FD8">
        <w:rPr>
          <w:rFonts w:ascii="Times New Roman" w:hAnsi="Times New Roman" w:cs="Times New Roman"/>
          <w:sz w:val="24"/>
          <w:szCs w:val="24"/>
          <w:lang w:val="ro-RO"/>
        </w:rPr>
        <w:t xml:space="preserve">n </w:t>
      </w:r>
      <w:r>
        <w:rPr>
          <w:rFonts w:ascii="Times New Roman" w:hAnsi="Times New Roman" w:cs="Times New Roman"/>
          <w:sz w:val="24"/>
          <w:szCs w:val="24"/>
          <w:lang w:val="ro-RO"/>
        </w:rPr>
        <w:t>cadrul magazinului se realizează</w:t>
      </w:r>
      <w:r w:rsidR="00CE4FD8" w:rsidRPr="00CE4FD8">
        <w:rPr>
          <w:rFonts w:ascii="Times New Roman" w:hAnsi="Times New Roman" w:cs="Times New Roman"/>
          <w:sz w:val="24"/>
          <w:szCs w:val="24"/>
          <w:lang w:val="ro-RO"/>
        </w:rPr>
        <w:t xml:space="preserve"> cu ajutorul c</w:t>
      </w:r>
      <w:r>
        <w:rPr>
          <w:rFonts w:ascii="Times New Roman" w:hAnsi="Times New Roman" w:cs="Times New Roman"/>
          <w:sz w:val="24"/>
          <w:szCs w:val="24"/>
          <w:lang w:val="ro-RO"/>
        </w:rPr>
        <w:t>ă</w:t>
      </w:r>
      <w:r w:rsidR="00CE4FD8" w:rsidRPr="00CE4FD8">
        <w:rPr>
          <w:rFonts w:ascii="Times New Roman" w:hAnsi="Times New Roman" w:cs="Times New Roman"/>
          <w:sz w:val="24"/>
          <w:szCs w:val="24"/>
          <w:lang w:val="ro-RO"/>
        </w:rPr>
        <w:t>ruci</w:t>
      </w:r>
      <w:r>
        <w:rPr>
          <w:rFonts w:ascii="Times New Roman" w:hAnsi="Times New Roman" w:cs="Times New Roman"/>
          <w:sz w:val="24"/>
          <w:szCs w:val="24"/>
          <w:lang w:val="ro-RO"/>
        </w:rPr>
        <w:t>o</w:t>
      </w:r>
      <w:r w:rsidR="00CE4FD8" w:rsidRPr="00CE4FD8">
        <w:rPr>
          <w:rFonts w:ascii="Times New Roman" w:hAnsi="Times New Roman" w:cs="Times New Roman"/>
          <w:sz w:val="24"/>
          <w:szCs w:val="24"/>
          <w:lang w:val="ro-RO"/>
        </w:rPr>
        <w:t xml:space="preserve">arelor </w:t>
      </w:r>
      <w:r>
        <w:rPr>
          <w:rFonts w:ascii="Times New Roman" w:hAnsi="Times New Roman" w:cs="Times New Roman"/>
          <w:sz w:val="24"/>
          <w:szCs w:val="24"/>
          <w:lang w:val="ro-RO"/>
        </w:rPr>
        <w:t>și a transpaleț</w:t>
      </w:r>
      <w:r w:rsidR="00CE4FD8" w:rsidRPr="00CE4FD8">
        <w:rPr>
          <w:rFonts w:ascii="Times New Roman" w:hAnsi="Times New Roman" w:cs="Times New Roman"/>
          <w:sz w:val="24"/>
          <w:szCs w:val="24"/>
          <w:lang w:val="ro-RO"/>
        </w:rPr>
        <w:t>ilor din dotare.</w:t>
      </w:r>
    </w:p>
    <w:p w:rsidR="00CE4FD8" w:rsidRPr="00CE4FD8" w:rsidRDefault="00CE4FD8" w:rsidP="00CE4FD8">
      <w:pPr>
        <w:spacing w:after="0" w:line="240" w:lineRule="auto"/>
        <w:ind w:left="66"/>
        <w:jc w:val="both"/>
        <w:rPr>
          <w:rFonts w:ascii="Times New Roman" w:hAnsi="Times New Roman" w:cs="Times New Roman"/>
          <w:sz w:val="24"/>
          <w:szCs w:val="24"/>
          <w:lang w:val="ro-RO"/>
        </w:rPr>
      </w:pPr>
      <w:r w:rsidRPr="00CE4FD8">
        <w:rPr>
          <w:rFonts w:ascii="Times New Roman" w:hAnsi="Times New Roman" w:cs="Times New Roman"/>
          <w:sz w:val="24"/>
          <w:szCs w:val="24"/>
          <w:lang w:val="ro-RO"/>
        </w:rPr>
        <w:t>Camerele frigorifice utilizeaz</w:t>
      </w:r>
      <w:r w:rsidR="00E27DC7">
        <w:rPr>
          <w:rFonts w:ascii="Times New Roman" w:hAnsi="Times New Roman" w:cs="Times New Roman"/>
          <w:sz w:val="24"/>
          <w:szCs w:val="24"/>
          <w:lang w:val="ro-RO"/>
        </w:rPr>
        <w:t>ă</w:t>
      </w:r>
      <w:r w:rsidRPr="00CE4FD8">
        <w:rPr>
          <w:rFonts w:ascii="Times New Roman" w:hAnsi="Times New Roman" w:cs="Times New Roman"/>
          <w:sz w:val="24"/>
          <w:szCs w:val="24"/>
          <w:lang w:val="ro-RO"/>
        </w:rPr>
        <w:t xml:space="preserve"> agen</w:t>
      </w:r>
      <w:r w:rsidR="00E27DC7">
        <w:rPr>
          <w:rFonts w:ascii="Times New Roman" w:hAnsi="Times New Roman" w:cs="Times New Roman"/>
          <w:sz w:val="24"/>
          <w:szCs w:val="24"/>
          <w:lang w:val="ro-RO"/>
        </w:rPr>
        <w:t>ț</w:t>
      </w:r>
      <w:r w:rsidRPr="00CE4FD8">
        <w:rPr>
          <w:rFonts w:ascii="Times New Roman" w:hAnsi="Times New Roman" w:cs="Times New Roman"/>
          <w:sz w:val="24"/>
          <w:szCs w:val="24"/>
          <w:lang w:val="ro-RO"/>
        </w:rPr>
        <w:t>i frigorifici agrea</w:t>
      </w:r>
      <w:r w:rsidR="00E27DC7">
        <w:rPr>
          <w:rFonts w:ascii="Times New Roman" w:hAnsi="Times New Roman" w:cs="Times New Roman"/>
          <w:sz w:val="24"/>
          <w:szCs w:val="24"/>
          <w:lang w:val="ro-RO"/>
        </w:rPr>
        <w:t>ț</w:t>
      </w:r>
      <w:r w:rsidRPr="00CE4FD8">
        <w:rPr>
          <w:rFonts w:ascii="Times New Roman" w:hAnsi="Times New Roman" w:cs="Times New Roman"/>
          <w:sz w:val="24"/>
          <w:szCs w:val="24"/>
          <w:lang w:val="ro-RO"/>
        </w:rPr>
        <w:t>i de Comunitatea Europeana -  agent r</w:t>
      </w:r>
      <w:r w:rsidR="00E27DC7">
        <w:rPr>
          <w:rFonts w:ascii="Times New Roman" w:hAnsi="Times New Roman" w:cs="Times New Roman"/>
          <w:sz w:val="24"/>
          <w:szCs w:val="24"/>
          <w:lang w:val="ro-RO"/>
        </w:rPr>
        <w:t>ă</w:t>
      </w:r>
      <w:r w:rsidRPr="00CE4FD8">
        <w:rPr>
          <w:rFonts w:ascii="Times New Roman" w:hAnsi="Times New Roman" w:cs="Times New Roman"/>
          <w:sz w:val="24"/>
          <w:szCs w:val="24"/>
          <w:lang w:val="ro-RO"/>
        </w:rPr>
        <w:t>cire R410 A.</w:t>
      </w:r>
    </w:p>
    <w:p w:rsidR="00CE4FD8" w:rsidRPr="00CE4FD8" w:rsidRDefault="00CE4FD8" w:rsidP="00CE4FD8">
      <w:pPr>
        <w:spacing w:after="0" w:line="240" w:lineRule="auto"/>
        <w:ind w:left="66"/>
        <w:jc w:val="both"/>
        <w:rPr>
          <w:rFonts w:ascii="Times New Roman" w:hAnsi="Times New Roman" w:cs="Times New Roman"/>
          <w:sz w:val="24"/>
          <w:szCs w:val="24"/>
          <w:lang w:val="ro-RO"/>
        </w:rPr>
      </w:pPr>
      <w:r w:rsidRPr="00CE4FD8">
        <w:rPr>
          <w:rFonts w:ascii="Times New Roman" w:hAnsi="Times New Roman" w:cs="Times New Roman"/>
          <w:sz w:val="24"/>
          <w:szCs w:val="24"/>
          <w:lang w:val="ro-RO"/>
        </w:rPr>
        <w:t>Produsele semicoapte congelate sunt livrate de c</w:t>
      </w:r>
      <w:r w:rsidR="00E27DC7">
        <w:rPr>
          <w:rFonts w:ascii="Times New Roman" w:hAnsi="Times New Roman" w:cs="Times New Roman"/>
          <w:sz w:val="24"/>
          <w:szCs w:val="24"/>
          <w:lang w:val="ro-RO"/>
        </w:rPr>
        <w:t>ă</w:t>
      </w:r>
      <w:r w:rsidRPr="00CE4FD8">
        <w:rPr>
          <w:rFonts w:ascii="Times New Roman" w:hAnsi="Times New Roman" w:cs="Times New Roman"/>
          <w:sz w:val="24"/>
          <w:szCs w:val="24"/>
          <w:lang w:val="ro-RO"/>
        </w:rPr>
        <w:t>tre depoz</w:t>
      </w:r>
      <w:r w:rsidR="00E27DC7">
        <w:rPr>
          <w:rFonts w:ascii="Times New Roman" w:hAnsi="Times New Roman" w:cs="Times New Roman"/>
          <w:sz w:val="24"/>
          <w:szCs w:val="24"/>
          <w:lang w:val="ro-RO"/>
        </w:rPr>
        <w:t>i</w:t>
      </w:r>
      <w:r w:rsidRPr="00CE4FD8">
        <w:rPr>
          <w:rFonts w:ascii="Times New Roman" w:hAnsi="Times New Roman" w:cs="Times New Roman"/>
          <w:sz w:val="24"/>
          <w:szCs w:val="24"/>
          <w:lang w:val="ro-RO"/>
        </w:rPr>
        <w:t>t</w:t>
      </w:r>
      <w:r w:rsidR="00E27DC7">
        <w:rPr>
          <w:rFonts w:ascii="Times New Roman" w:hAnsi="Times New Roman" w:cs="Times New Roman"/>
          <w:sz w:val="24"/>
          <w:szCs w:val="24"/>
          <w:lang w:val="ro-RO"/>
        </w:rPr>
        <w:t>ul central î</w:t>
      </w:r>
      <w:r w:rsidRPr="00CE4FD8">
        <w:rPr>
          <w:rFonts w:ascii="Times New Roman" w:hAnsi="Times New Roman" w:cs="Times New Roman"/>
          <w:sz w:val="24"/>
          <w:szCs w:val="24"/>
          <w:lang w:val="ro-RO"/>
        </w:rPr>
        <w:t>n boxe congelate. Produsele semicoapte congelate sunt depozita</w:t>
      </w:r>
      <w:r w:rsidR="00E27DC7">
        <w:rPr>
          <w:rFonts w:ascii="Times New Roman" w:hAnsi="Times New Roman" w:cs="Times New Roman"/>
          <w:sz w:val="24"/>
          <w:szCs w:val="24"/>
          <w:lang w:val="ro-RO"/>
        </w:rPr>
        <w:t>te î</w:t>
      </w:r>
      <w:r w:rsidRPr="00CE4FD8">
        <w:rPr>
          <w:rFonts w:ascii="Times New Roman" w:hAnsi="Times New Roman" w:cs="Times New Roman"/>
          <w:sz w:val="24"/>
          <w:szCs w:val="24"/>
          <w:lang w:val="ro-RO"/>
        </w:rPr>
        <w:t>n camera frigorific</w:t>
      </w:r>
      <w:r w:rsidR="00E27DC7">
        <w:rPr>
          <w:rFonts w:ascii="Times New Roman" w:hAnsi="Times New Roman" w:cs="Times New Roman"/>
          <w:sz w:val="24"/>
          <w:szCs w:val="24"/>
          <w:lang w:val="ro-RO"/>
        </w:rPr>
        <w:t>ă</w:t>
      </w:r>
      <w:r w:rsidRPr="00CE4FD8">
        <w:rPr>
          <w:rFonts w:ascii="Times New Roman" w:hAnsi="Times New Roman" w:cs="Times New Roman"/>
          <w:sz w:val="24"/>
          <w:szCs w:val="24"/>
          <w:lang w:val="ro-RO"/>
        </w:rPr>
        <w:t xml:space="preserve"> la o temperatur</w:t>
      </w:r>
      <w:r w:rsidR="00E27DC7">
        <w:rPr>
          <w:rFonts w:ascii="Times New Roman" w:hAnsi="Times New Roman" w:cs="Times New Roman"/>
          <w:sz w:val="24"/>
          <w:szCs w:val="24"/>
          <w:lang w:val="ro-RO"/>
        </w:rPr>
        <w:t>ă</w:t>
      </w:r>
      <w:r w:rsidRPr="00CE4FD8">
        <w:rPr>
          <w:rFonts w:ascii="Times New Roman" w:hAnsi="Times New Roman" w:cs="Times New Roman"/>
          <w:sz w:val="24"/>
          <w:szCs w:val="24"/>
          <w:lang w:val="ro-RO"/>
        </w:rPr>
        <w:t xml:space="preserve"> de maxim -18° C, iar depozitarea se face pe sortimente.</w:t>
      </w:r>
    </w:p>
    <w:p w:rsidR="00CE4FD8" w:rsidRDefault="00CE4FD8" w:rsidP="00CE4FD8">
      <w:pPr>
        <w:spacing w:after="0" w:line="240" w:lineRule="auto"/>
        <w:ind w:left="66"/>
        <w:jc w:val="both"/>
        <w:rPr>
          <w:rFonts w:ascii="Times New Roman" w:hAnsi="Times New Roman" w:cs="Times New Roman"/>
          <w:sz w:val="24"/>
          <w:szCs w:val="24"/>
          <w:lang w:val="ro-RO"/>
        </w:rPr>
      </w:pPr>
      <w:r w:rsidRPr="00CE4FD8">
        <w:rPr>
          <w:rFonts w:ascii="Times New Roman" w:hAnsi="Times New Roman" w:cs="Times New Roman"/>
          <w:sz w:val="24"/>
          <w:szCs w:val="24"/>
          <w:lang w:val="ro-RO"/>
        </w:rPr>
        <w:t>Produsele sunt sc</w:t>
      </w:r>
      <w:r w:rsidR="00E27DC7">
        <w:rPr>
          <w:rFonts w:ascii="Times New Roman" w:hAnsi="Times New Roman" w:cs="Times New Roman"/>
          <w:sz w:val="24"/>
          <w:szCs w:val="24"/>
          <w:lang w:val="ro-RO"/>
        </w:rPr>
        <w:t>oase din camera de congelare, așezate pe tăvi siliconate ș</w:t>
      </w:r>
      <w:r w:rsidRPr="00CE4FD8">
        <w:rPr>
          <w:rFonts w:ascii="Times New Roman" w:hAnsi="Times New Roman" w:cs="Times New Roman"/>
          <w:sz w:val="24"/>
          <w:szCs w:val="24"/>
          <w:lang w:val="ro-RO"/>
        </w:rPr>
        <w:t>i amplasate pe rasteluri din inox cu care se transport</w:t>
      </w:r>
      <w:r w:rsidR="00E27DC7">
        <w:rPr>
          <w:rFonts w:ascii="Times New Roman" w:hAnsi="Times New Roman" w:cs="Times New Roman"/>
          <w:sz w:val="24"/>
          <w:szCs w:val="24"/>
          <w:lang w:val="ro-RO"/>
        </w:rPr>
        <w:t>ă până</w:t>
      </w:r>
      <w:r w:rsidRPr="00CE4FD8">
        <w:rPr>
          <w:rFonts w:ascii="Times New Roman" w:hAnsi="Times New Roman" w:cs="Times New Roman"/>
          <w:sz w:val="24"/>
          <w:szCs w:val="24"/>
          <w:lang w:val="ro-RO"/>
        </w:rPr>
        <w:t xml:space="preserve"> la cuptor. Se introduc </w:t>
      </w:r>
      <w:r w:rsidR="00E27DC7">
        <w:rPr>
          <w:rFonts w:ascii="Times New Roman" w:hAnsi="Times New Roman" w:cs="Times New Roman"/>
          <w:sz w:val="24"/>
          <w:szCs w:val="24"/>
          <w:lang w:val="ro-RO"/>
        </w:rPr>
        <w:t>î</w:t>
      </w:r>
      <w:r w:rsidRPr="00CE4FD8">
        <w:rPr>
          <w:rFonts w:ascii="Times New Roman" w:hAnsi="Times New Roman" w:cs="Times New Roman"/>
          <w:sz w:val="24"/>
          <w:szCs w:val="24"/>
          <w:lang w:val="ro-RO"/>
        </w:rPr>
        <w:t>n cuptorul de coacere pe sortiment deoarece fiecare sortiment are conditiile specifice de coacere. Dupa coacere are loc r</w:t>
      </w:r>
      <w:r w:rsidR="00E27DC7">
        <w:rPr>
          <w:rFonts w:ascii="Times New Roman" w:hAnsi="Times New Roman" w:cs="Times New Roman"/>
          <w:sz w:val="24"/>
          <w:szCs w:val="24"/>
          <w:lang w:val="ro-RO"/>
        </w:rPr>
        <w:t>ăcirea ș</w:t>
      </w:r>
      <w:r w:rsidRPr="00CE4FD8">
        <w:rPr>
          <w:rFonts w:ascii="Times New Roman" w:hAnsi="Times New Roman" w:cs="Times New Roman"/>
          <w:sz w:val="24"/>
          <w:szCs w:val="24"/>
          <w:lang w:val="ro-RO"/>
        </w:rPr>
        <w:t xml:space="preserve">i expunerea </w:t>
      </w:r>
      <w:r w:rsidR="00E27DC7">
        <w:rPr>
          <w:rFonts w:ascii="Times New Roman" w:hAnsi="Times New Roman" w:cs="Times New Roman"/>
          <w:sz w:val="24"/>
          <w:szCs w:val="24"/>
          <w:lang w:val="ro-RO"/>
        </w:rPr>
        <w:t>în vederea comercializării. Manipularea în magazin se face de că</w:t>
      </w:r>
      <w:r w:rsidRPr="00CE4FD8">
        <w:rPr>
          <w:rFonts w:ascii="Times New Roman" w:hAnsi="Times New Roman" w:cs="Times New Roman"/>
          <w:sz w:val="24"/>
          <w:szCs w:val="24"/>
          <w:lang w:val="ro-RO"/>
        </w:rPr>
        <w:t>tre consumatorul final cu ajutorul unei spatule/c</w:t>
      </w:r>
      <w:r w:rsidR="00E27DC7">
        <w:rPr>
          <w:rFonts w:ascii="Times New Roman" w:hAnsi="Times New Roman" w:cs="Times New Roman"/>
          <w:sz w:val="24"/>
          <w:szCs w:val="24"/>
          <w:lang w:val="ro-RO"/>
        </w:rPr>
        <w:t>leș</w:t>
      </w:r>
      <w:r w:rsidRPr="00CE4FD8">
        <w:rPr>
          <w:rFonts w:ascii="Times New Roman" w:hAnsi="Times New Roman" w:cs="Times New Roman"/>
          <w:sz w:val="24"/>
          <w:szCs w:val="24"/>
          <w:lang w:val="ro-RO"/>
        </w:rPr>
        <w:t>te.</w:t>
      </w:r>
    </w:p>
    <w:p w:rsidR="00E27DC7" w:rsidRDefault="00E27DC7" w:rsidP="00CE4FD8">
      <w:pPr>
        <w:spacing w:after="0" w:line="240" w:lineRule="auto"/>
        <w:ind w:left="66"/>
        <w:jc w:val="both"/>
        <w:rPr>
          <w:rFonts w:ascii="Times New Roman" w:hAnsi="Times New Roman" w:cs="Times New Roman"/>
          <w:sz w:val="24"/>
          <w:szCs w:val="24"/>
          <w:lang w:val="ro-RO"/>
        </w:rPr>
      </w:pPr>
    </w:p>
    <w:p w:rsidR="00E27DC7" w:rsidRPr="00E27DC7" w:rsidRDefault="00E27DC7" w:rsidP="00E27DC7">
      <w:pPr>
        <w:spacing w:after="0" w:line="240" w:lineRule="auto"/>
        <w:ind w:left="66"/>
        <w:jc w:val="both"/>
        <w:rPr>
          <w:rFonts w:ascii="Times New Roman" w:hAnsi="Times New Roman" w:cs="Times New Roman"/>
          <w:sz w:val="24"/>
          <w:szCs w:val="24"/>
          <w:lang w:val="ro-RO"/>
        </w:rPr>
      </w:pPr>
      <w:r w:rsidRPr="00E27DC7">
        <w:rPr>
          <w:rFonts w:ascii="Times New Roman" w:hAnsi="Times New Roman" w:cs="Times New Roman"/>
          <w:b/>
          <w:sz w:val="24"/>
          <w:szCs w:val="24"/>
          <w:lang w:val="ro-RO"/>
        </w:rPr>
        <w:t xml:space="preserve">Activitatea de colectarea a deseurilor nepericuloase </w:t>
      </w:r>
      <w:r w:rsidRPr="00E27DC7">
        <w:rPr>
          <w:rFonts w:ascii="Times New Roman" w:hAnsi="Times New Roman" w:cs="Times New Roman"/>
          <w:sz w:val="24"/>
          <w:szCs w:val="24"/>
          <w:lang w:val="ro-RO"/>
        </w:rPr>
        <w:t>const</w:t>
      </w:r>
      <w:r>
        <w:rPr>
          <w:rFonts w:ascii="Times New Roman" w:hAnsi="Times New Roman" w:cs="Times New Roman"/>
          <w:sz w:val="24"/>
          <w:szCs w:val="24"/>
          <w:lang w:val="ro-RO"/>
        </w:rPr>
        <w:t>ă</w:t>
      </w:r>
      <w:r w:rsidRPr="00E27DC7">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E27DC7">
        <w:rPr>
          <w:rFonts w:ascii="Times New Roman" w:hAnsi="Times New Roman" w:cs="Times New Roman"/>
          <w:sz w:val="24"/>
          <w:szCs w:val="24"/>
          <w:lang w:val="ro-RO"/>
        </w:rPr>
        <w:t>n colectarea/reciclarea ambalajelor de plastic (</w:t>
      </w:r>
      <w:r>
        <w:rPr>
          <w:rFonts w:ascii="Times New Roman" w:hAnsi="Times New Roman" w:cs="Times New Roman"/>
          <w:sz w:val="24"/>
          <w:szCs w:val="24"/>
          <w:lang w:val="ro-RO"/>
        </w:rPr>
        <w:t>pet-uri), sticlă și doze de aluminiu de la terti (de la populați</w:t>
      </w:r>
      <w:r w:rsidRPr="00E27DC7">
        <w:rPr>
          <w:rFonts w:ascii="Times New Roman" w:hAnsi="Times New Roman" w:cs="Times New Roman"/>
          <w:sz w:val="24"/>
          <w:szCs w:val="24"/>
          <w:lang w:val="ro-RO"/>
        </w:rPr>
        <w:t>e)</w:t>
      </w:r>
      <w:r>
        <w:rPr>
          <w:rFonts w:ascii="Times New Roman" w:hAnsi="Times New Roman" w:cs="Times New Roman"/>
          <w:sz w:val="24"/>
          <w:szCs w:val="24"/>
          <w:lang w:val="ro-RO"/>
        </w:rPr>
        <w:t>,</w:t>
      </w:r>
      <w:r w:rsidRPr="00E27DC7">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E27DC7">
        <w:rPr>
          <w:rFonts w:ascii="Times New Roman" w:hAnsi="Times New Roman" w:cs="Times New Roman"/>
          <w:sz w:val="24"/>
          <w:szCs w:val="24"/>
          <w:lang w:val="ro-RO"/>
        </w:rPr>
        <w:t>n vederea recicl</w:t>
      </w:r>
      <w:r>
        <w:rPr>
          <w:rFonts w:ascii="Times New Roman" w:hAnsi="Times New Roman" w:cs="Times New Roman"/>
          <w:sz w:val="24"/>
          <w:szCs w:val="24"/>
          <w:lang w:val="ro-RO"/>
        </w:rPr>
        <w:t>ă</w:t>
      </w:r>
      <w:r w:rsidRPr="00E27DC7">
        <w:rPr>
          <w:rFonts w:ascii="Times New Roman" w:hAnsi="Times New Roman" w:cs="Times New Roman"/>
          <w:sz w:val="24"/>
          <w:szCs w:val="24"/>
          <w:lang w:val="ro-RO"/>
        </w:rPr>
        <w:t>rii.</w:t>
      </w:r>
    </w:p>
    <w:p w:rsidR="00E27DC7" w:rsidRPr="00E27DC7" w:rsidRDefault="00E27DC7" w:rsidP="00E27DC7">
      <w:pPr>
        <w:spacing w:after="0" w:line="240" w:lineRule="auto"/>
        <w:ind w:left="66"/>
        <w:jc w:val="both"/>
        <w:rPr>
          <w:rFonts w:ascii="Times New Roman" w:hAnsi="Times New Roman" w:cs="Times New Roman"/>
          <w:sz w:val="24"/>
          <w:szCs w:val="24"/>
          <w:lang w:val="ro-RO"/>
        </w:rPr>
      </w:pPr>
      <w:r w:rsidRPr="00E27DC7">
        <w:rPr>
          <w:rFonts w:ascii="Times New Roman" w:hAnsi="Times New Roman" w:cs="Times New Roman"/>
          <w:sz w:val="24"/>
          <w:szCs w:val="24"/>
          <w:lang w:val="ro-RO"/>
        </w:rPr>
        <w:lastRenderedPageBreak/>
        <w:t>Colectarea/reciclarea se def</w:t>
      </w:r>
      <w:r w:rsidR="003A5400">
        <w:rPr>
          <w:rFonts w:ascii="Times New Roman" w:hAnsi="Times New Roman" w:cs="Times New Roman"/>
          <w:sz w:val="24"/>
          <w:szCs w:val="24"/>
          <w:lang w:val="ro-RO"/>
        </w:rPr>
        <w:t>ășo</w:t>
      </w:r>
      <w:r w:rsidRPr="00E27DC7">
        <w:rPr>
          <w:rFonts w:ascii="Times New Roman" w:hAnsi="Times New Roman" w:cs="Times New Roman"/>
          <w:sz w:val="24"/>
          <w:szCs w:val="24"/>
          <w:lang w:val="ro-RO"/>
        </w:rPr>
        <w:t>ar</w:t>
      </w:r>
      <w:r w:rsidR="003A5400">
        <w:rPr>
          <w:rFonts w:ascii="Times New Roman" w:hAnsi="Times New Roman" w:cs="Times New Roman"/>
          <w:sz w:val="24"/>
          <w:szCs w:val="24"/>
          <w:lang w:val="ro-RO"/>
        </w:rPr>
        <w:t>ă într-o î</w:t>
      </w:r>
      <w:r w:rsidRPr="00E27DC7">
        <w:rPr>
          <w:rFonts w:ascii="Times New Roman" w:hAnsi="Times New Roman" w:cs="Times New Roman"/>
          <w:sz w:val="24"/>
          <w:szCs w:val="24"/>
          <w:lang w:val="ro-RO"/>
        </w:rPr>
        <w:t>nc</w:t>
      </w:r>
      <w:r w:rsidR="003A5400">
        <w:rPr>
          <w:rFonts w:ascii="Times New Roman" w:hAnsi="Times New Roman" w:cs="Times New Roman"/>
          <w:sz w:val="24"/>
          <w:szCs w:val="24"/>
          <w:lang w:val="ro-RO"/>
        </w:rPr>
        <w:t xml:space="preserve">ăpere simplă </w:t>
      </w:r>
      <w:r w:rsidRPr="00E27DC7">
        <w:rPr>
          <w:rFonts w:ascii="Times New Roman" w:hAnsi="Times New Roman" w:cs="Times New Roman"/>
          <w:sz w:val="24"/>
          <w:szCs w:val="24"/>
          <w:lang w:val="ro-RO"/>
        </w:rPr>
        <w:t>(camera</w:t>
      </w:r>
      <w:r w:rsidR="003A5400">
        <w:rPr>
          <w:rFonts w:ascii="Times New Roman" w:hAnsi="Times New Roman" w:cs="Times New Roman"/>
          <w:sz w:val="24"/>
          <w:szCs w:val="24"/>
          <w:lang w:val="ro-RO"/>
        </w:rPr>
        <w:t xml:space="preserve"> de reciclare) special amenajată</w:t>
      </w:r>
      <w:r w:rsidRPr="00E27DC7">
        <w:rPr>
          <w:rFonts w:ascii="Times New Roman" w:hAnsi="Times New Roman" w:cs="Times New Roman"/>
          <w:sz w:val="24"/>
          <w:szCs w:val="24"/>
          <w:lang w:val="ro-RO"/>
        </w:rPr>
        <w:t>, cu ajutorul aparatului automat de reciclare tip RVM TOMRA T9 MULTIPAC CU 2 FANTE.</w:t>
      </w:r>
    </w:p>
    <w:p w:rsidR="00E27DC7" w:rsidRPr="00E27DC7" w:rsidRDefault="00E27DC7" w:rsidP="00E27DC7">
      <w:pPr>
        <w:spacing w:after="0" w:line="240" w:lineRule="auto"/>
        <w:ind w:left="66"/>
        <w:jc w:val="both"/>
        <w:rPr>
          <w:rFonts w:ascii="Times New Roman" w:hAnsi="Times New Roman" w:cs="Times New Roman"/>
          <w:sz w:val="24"/>
          <w:szCs w:val="24"/>
          <w:lang w:val="ro-RO"/>
        </w:rPr>
      </w:pPr>
      <w:r w:rsidRPr="00E27DC7">
        <w:rPr>
          <w:rFonts w:ascii="Times New Roman" w:hAnsi="Times New Roman" w:cs="Times New Roman"/>
          <w:sz w:val="24"/>
          <w:szCs w:val="24"/>
          <w:lang w:val="ro-RO"/>
        </w:rPr>
        <w:t>Aparatul este complet tehnologizat și are o capacitate mare de procesare a ambalajelor. Clienții pot introduce recipientele într-o ordine aleatorie în aparat, iar acesta le identifică, le sorteză automat, le compacteaza și le direcționează în pubela alocată fiecărui tip de material.</w:t>
      </w:r>
    </w:p>
    <w:p w:rsidR="00E27DC7" w:rsidRPr="00E27DC7" w:rsidRDefault="00E27DC7" w:rsidP="00E27DC7">
      <w:pPr>
        <w:spacing w:after="0" w:line="240" w:lineRule="auto"/>
        <w:ind w:left="66"/>
        <w:jc w:val="both"/>
        <w:rPr>
          <w:rFonts w:ascii="Times New Roman" w:hAnsi="Times New Roman" w:cs="Times New Roman"/>
          <w:sz w:val="24"/>
          <w:szCs w:val="24"/>
          <w:lang w:val="ro-RO"/>
        </w:rPr>
      </w:pPr>
      <w:r w:rsidRPr="00E27DC7">
        <w:rPr>
          <w:rFonts w:ascii="Times New Roman" w:hAnsi="Times New Roman" w:cs="Times New Roman"/>
          <w:sz w:val="24"/>
          <w:szCs w:val="24"/>
          <w:lang w:val="ro-RO"/>
        </w:rPr>
        <w:t>Aparatul este tip self-service și răsplătesc clienții care reciclează ambalajele cu o sumă de bani, oferită sub formă de cupon de reducere ce poate fi folosit în magazin (voucher 0.02 lei/recipient).</w:t>
      </w:r>
    </w:p>
    <w:p w:rsidR="00E27DC7" w:rsidRDefault="00E27DC7" w:rsidP="00E27DC7">
      <w:pPr>
        <w:spacing w:after="0" w:line="240" w:lineRule="auto"/>
        <w:ind w:left="66"/>
        <w:jc w:val="both"/>
        <w:rPr>
          <w:rFonts w:ascii="Times New Roman" w:hAnsi="Times New Roman" w:cs="Times New Roman"/>
          <w:sz w:val="24"/>
          <w:szCs w:val="24"/>
          <w:lang w:val="ro-RO"/>
        </w:rPr>
      </w:pPr>
      <w:r w:rsidRPr="00E27DC7">
        <w:rPr>
          <w:rFonts w:ascii="Times New Roman" w:hAnsi="Times New Roman" w:cs="Times New Roman"/>
          <w:sz w:val="24"/>
          <w:szCs w:val="24"/>
          <w:lang w:val="ro-RO"/>
        </w:rPr>
        <w:t>Aparatul este dotat cu senzori de măsurare a gradului de umplere, senzori de mișcare, camere de supraveghere, linie de sortare/compactare si containere pentru fiecare tip de ambalaj</w:t>
      </w:r>
      <w:r w:rsidR="003A5400">
        <w:rPr>
          <w:rFonts w:ascii="Times New Roman" w:hAnsi="Times New Roman" w:cs="Times New Roman"/>
          <w:sz w:val="24"/>
          <w:szCs w:val="24"/>
          <w:lang w:val="ro-RO"/>
        </w:rPr>
        <w:t xml:space="preserve"> colectat cu posibilitate de adăugare de la 1 pâ</w:t>
      </w:r>
      <w:r w:rsidRPr="00E27DC7">
        <w:rPr>
          <w:rFonts w:ascii="Times New Roman" w:hAnsi="Times New Roman" w:cs="Times New Roman"/>
          <w:sz w:val="24"/>
          <w:szCs w:val="24"/>
          <w:lang w:val="ro-RO"/>
        </w:rPr>
        <w:t>n</w:t>
      </w:r>
      <w:r w:rsidR="003A5400">
        <w:rPr>
          <w:rFonts w:ascii="Times New Roman" w:hAnsi="Times New Roman" w:cs="Times New Roman"/>
          <w:sz w:val="24"/>
          <w:szCs w:val="24"/>
          <w:lang w:val="ro-RO"/>
        </w:rPr>
        <w:t>ă la 7 containere î</w:t>
      </w:r>
      <w:r w:rsidRPr="00E27DC7">
        <w:rPr>
          <w:rFonts w:ascii="Times New Roman" w:hAnsi="Times New Roman" w:cs="Times New Roman"/>
          <w:sz w:val="24"/>
          <w:szCs w:val="24"/>
          <w:lang w:val="ro-RO"/>
        </w:rPr>
        <w:t>n func</w:t>
      </w:r>
      <w:r w:rsidR="003A5400">
        <w:rPr>
          <w:rFonts w:ascii="Times New Roman" w:hAnsi="Times New Roman" w:cs="Times New Roman"/>
          <w:sz w:val="24"/>
          <w:szCs w:val="24"/>
          <w:lang w:val="ro-RO"/>
        </w:rPr>
        <w:t>ț</w:t>
      </w:r>
      <w:r w:rsidRPr="00E27DC7">
        <w:rPr>
          <w:rFonts w:ascii="Times New Roman" w:hAnsi="Times New Roman" w:cs="Times New Roman"/>
          <w:sz w:val="24"/>
          <w:szCs w:val="24"/>
          <w:lang w:val="ro-RO"/>
        </w:rPr>
        <w:t>ie de c</w:t>
      </w:r>
      <w:r w:rsidR="003A5400">
        <w:rPr>
          <w:rFonts w:ascii="Times New Roman" w:hAnsi="Times New Roman" w:cs="Times New Roman"/>
          <w:sz w:val="24"/>
          <w:szCs w:val="24"/>
          <w:lang w:val="ro-RO"/>
        </w:rPr>
        <w:t>erinț</w:t>
      </w:r>
      <w:r w:rsidRPr="00E27DC7">
        <w:rPr>
          <w:rFonts w:ascii="Times New Roman" w:hAnsi="Times New Roman" w:cs="Times New Roman"/>
          <w:sz w:val="24"/>
          <w:szCs w:val="24"/>
          <w:lang w:val="ro-RO"/>
        </w:rPr>
        <w:t>ele de volum de stocare.</w:t>
      </w:r>
    </w:p>
    <w:p w:rsidR="003A5400" w:rsidRPr="00CE4FD8" w:rsidRDefault="003A5400" w:rsidP="00E27DC7">
      <w:pPr>
        <w:spacing w:after="0" w:line="240" w:lineRule="auto"/>
        <w:ind w:left="66"/>
        <w:jc w:val="both"/>
        <w:rPr>
          <w:rFonts w:ascii="Times New Roman" w:hAnsi="Times New Roman" w:cs="Times New Roman"/>
          <w:sz w:val="24"/>
          <w:szCs w:val="24"/>
          <w:lang w:val="ro-RO"/>
        </w:rPr>
      </w:pPr>
    </w:p>
    <w:p w:rsidR="007E5971" w:rsidRDefault="003A5400" w:rsidP="00387951">
      <w:pPr>
        <w:spacing w:after="0" w:line="240" w:lineRule="auto"/>
        <w:jc w:val="both"/>
        <w:rPr>
          <w:rFonts w:ascii="Times New Roman" w:hAnsi="Times New Roman" w:cs="Times New Roman"/>
          <w:b/>
          <w:sz w:val="24"/>
          <w:szCs w:val="24"/>
          <w:lang w:val="ro-RO"/>
        </w:rPr>
      </w:pPr>
      <w:r w:rsidRPr="003A5400">
        <w:rPr>
          <w:rFonts w:ascii="Times New Roman" w:hAnsi="Times New Roman" w:cs="Times New Roman"/>
          <w:b/>
          <w:sz w:val="24"/>
          <w:szCs w:val="24"/>
          <w:lang w:val="ro-RO"/>
        </w:rPr>
        <w:t xml:space="preserve">Activitatea de recuperarea materialelor </w:t>
      </w:r>
      <w:r w:rsidRPr="003A5400">
        <w:rPr>
          <w:rFonts w:ascii="Times New Roman" w:hAnsi="Times New Roman" w:cs="Times New Roman"/>
          <w:sz w:val="24"/>
          <w:szCs w:val="24"/>
          <w:lang w:val="ro-RO"/>
        </w:rPr>
        <w:t>const</w:t>
      </w:r>
      <w:r>
        <w:rPr>
          <w:rFonts w:ascii="Times New Roman" w:hAnsi="Times New Roman" w:cs="Times New Roman"/>
          <w:sz w:val="24"/>
          <w:szCs w:val="24"/>
          <w:lang w:val="ro-RO"/>
        </w:rPr>
        <w:t xml:space="preserve">ă în </w:t>
      </w:r>
      <w:r w:rsidRPr="003A5400">
        <w:rPr>
          <w:rFonts w:ascii="Times New Roman" w:hAnsi="Times New Roman" w:cs="Times New Roman"/>
          <w:sz w:val="24"/>
          <w:szCs w:val="24"/>
          <w:lang w:val="ro-RO"/>
        </w:rPr>
        <w:t>colectarea</w:t>
      </w:r>
      <w:r>
        <w:rPr>
          <w:rFonts w:ascii="Times New Roman" w:hAnsi="Times New Roman" w:cs="Times New Roman"/>
          <w:sz w:val="24"/>
          <w:szCs w:val="24"/>
          <w:lang w:val="ro-RO"/>
        </w:rPr>
        <w:t xml:space="preserve"> ambalajelor de sticlă, Pet și doze de aluminiu î</w:t>
      </w:r>
      <w:r w:rsidRPr="003A5400">
        <w:rPr>
          <w:rFonts w:ascii="Times New Roman" w:hAnsi="Times New Roman" w:cs="Times New Roman"/>
          <w:sz w:val="24"/>
          <w:szCs w:val="24"/>
          <w:lang w:val="ro-RO"/>
        </w:rPr>
        <w:t>n vederea recupe</w:t>
      </w:r>
      <w:r>
        <w:rPr>
          <w:rFonts w:ascii="Times New Roman" w:hAnsi="Times New Roman" w:cs="Times New Roman"/>
          <w:sz w:val="24"/>
          <w:szCs w:val="24"/>
          <w:lang w:val="ro-RO"/>
        </w:rPr>
        <w:t>rării lor și trimiterea</w:t>
      </w:r>
      <w:r w:rsidRPr="003A5400">
        <w:rPr>
          <w:rFonts w:ascii="Times New Roman" w:hAnsi="Times New Roman" w:cs="Times New Roman"/>
          <w:sz w:val="24"/>
          <w:szCs w:val="24"/>
          <w:lang w:val="ro-RO"/>
        </w:rPr>
        <w:t xml:space="preserve"> c</w:t>
      </w:r>
      <w:r>
        <w:rPr>
          <w:rFonts w:ascii="Times New Roman" w:hAnsi="Times New Roman" w:cs="Times New Roman"/>
          <w:sz w:val="24"/>
          <w:szCs w:val="24"/>
          <w:lang w:val="ro-RO"/>
        </w:rPr>
        <w:t>ă</w:t>
      </w:r>
      <w:r w:rsidRPr="003A5400">
        <w:rPr>
          <w:rFonts w:ascii="Times New Roman" w:hAnsi="Times New Roman" w:cs="Times New Roman"/>
          <w:sz w:val="24"/>
          <w:szCs w:val="24"/>
          <w:lang w:val="ro-RO"/>
        </w:rPr>
        <w:t xml:space="preserve">tre valorificare/reciclare pe baza contractului </w:t>
      </w:r>
      <w:r>
        <w:rPr>
          <w:rFonts w:ascii="Times New Roman" w:hAnsi="Times New Roman" w:cs="Times New Roman"/>
          <w:sz w:val="24"/>
          <w:szCs w:val="24"/>
          <w:lang w:val="ro-RO"/>
        </w:rPr>
        <w:t>î</w:t>
      </w:r>
      <w:r w:rsidRPr="003A5400">
        <w:rPr>
          <w:rFonts w:ascii="Times New Roman" w:hAnsi="Times New Roman" w:cs="Times New Roman"/>
          <w:sz w:val="24"/>
          <w:szCs w:val="24"/>
          <w:lang w:val="ro-RO"/>
        </w:rPr>
        <w:t>ncheiat cu SC GREEN AMBALAJE SRL</w:t>
      </w:r>
      <w:r>
        <w:rPr>
          <w:rFonts w:ascii="Times New Roman" w:hAnsi="Times New Roman" w:cs="Times New Roman"/>
          <w:sz w:val="24"/>
          <w:szCs w:val="24"/>
          <w:lang w:val="ro-RO"/>
        </w:rPr>
        <w:t xml:space="preserve">. Totodată, activitatea constă în </w:t>
      </w:r>
      <w:r w:rsidRPr="003A5400">
        <w:rPr>
          <w:rFonts w:ascii="Times New Roman" w:hAnsi="Times New Roman" w:cs="Times New Roman"/>
          <w:sz w:val="24"/>
          <w:szCs w:val="24"/>
          <w:lang w:val="ro-RO"/>
        </w:rPr>
        <w:t>colectarea ambalajelor de h</w:t>
      </w:r>
      <w:r>
        <w:rPr>
          <w:rFonts w:ascii="Times New Roman" w:hAnsi="Times New Roman" w:cs="Times New Roman"/>
          <w:sz w:val="24"/>
          <w:szCs w:val="24"/>
          <w:lang w:val="ro-RO"/>
        </w:rPr>
        <w:t>â</w:t>
      </w:r>
      <w:r w:rsidRPr="003A5400">
        <w:rPr>
          <w:rFonts w:ascii="Times New Roman" w:hAnsi="Times New Roman" w:cs="Times New Roman"/>
          <w:sz w:val="24"/>
          <w:szCs w:val="24"/>
          <w:lang w:val="ro-RO"/>
        </w:rPr>
        <w:t>rt</w:t>
      </w:r>
      <w:r>
        <w:rPr>
          <w:rFonts w:ascii="Times New Roman" w:hAnsi="Times New Roman" w:cs="Times New Roman"/>
          <w:sz w:val="24"/>
          <w:szCs w:val="24"/>
          <w:lang w:val="ro-RO"/>
        </w:rPr>
        <w:t>ie/carton de la despachetarea mă</w:t>
      </w:r>
      <w:r w:rsidRPr="003A5400">
        <w:rPr>
          <w:rFonts w:ascii="Times New Roman" w:hAnsi="Times New Roman" w:cs="Times New Roman"/>
          <w:sz w:val="24"/>
          <w:szCs w:val="24"/>
          <w:lang w:val="ro-RO"/>
        </w:rPr>
        <w:t xml:space="preserve">rfurilor ajunse </w:t>
      </w:r>
      <w:r>
        <w:rPr>
          <w:rFonts w:ascii="Times New Roman" w:hAnsi="Times New Roman" w:cs="Times New Roman"/>
          <w:sz w:val="24"/>
          <w:szCs w:val="24"/>
          <w:lang w:val="ro-RO"/>
        </w:rPr>
        <w:t>în magazin ș</w:t>
      </w:r>
      <w:r w:rsidRPr="003A5400">
        <w:rPr>
          <w:rFonts w:ascii="Times New Roman" w:hAnsi="Times New Roman" w:cs="Times New Roman"/>
          <w:sz w:val="24"/>
          <w:szCs w:val="24"/>
          <w:lang w:val="ro-RO"/>
        </w:rPr>
        <w:t>i presarea lor cu ajut</w:t>
      </w:r>
      <w:r>
        <w:rPr>
          <w:rFonts w:ascii="Times New Roman" w:hAnsi="Times New Roman" w:cs="Times New Roman"/>
          <w:sz w:val="24"/>
          <w:szCs w:val="24"/>
          <w:lang w:val="ro-RO"/>
        </w:rPr>
        <w:t>orul presei de balotare existente î</w:t>
      </w:r>
      <w:r w:rsidRPr="003A5400">
        <w:rPr>
          <w:rFonts w:ascii="Times New Roman" w:hAnsi="Times New Roman" w:cs="Times New Roman"/>
          <w:sz w:val="24"/>
          <w:szCs w:val="24"/>
          <w:lang w:val="ro-RO"/>
        </w:rPr>
        <w:t xml:space="preserve">n dotarea depozitului din cadrul supermarketului, </w:t>
      </w:r>
      <w:r>
        <w:rPr>
          <w:rFonts w:ascii="Times New Roman" w:hAnsi="Times New Roman" w:cs="Times New Roman"/>
          <w:sz w:val="24"/>
          <w:szCs w:val="24"/>
          <w:lang w:val="ro-RO"/>
        </w:rPr>
        <w:t>și anume marca DIXI 80 SLD. Baloții obtinuț</w:t>
      </w:r>
      <w:r w:rsidRPr="003A5400">
        <w:rPr>
          <w:rFonts w:ascii="Times New Roman" w:hAnsi="Times New Roman" w:cs="Times New Roman"/>
          <w:sz w:val="24"/>
          <w:szCs w:val="24"/>
          <w:lang w:val="ro-RO"/>
        </w:rPr>
        <w:t xml:space="preserve">i se trimit la depozitul central din Iernut, de unde sunt preluate de firme autorizate </w:t>
      </w:r>
      <w:r>
        <w:rPr>
          <w:rFonts w:ascii="Times New Roman" w:hAnsi="Times New Roman" w:cs="Times New Roman"/>
          <w:sz w:val="24"/>
          <w:szCs w:val="24"/>
          <w:lang w:val="ro-RO"/>
        </w:rPr>
        <w:t>î</w:t>
      </w:r>
      <w:r w:rsidRPr="003A5400">
        <w:rPr>
          <w:rFonts w:ascii="Times New Roman" w:hAnsi="Times New Roman" w:cs="Times New Roman"/>
          <w:sz w:val="24"/>
          <w:szCs w:val="24"/>
          <w:lang w:val="ro-RO"/>
        </w:rPr>
        <w:t>n vederea valorific</w:t>
      </w:r>
      <w:r>
        <w:rPr>
          <w:rFonts w:ascii="Times New Roman" w:hAnsi="Times New Roman" w:cs="Times New Roman"/>
          <w:sz w:val="24"/>
          <w:szCs w:val="24"/>
          <w:lang w:val="ro-RO"/>
        </w:rPr>
        <w:t>ă</w:t>
      </w:r>
      <w:r w:rsidRPr="003A5400">
        <w:rPr>
          <w:rFonts w:ascii="Times New Roman" w:hAnsi="Times New Roman" w:cs="Times New Roman"/>
          <w:sz w:val="24"/>
          <w:szCs w:val="24"/>
          <w:lang w:val="ro-RO"/>
        </w:rPr>
        <w:t>rii/recicl</w:t>
      </w:r>
      <w:r>
        <w:rPr>
          <w:rFonts w:ascii="Times New Roman" w:hAnsi="Times New Roman" w:cs="Times New Roman"/>
          <w:sz w:val="24"/>
          <w:szCs w:val="24"/>
          <w:lang w:val="ro-RO"/>
        </w:rPr>
        <w:t>ă</w:t>
      </w:r>
      <w:r w:rsidRPr="003A5400">
        <w:rPr>
          <w:rFonts w:ascii="Times New Roman" w:hAnsi="Times New Roman" w:cs="Times New Roman"/>
          <w:sz w:val="24"/>
          <w:szCs w:val="24"/>
          <w:lang w:val="ro-RO"/>
        </w:rPr>
        <w:t>rii lor</w:t>
      </w:r>
      <w:r>
        <w:rPr>
          <w:rFonts w:ascii="Times New Roman" w:hAnsi="Times New Roman" w:cs="Times New Roman"/>
          <w:sz w:val="24"/>
          <w:szCs w:val="24"/>
          <w:lang w:val="ro-RO"/>
        </w:rPr>
        <w:t>.</w:t>
      </w:r>
    </w:p>
    <w:p w:rsidR="003A5400" w:rsidRDefault="003A5400" w:rsidP="00387951">
      <w:pPr>
        <w:spacing w:after="0" w:line="240" w:lineRule="auto"/>
        <w:jc w:val="both"/>
        <w:rPr>
          <w:rFonts w:ascii="Times New Roman" w:hAnsi="Times New Roman" w:cs="Times New Roman"/>
          <w:b/>
          <w:sz w:val="24"/>
          <w:szCs w:val="24"/>
          <w:lang w:val="ro-RO"/>
        </w:rPr>
      </w:pPr>
    </w:p>
    <w:p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E5971" w:rsidRPr="00714368" w:rsidRDefault="007E5971" w:rsidP="00053F7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387951" w:rsidRPr="00714368" w:rsidRDefault="00387951" w:rsidP="00053F7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p w:rsidR="003F7CB0" w:rsidRPr="0050648C" w:rsidRDefault="003F7CB0" w:rsidP="00387951">
      <w:pPr>
        <w:autoSpaceDE w:val="0"/>
        <w:autoSpaceDN w:val="0"/>
        <w:adjustRightInd w:val="0"/>
        <w:spacing w:after="0" w:line="240" w:lineRule="auto"/>
        <w:ind w:right="100"/>
        <w:jc w:val="both"/>
        <w:rPr>
          <w:rFonts w:ascii="Times New Roman" w:hAnsi="Times New Roman" w:cs="Times New Roman"/>
          <w:sz w:val="24"/>
          <w:szCs w:val="24"/>
          <w:lang w:val="ro-R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2475"/>
        <w:gridCol w:w="2410"/>
        <w:gridCol w:w="1842"/>
        <w:gridCol w:w="1701"/>
      </w:tblGrid>
      <w:tr w:rsidR="002B2ECE" w:rsidRPr="006803F2" w:rsidTr="00F64EB4">
        <w:trPr>
          <w:jc w:val="center"/>
        </w:trPr>
        <w:tc>
          <w:tcPr>
            <w:tcW w:w="1206" w:type="dxa"/>
            <w:shd w:val="clear" w:color="auto" w:fill="BFBFBF" w:themeFill="background1" w:themeFillShade="BF"/>
          </w:tcPr>
          <w:p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Tip utilitate</w:t>
            </w:r>
          </w:p>
        </w:tc>
        <w:tc>
          <w:tcPr>
            <w:tcW w:w="2475" w:type="dxa"/>
            <w:shd w:val="clear" w:color="auto" w:fill="BFBFBF" w:themeFill="background1" w:themeFillShade="BF"/>
          </w:tcPr>
          <w:p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Descriere</w:t>
            </w:r>
          </w:p>
        </w:tc>
        <w:tc>
          <w:tcPr>
            <w:tcW w:w="2410" w:type="dxa"/>
            <w:shd w:val="clear" w:color="auto" w:fill="BFBFBF" w:themeFill="background1" w:themeFillShade="BF"/>
          </w:tcPr>
          <w:p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Cantitate</w:t>
            </w:r>
          </w:p>
        </w:tc>
        <w:tc>
          <w:tcPr>
            <w:tcW w:w="1842" w:type="dxa"/>
            <w:shd w:val="clear" w:color="auto" w:fill="BFBFBF" w:themeFill="background1" w:themeFillShade="BF"/>
          </w:tcPr>
          <w:p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Destinație</w:t>
            </w:r>
          </w:p>
        </w:tc>
      </w:tr>
      <w:tr w:rsidR="006803F2" w:rsidRPr="006803F2" w:rsidTr="00337683">
        <w:trPr>
          <w:trHeight w:val="430"/>
          <w:jc w:val="center"/>
        </w:trPr>
        <w:tc>
          <w:tcPr>
            <w:tcW w:w="1206" w:type="dxa"/>
            <w:shd w:val="clear" w:color="auto" w:fill="auto"/>
          </w:tcPr>
          <w:p w:rsidR="006803F2" w:rsidRPr="006803F2" w:rsidRDefault="006803F2"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Alte produse</w:t>
            </w:r>
          </w:p>
        </w:tc>
        <w:tc>
          <w:tcPr>
            <w:tcW w:w="2475" w:type="dxa"/>
            <w:shd w:val="clear" w:color="auto" w:fill="auto"/>
          </w:tcPr>
          <w:p w:rsidR="006803F2" w:rsidRPr="006803F2" w:rsidRDefault="006803F2" w:rsidP="006803F2">
            <w:pPr>
              <w:jc w:val="center"/>
              <w:rPr>
                <w:rFonts w:ascii="Times New Roman" w:hAnsi="Times New Roman" w:cs="Times New Roman"/>
                <w:sz w:val="20"/>
                <w:szCs w:val="20"/>
              </w:rPr>
            </w:pPr>
            <w:r w:rsidRPr="006803F2">
              <w:rPr>
                <w:rFonts w:ascii="Times New Roman" w:hAnsi="Times New Roman" w:cs="Times New Roman"/>
                <w:sz w:val="20"/>
                <w:szCs w:val="20"/>
              </w:rPr>
              <w:t>Produse semicoapte de patiserie si paine</w:t>
            </w:r>
          </w:p>
        </w:tc>
        <w:tc>
          <w:tcPr>
            <w:tcW w:w="2410" w:type="dxa"/>
            <w:shd w:val="clear" w:color="auto" w:fill="auto"/>
          </w:tcPr>
          <w:p w:rsidR="006803F2" w:rsidRPr="006803F2" w:rsidRDefault="006803F2" w:rsidP="006803F2">
            <w:pPr>
              <w:jc w:val="center"/>
              <w:rPr>
                <w:rFonts w:ascii="Times New Roman" w:hAnsi="Times New Roman" w:cs="Times New Roman"/>
                <w:sz w:val="20"/>
                <w:szCs w:val="20"/>
              </w:rPr>
            </w:pPr>
            <w:r w:rsidRPr="006803F2">
              <w:rPr>
                <w:rFonts w:ascii="Times New Roman" w:hAnsi="Times New Roman" w:cs="Times New Roman"/>
                <w:sz w:val="20"/>
                <w:szCs w:val="20"/>
              </w:rPr>
              <w:t>5</w:t>
            </w:r>
          </w:p>
        </w:tc>
        <w:tc>
          <w:tcPr>
            <w:tcW w:w="1842" w:type="dxa"/>
            <w:shd w:val="clear" w:color="auto" w:fill="auto"/>
          </w:tcPr>
          <w:p w:rsidR="006803F2" w:rsidRPr="006803F2" w:rsidRDefault="006803F2"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t/lună</w:t>
            </w:r>
          </w:p>
        </w:tc>
        <w:tc>
          <w:tcPr>
            <w:tcW w:w="1701" w:type="dxa"/>
          </w:tcPr>
          <w:p w:rsidR="006803F2" w:rsidRPr="006803F2" w:rsidRDefault="006803F2"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Comercializare</w:t>
            </w:r>
          </w:p>
        </w:tc>
      </w:tr>
    </w:tbl>
    <w:p w:rsidR="006803F2" w:rsidRPr="006803F2" w:rsidRDefault="006803F2" w:rsidP="00053F7E">
      <w:pPr>
        <w:pStyle w:val="ListParagraph"/>
        <w:numPr>
          <w:ilvl w:val="0"/>
          <w:numId w:val="27"/>
        </w:numPr>
        <w:tabs>
          <w:tab w:val="left" w:pos="330"/>
        </w:tabs>
        <w:spacing w:after="0" w:line="240" w:lineRule="auto"/>
        <w:ind w:left="426"/>
        <w:jc w:val="both"/>
        <w:rPr>
          <w:rFonts w:ascii="Times New Roman" w:hAnsi="Times New Roman" w:cs="Times New Roman"/>
          <w:sz w:val="24"/>
          <w:szCs w:val="24"/>
          <w:lang w:val="ro-RO"/>
        </w:rPr>
      </w:pPr>
      <w:r w:rsidRPr="006803F2">
        <w:rPr>
          <w:rFonts w:ascii="Times New Roman" w:hAnsi="Times New Roman" w:cs="Times New Roman"/>
          <w:sz w:val="24"/>
          <w:szCs w:val="24"/>
          <w:lang w:val="ro-RO"/>
        </w:rPr>
        <w:t>balo</w:t>
      </w:r>
      <w:r>
        <w:rPr>
          <w:rFonts w:ascii="Times New Roman" w:hAnsi="Times New Roman" w:cs="Times New Roman"/>
          <w:sz w:val="24"/>
          <w:szCs w:val="24"/>
          <w:lang w:val="ro-RO"/>
        </w:rPr>
        <w:t>ț</w:t>
      </w:r>
      <w:r w:rsidRPr="006803F2">
        <w:rPr>
          <w:rFonts w:ascii="Times New Roman" w:hAnsi="Times New Roman" w:cs="Times New Roman"/>
          <w:sz w:val="24"/>
          <w:szCs w:val="24"/>
          <w:lang w:val="ro-RO"/>
        </w:rPr>
        <w:t>i de h</w:t>
      </w:r>
      <w:r>
        <w:rPr>
          <w:rFonts w:ascii="Times New Roman" w:hAnsi="Times New Roman" w:cs="Times New Roman"/>
          <w:sz w:val="24"/>
          <w:szCs w:val="24"/>
          <w:lang w:val="ro-RO"/>
        </w:rPr>
        <w:t>ârtie ș</w:t>
      </w:r>
      <w:r w:rsidRPr="006803F2">
        <w:rPr>
          <w:rFonts w:ascii="Times New Roman" w:hAnsi="Times New Roman" w:cs="Times New Roman"/>
          <w:sz w:val="24"/>
          <w:szCs w:val="24"/>
          <w:lang w:val="ro-RO"/>
        </w:rPr>
        <w:t>i carton circa 5 buc</w:t>
      </w:r>
      <w:r>
        <w:rPr>
          <w:rFonts w:ascii="Times New Roman" w:hAnsi="Times New Roman" w:cs="Times New Roman"/>
          <w:sz w:val="24"/>
          <w:szCs w:val="24"/>
          <w:lang w:val="ro-RO"/>
        </w:rPr>
        <w:t>ăț</w:t>
      </w:r>
      <w:r w:rsidRPr="006803F2">
        <w:rPr>
          <w:rFonts w:ascii="Times New Roman" w:hAnsi="Times New Roman" w:cs="Times New Roman"/>
          <w:sz w:val="24"/>
          <w:szCs w:val="24"/>
          <w:lang w:val="ro-RO"/>
        </w:rPr>
        <w:t>i pe lun</w:t>
      </w:r>
      <w:r>
        <w:rPr>
          <w:rFonts w:ascii="Times New Roman" w:hAnsi="Times New Roman" w:cs="Times New Roman"/>
          <w:sz w:val="24"/>
          <w:szCs w:val="24"/>
          <w:lang w:val="ro-RO"/>
        </w:rPr>
        <w:t>ă;</w:t>
      </w:r>
    </w:p>
    <w:p w:rsidR="00143724" w:rsidRPr="006803F2" w:rsidRDefault="006803F2" w:rsidP="00053F7E">
      <w:pPr>
        <w:pStyle w:val="ListParagraph"/>
        <w:numPr>
          <w:ilvl w:val="0"/>
          <w:numId w:val="27"/>
        </w:numPr>
        <w:tabs>
          <w:tab w:val="left" w:pos="330"/>
        </w:tabs>
        <w:spacing w:after="0" w:line="240" w:lineRule="auto"/>
        <w:ind w:left="426"/>
        <w:jc w:val="both"/>
        <w:rPr>
          <w:rFonts w:ascii="Times New Roman" w:hAnsi="Times New Roman" w:cs="Times New Roman"/>
          <w:sz w:val="24"/>
          <w:szCs w:val="24"/>
          <w:lang w:val="ro-RO"/>
        </w:rPr>
      </w:pPr>
      <w:r w:rsidRPr="006803F2">
        <w:rPr>
          <w:rFonts w:ascii="Times New Roman" w:hAnsi="Times New Roman" w:cs="Times New Roman"/>
          <w:sz w:val="24"/>
          <w:szCs w:val="24"/>
          <w:lang w:val="ro-RO"/>
        </w:rPr>
        <w:t>ambalaje colectate (sticla, Pet si doze de aluminiu) aprox.300 kg/lună.</w:t>
      </w:r>
    </w:p>
    <w:p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17573B" w:rsidRPr="00F64EB4" w:rsidRDefault="00387951" w:rsidP="00053F7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6803F2" w:rsidRPr="006803F2">
        <w:rPr>
          <w:rFonts w:ascii="Times New Roman" w:hAnsi="Times New Roman" w:cs="Times New Roman"/>
          <w:sz w:val="24"/>
          <w:szCs w:val="24"/>
          <w:lang w:val="ro-RO"/>
        </w:rPr>
        <w:t>: - nu este cazul.</w:t>
      </w:r>
    </w:p>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Default="00387951" w:rsidP="00053F7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Alte date specifice activitatii: (cod-uri CAEN care se desfasoara pe amplasament, dar nu intra pe procedura de autorizare)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369"/>
      </w:tblGrid>
      <w:tr w:rsidR="006803F2" w:rsidRPr="006803F2" w:rsidTr="006803F2">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803F2" w:rsidRPr="006803F2" w:rsidRDefault="006803F2">
            <w:pPr>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Cod CAEN Rev.2</w:t>
            </w:r>
          </w:p>
        </w:tc>
        <w:tc>
          <w:tcPr>
            <w:tcW w:w="836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803F2" w:rsidRPr="006803F2" w:rsidRDefault="006803F2">
            <w:pPr>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Denumire activitate CAEN Rev.2</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4532</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de piese şi accesorii pentru autovehicule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4719</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în magazine nespecializate, cu vânzare predominantă de produse nealimentare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4721</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fructelor şi legumelor proaspete,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4722</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cărnii şi al produselor din carne,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4723</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peştelui, crustaceelor şi moluştelor,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4724</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pâinii, produselor de patiserie şi produselor zaharoase,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4725</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băuturilor,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lastRenderedPageBreak/>
              <w:t>4726</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produselor din tutun,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4729</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altor produse alimentare,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4730</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rPr>
            </w:pPr>
            <w:r w:rsidRPr="006803F2">
              <w:rPr>
                <w:rFonts w:ascii="Times New Roman" w:eastAsia="Times New Roman" w:hAnsi="Times New Roman" w:cs="Times New Roman"/>
                <w:sz w:val="20"/>
                <w:szCs w:val="20"/>
              </w:rPr>
              <w:t>Comerț cu amănuntul al carburanților pentru autovehicule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4741</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calculatoarelor, unităţilor periferice şi software-ului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4742</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echipamentului pentru telecomunicaţii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4743</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echipamentului audio/ video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4751</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textilelor,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4752</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articolelor de fierărie, al articolelor din sticlă şi a celor pentru vopsit,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4753</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covoarelor, carpetelor, tapetelor şi a altor acoperitoare de podea,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4754</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articolelor şi aparatelor electrocasnice,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4759</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mobilei, al articolelor de iluminat şi al articolelor de uz casnic n.c.a.,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4761</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rPr>
              <w:t>Comerţ cu amănuntul al cărţilor,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4762</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ziarelor şi articolelor de papetărie,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4763</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discurilor şi benzilor magnetice cu sau fără înregistrări audio/ video ,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4764</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echipamentelor sportive,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4765</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jocurilor şi jucăriilor,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4771</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îmbrăcămintei,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4772</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încălţămintei şi articolelor din piele,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4773</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produselor farmaceutice,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4774</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articolelor medicale şi ortopedice,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4775</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produselor cosmetice şi de parfumerie,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4776</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florilor, plantelor şi seminţelor; comerţ cu amănuntul al animalelor de companie şi a hranei pentru acestea,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4777</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ceasurilor şi bijuteriilor, în magazine specializate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4778</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al altor bunuri noi, în magazine specializate</w:t>
            </w:r>
          </w:p>
        </w:tc>
      </w:tr>
      <w:tr w:rsidR="006803F2" w:rsidRPr="006803F2" w:rsidTr="006803F2">
        <w:trPr>
          <w:trHeight w:val="315"/>
        </w:trPr>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4791</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Comerţ cu amănuntul prin intermediul caselor de comenzi sau prin Internet</w:t>
            </w:r>
          </w:p>
        </w:tc>
      </w:tr>
      <w:tr w:rsidR="00AC386D" w:rsidRPr="006803F2" w:rsidTr="006803F2">
        <w:trPr>
          <w:trHeight w:val="315"/>
        </w:trPr>
        <w:tc>
          <w:tcPr>
            <w:tcW w:w="1378" w:type="dxa"/>
            <w:tcBorders>
              <w:top w:val="single" w:sz="4" w:space="0" w:color="auto"/>
              <w:left w:val="single" w:sz="4" w:space="0" w:color="auto"/>
              <w:bottom w:val="single" w:sz="4" w:space="0" w:color="auto"/>
              <w:right w:val="single" w:sz="4" w:space="0" w:color="auto"/>
            </w:tcBorders>
          </w:tcPr>
          <w:p w:rsidR="00AC386D" w:rsidRPr="006803F2" w:rsidRDefault="00AC386D">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4799</w:t>
            </w:r>
          </w:p>
        </w:tc>
        <w:tc>
          <w:tcPr>
            <w:tcW w:w="8369" w:type="dxa"/>
            <w:tcBorders>
              <w:top w:val="single" w:sz="4" w:space="0" w:color="auto"/>
              <w:left w:val="single" w:sz="4" w:space="0" w:color="auto"/>
              <w:bottom w:val="single" w:sz="4" w:space="0" w:color="auto"/>
              <w:right w:val="single" w:sz="4" w:space="0" w:color="auto"/>
            </w:tcBorders>
          </w:tcPr>
          <w:p w:rsidR="00AC386D" w:rsidRPr="006803F2" w:rsidRDefault="00AC386D">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Comerț cu amănuntul efectuat în afara magazinelor, standurilor, chioșcurilor și piețelor</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5221</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Activităţi de servicii anexe pentru transporturi terestre - parcare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6820</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Închirierea şi subînchirierea bunurilor imobiliare proprii sau închiriate</w:t>
            </w:r>
          </w:p>
        </w:tc>
      </w:tr>
      <w:tr w:rsidR="006803F2" w:rsidRPr="006803F2" w:rsidTr="006803F2">
        <w:tc>
          <w:tcPr>
            <w:tcW w:w="1378"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7320</w:t>
            </w:r>
          </w:p>
        </w:tc>
        <w:tc>
          <w:tcPr>
            <w:tcW w:w="8369" w:type="dxa"/>
            <w:tcBorders>
              <w:top w:val="single" w:sz="4" w:space="0" w:color="auto"/>
              <w:left w:val="single" w:sz="4" w:space="0" w:color="auto"/>
              <w:bottom w:val="single" w:sz="4" w:space="0" w:color="auto"/>
              <w:right w:val="single" w:sz="4" w:space="0" w:color="auto"/>
            </w:tcBorders>
            <w:hideMark/>
          </w:tcPr>
          <w:p w:rsidR="006803F2" w:rsidRPr="006803F2" w:rsidRDefault="006803F2">
            <w:pPr>
              <w:spacing w:before="40" w:after="0" w:line="240" w:lineRule="auto"/>
              <w:jc w:val="center"/>
              <w:rPr>
                <w:rFonts w:ascii="Times New Roman" w:eastAsia="Times New Roman" w:hAnsi="Times New Roman" w:cs="Times New Roman"/>
                <w:sz w:val="20"/>
                <w:szCs w:val="20"/>
                <w:lang w:val="ro-RO"/>
              </w:rPr>
            </w:pPr>
            <w:r w:rsidRPr="006803F2">
              <w:rPr>
                <w:rFonts w:ascii="Times New Roman" w:eastAsia="Times New Roman" w:hAnsi="Times New Roman" w:cs="Times New Roman"/>
                <w:sz w:val="20"/>
                <w:szCs w:val="20"/>
                <w:lang w:val="ro-RO"/>
              </w:rPr>
              <w:t>Activităţi de studiere a pieţei şi de sondare a opiniei publice</w:t>
            </w:r>
          </w:p>
        </w:tc>
      </w:tr>
    </w:tbl>
    <w:p w:rsidR="006803F2" w:rsidRPr="006803F2" w:rsidRDefault="006803F2" w:rsidP="006803F2">
      <w:pPr>
        <w:tabs>
          <w:tab w:val="left" w:pos="330"/>
        </w:tabs>
        <w:spacing w:after="0" w:line="240" w:lineRule="auto"/>
        <w:jc w:val="both"/>
        <w:rPr>
          <w:rFonts w:ascii="Times New Roman" w:hAnsi="Times New Roman" w:cs="Times New Roman"/>
          <w:b/>
          <w:sz w:val="24"/>
          <w:szCs w:val="24"/>
          <w:lang w:val="ro-RO"/>
        </w:rPr>
      </w:pPr>
    </w:p>
    <w:p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AC386D">
        <w:rPr>
          <w:rFonts w:ascii="Times New Roman" w:hAnsi="Times New Roman" w:cs="Times New Roman"/>
          <w:sz w:val="24"/>
          <w:szCs w:val="24"/>
          <w:lang w:val="ro-RO"/>
        </w:rPr>
        <w:t>10-13</w:t>
      </w:r>
      <w:r w:rsidR="003B2EAD">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3B2EAD">
        <w:rPr>
          <w:rFonts w:ascii="Times New Roman" w:hAnsi="Times New Roman" w:cs="Times New Roman"/>
          <w:sz w:val="24"/>
          <w:szCs w:val="24"/>
          <w:lang w:val="ro-RO"/>
        </w:rPr>
        <w:t>7</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360 zile/an</w:t>
      </w:r>
      <w:r w:rsidR="00387951" w:rsidRPr="0050648C">
        <w:rPr>
          <w:rFonts w:ascii="Times New Roman" w:hAnsi="Times New Roman" w:cs="Times New Roman"/>
          <w:sz w:val="24"/>
          <w:szCs w:val="24"/>
          <w:lang w:val="ro-RO"/>
        </w:rPr>
        <w:t>.</w:t>
      </w:r>
    </w:p>
    <w:p w:rsidR="009C1F69"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Default="00714368" w:rsidP="00387951">
      <w:pPr>
        <w:spacing w:after="0" w:line="240" w:lineRule="auto"/>
        <w:jc w:val="both"/>
        <w:rPr>
          <w:rFonts w:ascii="Times New Roman" w:hAnsi="Times New Roman" w:cs="Times New Roman"/>
          <w:sz w:val="24"/>
          <w:szCs w:val="24"/>
          <w:lang w:val="ro-RO"/>
        </w:rPr>
      </w:pPr>
    </w:p>
    <w:p w:rsidR="00BE31AF" w:rsidRPr="0050648C" w:rsidRDefault="00BE31AF"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lastRenderedPageBreak/>
        <w:t>AER:</w:t>
      </w:r>
      <w:r w:rsidR="004E7F0D" w:rsidRPr="00F80C48">
        <w:rPr>
          <w:rFonts w:ascii="Times New Roman" w:hAnsi="Times New Roman" w:cs="Times New Roman"/>
          <w:b/>
          <w:sz w:val="24"/>
          <w:szCs w:val="24"/>
          <w:lang w:val="ro-RO"/>
        </w:rPr>
        <w:t xml:space="preserve"> </w:t>
      </w:r>
    </w:p>
    <w:p w:rsidR="00AC386D" w:rsidRDefault="00AC386D" w:rsidP="00053F7E">
      <w:pPr>
        <w:pStyle w:val="ListParagraph"/>
        <w:numPr>
          <w:ilvl w:val="0"/>
          <w:numId w:val="11"/>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Instalație pentru colectare, epurare și dispersia gazelor reziduale și a pulberilor;</w:t>
      </w:r>
    </w:p>
    <w:p w:rsidR="00AC386D" w:rsidRDefault="00AC386D" w:rsidP="00053F7E">
      <w:pPr>
        <w:pStyle w:val="ListParagraph"/>
        <w:numPr>
          <w:ilvl w:val="0"/>
          <w:numId w:val="11"/>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Instalație de ventilare spațiu;</w:t>
      </w:r>
    </w:p>
    <w:p w:rsidR="002349D0" w:rsidRDefault="00AC386D" w:rsidP="00053F7E">
      <w:pPr>
        <w:pStyle w:val="ListParagraph"/>
        <w:numPr>
          <w:ilvl w:val="0"/>
          <w:numId w:val="11"/>
        </w:numPr>
        <w:spacing w:after="0" w:line="240" w:lineRule="auto"/>
        <w:ind w:left="426"/>
        <w:jc w:val="both"/>
        <w:rPr>
          <w:rFonts w:ascii="Times New Roman" w:hAnsi="Times New Roman" w:cs="Times New Roman"/>
          <w:sz w:val="24"/>
          <w:szCs w:val="24"/>
          <w:lang w:val="ro-RO"/>
        </w:rPr>
      </w:pPr>
      <w:r w:rsidRPr="002349D0">
        <w:rPr>
          <w:rFonts w:ascii="Times New Roman" w:hAnsi="Times New Roman" w:cs="Times New Roman"/>
          <w:sz w:val="24"/>
          <w:szCs w:val="24"/>
          <w:lang w:val="ro-RO"/>
        </w:rPr>
        <w:t>Agragat de tratare aer proaspăt (pentru spațiul de vânzare)</w:t>
      </w:r>
      <w:r w:rsidR="002349D0" w:rsidRPr="002349D0">
        <w:rPr>
          <w:rFonts w:ascii="Times New Roman" w:hAnsi="Times New Roman" w:cs="Times New Roman"/>
          <w:sz w:val="24"/>
          <w:szCs w:val="24"/>
          <w:lang w:val="ro-RO"/>
        </w:rPr>
        <w:t xml:space="preserve">, montat </w:t>
      </w:r>
      <w:r w:rsidR="002349D0">
        <w:rPr>
          <w:rFonts w:ascii="Times New Roman" w:hAnsi="Times New Roman" w:cs="Times New Roman"/>
          <w:sz w:val="24"/>
          <w:szCs w:val="24"/>
          <w:lang w:val="ro-RO"/>
        </w:rPr>
        <w:t>în</w:t>
      </w:r>
      <w:r w:rsidR="002349D0" w:rsidRPr="002349D0">
        <w:rPr>
          <w:rFonts w:ascii="Times New Roman" w:hAnsi="Times New Roman" w:cs="Times New Roman"/>
          <w:sz w:val="24"/>
          <w:szCs w:val="24"/>
          <w:lang w:val="ro-RO"/>
        </w:rPr>
        <w:t xml:space="preserve"> consola pe placa de beton interior</w:t>
      </w:r>
      <w:r w:rsidR="002349D0">
        <w:rPr>
          <w:rFonts w:ascii="Times New Roman" w:hAnsi="Times New Roman" w:cs="Times New Roman"/>
          <w:sz w:val="24"/>
          <w:szCs w:val="24"/>
          <w:lang w:val="ro-RO"/>
        </w:rPr>
        <w:t>;</w:t>
      </w:r>
    </w:p>
    <w:p w:rsidR="002349D0" w:rsidRPr="002349D0" w:rsidRDefault="002349D0" w:rsidP="00053F7E">
      <w:pPr>
        <w:pStyle w:val="ListParagraph"/>
        <w:numPr>
          <w:ilvl w:val="0"/>
          <w:numId w:val="11"/>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Pentru asigurarea agentului termic există trei unități exterioare de climatizare tip VRF, 4 unități interioare în sistem tip duct necarcasat (pentru zona de vânzare) și 6 unități interioare tip casetă cu refulare pe patru direcții (zona de depozitare); camerele anexe sunt încălzite cu convectoare electrice.</w:t>
      </w:r>
    </w:p>
    <w:p w:rsidR="004A6B84" w:rsidRDefault="004A6B84" w:rsidP="004A6B84">
      <w:pPr>
        <w:spacing w:after="0" w:line="240" w:lineRule="auto"/>
        <w:jc w:val="both"/>
        <w:rPr>
          <w:rFonts w:ascii="Times New Roman" w:hAnsi="Times New Roman" w:cs="Times New Roman"/>
          <w:sz w:val="24"/>
          <w:szCs w:val="24"/>
          <w:lang w:val="ro-RO"/>
        </w:rPr>
      </w:pPr>
    </w:p>
    <w:p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rsidR="00376C0F" w:rsidRPr="002349D0" w:rsidRDefault="002349D0"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sidRPr="002349D0">
        <w:rPr>
          <w:rFonts w:ascii="Times New Roman" w:hAnsi="Times New Roman" w:cs="Times New Roman"/>
          <w:sz w:val="24"/>
          <w:szCs w:val="24"/>
          <w:lang w:val="ro-RO"/>
        </w:rPr>
        <w:t>apele uzate menajere rezultate rezultate de la grupurile sanitare se evacuează în rețeaua de canalizare;</w:t>
      </w:r>
    </w:p>
    <w:p w:rsidR="002349D0" w:rsidRDefault="002349D0"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apele uzate din zona brutăriei trec printr-un separator de grăsimi marca Aquafix DF 02/0200 cu un volum de 200 l și un debit de 200 l</w:t>
      </w:r>
      <w:r w:rsidR="00210B12">
        <w:rPr>
          <w:rFonts w:ascii="Times New Roman" w:hAnsi="Times New Roman" w:cs="Times New Roman"/>
          <w:bCs/>
          <w:iCs/>
          <w:noProof/>
          <w:sz w:val="24"/>
          <w:szCs w:val="24"/>
          <w:lang w:val="ro-RO"/>
        </w:rPr>
        <w:t>/s</w:t>
      </w:r>
      <w:r>
        <w:rPr>
          <w:rFonts w:ascii="Times New Roman" w:hAnsi="Times New Roman" w:cs="Times New Roman"/>
          <w:bCs/>
          <w:iCs/>
          <w:noProof/>
          <w:sz w:val="24"/>
          <w:szCs w:val="24"/>
          <w:lang w:val="ro-RO"/>
        </w:rPr>
        <w:t xml:space="preserve">, după care se evacuează în </w:t>
      </w:r>
      <w:r w:rsidR="00210B12">
        <w:rPr>
          <w:rFonts w:ascii="Times New Roman" w:hAnsi="Times New Roman" w:cs="Times New Roman"/>
          <w:bCs/>
          <w:iCs/>
          <w:noProof/>
          <w:sz w:val="24"/>
          <w:szCs w:val="24"/>
          <w:lang w:val="ro-RO"/>
        </w:rPr>
        <w:t>canalizare;</w:t>
      </w:r>
    </w:p>
    <w:p w:rsidR="00210B12" w:rsidRPr="002349D0" w:rsidRDefault="00210B12"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apele pluviale de pe platformă (căi de acces și din parcări) trec prin separatorul de hidrocarburi marca ACO Oleopator NS 8/80 cu by-pass cu un debit de 80 l/s și o capacitate totală de 2420 l, după care se deversează în râul Garbău.</w:t>
      </w:r>
    </w:p>
    <w:p w:rsidR="00376C0F" w:rsidRPr="008E59AD" w:rsidRDefault="00826843"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F912B0" w:rsidRDefault="005562E6"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 xml:space="preserve">SOL: </w:t>
      </w:r>
    </w:p>
    <w:p w:rsidR="00F912B0" w:rsidRDefault="00F912B0"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eventualele scurgeri de la mijloacele auto din zona parcărilor sunt colectate prin guri de canalizare ajungând (împreună cu apa pluvială de pe platformă) într-un separator de hidrocarburi, respectiv într-un deznisipator, deversându-se ulterior în canalizare;</w:t>
      </w:r>
    </w:p>
    <w:p w:rsidR="00F912B0" w:rsidRDefault="00F912B0"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Suprafața halei este betonată;</w:t>
      </w:r>
    </w:p>
    <w:p w:rsidR="00F912B0" w:rsidRPr="00F912B0" w:rsidRDefault="00F912B0"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Deșeurile sunt colectate selectiv și controlat, depozitându-se în condiții de siguranță până la predarea către operatori autorizați.</w:t>
      </w:r>
    </w:p>
    <w:p w:rsidR="00F912B0" w:rsidRDefault="00F912B0" w:rsidP="00387951">
      <w:pPr>
        <w:spacing w:after="0" w:line="240" w:lineRule="auto"/>
        <w:jc w:val="both"/>
        <w:rPr>
          <w:rFonts w:ascii="Times New Roman" w:hAnsi="Times New Roman" w:cs="Times New Roman"/>
          <w:sz w:val="24"/>
          <w:szCs w:val="24"/>
          <w:lang w:val="ro-RO"/>
        </w:rPr>
      </w:pPr>
    </w:p>
    <w:p w:rsidR="00F912B0" w:rsidRDefault="00F912B0"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ZGOMOT</w:t>
      </w:r>
      <w:r>
        <w:rPr>
          <w:rFonts w:ascii="Times New Roman" w:hAnsi="Times New Roman" w:cs="Times New Roman"/>
          <w:sz w:val="24"/>
          <w:szCs w:val="24"/>
          <w:lang w:val="ro-RO"/>
        </w:rPr>
        <w:t>: - nu este cazul.</w:t>
      </w:r>
    </w:p>
    <w:p w:rsidR="005562E6" w:rsidRDefault="005562E6" w:rsidP="00387951">
      <w:pPr>
        <w:spacing w:after="0" w:line="240" w:lineRule="auto"/>
        <w:jc w:val="both"/>
        <w:rPr>
          <w:rFonts w:ascii="Times New Roman" w:hAnsi="Times New Roman" w:cs="Times New Roman"/>
          <w:b/>
          <w:sz w:val="24"/>
          <w:szCs w:val="24"/>
          <w:lang w:val="ro-RO"/>
        </w:rPr>
      </w:pPr>
    </w:p>
    <w:p w:rsidR="009A536E"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rsidR="00387951" w:rsidRPr="0050648C" w:rsidRDefault="00387951" w:rsidP="00387951">
      <w:pPr>
        <w:spacing w:after="0" w:line="240" w:lineRule="auto"/>
        <w:jc w:val="both"/>
        <w:rPr>
          <w:rFonts w:ascii="Times New Roman" w:hAnsi="Times New Roman" w:cs="Times New Roman"/>
          <w:b/>
          <w:bCs/>
          <w:sz w:val="24"/>
          <w:szCs w:val="24"/>
          <w:lang w:val="ro-RO"/>
        </w:rPr>
      </w:pPr>
    </w:p>
    <w:p w:rsidR="00387951" w:rsidRPr="0050648C" w:rsidRDefault="00387951" w:rsidP="00053F7E">
      <w:pPr>
        <w:pStyle w:val="PlainText"/>
        <w:numPr>
          <w:ilvl w:val="0"/>
          <w:numId w:val="12"/>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Default="00336812" w:rsidP="00053F7E">
      <w:pPr>
        <w:pStyle w:val="PlainText"/>
        <w:numPr>
          <w:ilvl w:val="0"/>
          <w:numId w:val="13"/>
        </w:numPr>
        <w:ind w:left="426"/>
        <w:jc w:val="both"/>
        <w:rPr>
          <w:rFonts w:ascii="Times New Roman" w:hAnsi="Times New Roman"/>
          <w:bCs/>
          <w:sz w:val="24"/>
          <w:szCs w:val="24"/>
          <w:lang w:val="ro-RO"/>
        </w:rPr>
      </w:pPr>
      <w:r w:rsidRPr="00336812">
        <w:rPr>
          <w:rFonts w:ascii="Times New Roman" w:hAnsi="Times New Roman"/>
          <w:bCs/>
          <w:sz w:val="24"/>
          <w:szCs w:val="24"/>
          <w:lang w:val="ro-RO"/>
        </w:rPr>
        <w:t xml:space="preserve">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w:t>
      </w:r>
      <w:r w:rsidRPr="00336812">
        <w:rPr>
          <w:rFonts w:ascii="Times New Roman" w:hAnsi="Times New Roman"/>
          <w:bCs/>
          <w:sz w:val="24"/>
          <w:szCs w:val="24"/>
          <w:lang w:val="ro-RO"/>
        </w:rPr>
        <w:lastRenderedPageBreak/>
        <w:t>condiţiile de descărcare în mediul acvatic a apelor uzate, modificată și completată cu HG 210/2007;</w:t>
      </w:r>
    </w:p>
    <w:p w:rsidR="00336812" w:rsidRPr="00336812" w:rsidRDefault="00336812"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336812" w:rsidRDefault="00336812" w:rsidP="00053F7E">
      <w:pPr>
        <w:pStyle w:val="ListParagraph"/>
        <w:numPr>
          <w:ilvl w:val="0"/>
          <w:numId w:val="13"/>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8E59AD" w:rsidRPr="00E11821" w:rsidRDefault="008E59AD" w:rsidP="00053F7E">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rsidR="00F912B0" w:rsidRDefault="00F912B0" w:rsidP="00F912B0">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Pr>
          <w:rFonts w:ascii="Times New Roman" w:hAnsi="Times New Roman" w:cs="Times New Roman"/>
          <w:b/>
          <w:sz w:val="24"/>
          <w:szCs w:val="24"/>
          <w:lang w:val="ro-RO"/>
        </w:rPr>
        <w:t>funcționare decât cele normale:</w:t>
      </w:r>
    </w:p>
    <w:p w:rsidR="00F912B0" w:rsidRPr="00336812"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rsidR="00F912B0"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rsidR="00F912B0" w:rsidRPr="0029066D" w:rsidRDefault="00F912B0" w:rsidP="00053F7E">
      <w:pPr>
        <w:pStyle w:val="PlainText"/>
        <w:numPr>
          <w:ilvl w:val="0"/>
          <w:numId w:val="22"/>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rsidR="00E7383E" w:rsidRPr="00336812" w:rsidRDefault="00E7383E" w:rsidP="00387951">
      <w:pPr>
        <w:pStyle w:val="PlainText"/>
        <w:jc w:val="both"/>
        <w:rPr>
          <w:rFonts w:ascii="Times New Roman" w:hAnsi="Times New Roman"/>
          <w:b/>
          <w:bCs/>
          <w:sz w:val="24"/>
          <w:szCs w:val="24"/>
          <w:lang w:val="ro-RO"/>
        </w:rPr>
      </w:pPr>
    </w:p>
    <w:p w:rsidR="00F912B0"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rsidR="00F912B0" w:rsidRDefault="00F912B0" w:rsidP="00053F7E">
      <w:pPr>
        <w:pStyle w:val="PlainText"/>
        <w:numPr>
          <w:ilvl w:val="0"/>
          <w:numId w:val="29"/>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Pr="005562E6">
        <w:rPr>
          <w:rFonts w:ascii="Times New Roman" w:hAnsi="Times New Roman"/>
          <w:bCs/>
          <w:sz w:val="24"/>
          <w:szCs w:val="24"/>
          <w:lang w:val="ro-RO"/>
        </w:rPr>
        <w:t>.</w:t>
      </w:r>
    </w:p>
    <w:p w:rsidR="005562E6" w:rsidRDefault="005562E6" w:rsidP="005562E6">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Default="005562E6" w:rsidP="00053F7E">
      <w:pPr>
        <w:pStyle w:val="PlainText"/>
        <w:numPr>
          <w:ilvl w:val="0"/>
          <w:numId w:val="14"/>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rsidR="006C5BEF" w:rsidRPr="00336812" w:rsidRDefault="006C5BEF" w:rsidP="006C5BEF">
      <w:pPr>
        <w:pStyle w:val="PlainText"/>
        <w:jc w:val="both"/>
        <w:rPr>
          <w:rFonts w:ascii="Times New Roman" w:hAnsi="Times New Roman"/>
          <w:bCs/>
          <w:sz w:val="24"/>
          <w:szCs w:val="24"/>
          <w:lang w:val="ro-RO"/>
        </w:rPr>
      </w:pPr>
    </w:p>
    <w:p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053F7E">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053F7E">
      <w:pPr>
        <w:pStyle w:val="ListParagraph"/>
        <w:keepNext/>
        <w:numPr>
          <w:ilvl w:val="0"/>
          <w:numId w:val="15"/>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053F7E">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
        <w:gridCol w:w="1895"/>
        <w:gridCol w:w="1354"/>
        <w:gridCol w:w="676"/>
        <w:gridCol w:w="944"/>
        <w:gridCol w:w="1031"/>
        <w:gridCol w:w="471"/>
        <w:gridCol w:w="2379"/>
      </w:tblGrid>
      <w:tr w:rsidR="0059739D" w:rsidRPr="00742F54" w:rsidTr="00BE31AF">
        <w:trPr>
          <w:cantSplit/>
          <w:trHeight w:val="1028"/>
        </w:trPr>
        <w:tc>
          <w:tcPr>
            <w:tcW w:w="469" w:type="pct"/>
            <w:shd w:val="clear" w:color="auto" w:fill="C0C0C0"/>
            <w:vAlign w:val="center"/>
          </w:tcPr>
          <w:p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Cod deșeu</w:t>
            </w:r>
          </w:p>
        </w:tc>
        <w:tc>
          <w:tcPr>
            <w:tcW w:w="981" w:type="pct"/>
            <w:shd w:val="clear" w:color="auto" w:fill="C0C0C0"/>
            <w:vAlign w:val="center"/>
          </w:tcPr>
          <w:p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deșeu</w:t>
            </w:r>
          </w:p>
        </w:tc>
        <w:tc>
          <w:tcPr>
            <w:tcW w:w="701" w:type="pct"/>
            <w:shd w:val="clear" w:color="auto" w:fill="C0C0C0"/>
            <w:vAlign w:val="center"/>
          </w:tcPr>
          <w:p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Sursă generatoare</w:t>
            </w:r>
          </w:p>
        </w:tc>
        <w:tc>
          <w:tcPr>
            <w:tcW w:w="350" w:type="pct"/>
            <w:shd w:val="clear" w:color="auto" w:fill="C0C0C0"/>
            <w:textDirection w:val="btLr"/>
            <w:vAlign w:val="center"/>
          </w:tcPr>
          <w:p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Cantitate</w:t>
            </w:r>
          </w:p>
        </w:tc>
        <w:tc>
          <w:tcPr>
            <w:tcW w:w="489" w:type="pct"/>
            <w:shd w:val="clear" w:color="auto" w:fill="C0C0C0"/>
            <w:vAlign w:val="center"/>
          </w:tcPr>
          <w:p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UM</w:t>
            </w:r>
          </w:p>
        </w:tc>
        <w:tc>
          <w:tcPr>
            <w:tcW w:w="534" w:type="pct"/>
            <w:shd w:val="clear" w:color="auto" w:fill="C0C0C0"/>
            <w:vAlign w:val="center"/>
          </w:tcPr>
          <w:p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Cod operațiune</w:t>
            </w:r>
          </w:p>
        </w:tc>
        <w:tc>
          <w:tcPr>
            <w:tcW w:w="1232" w:type="pct"/>
            <w:shd w:val="clear" w:color="auto" w:fill="C0C0C0"/>
            <w:vAlign w:val="center"/>
          </w:tcPr>
          <w:p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operațiune</w:t>
            </w:r>
          </w:p>
        </w:tc>
      </w:tr>
      <w:tr w:rsidR="00F912B0" w:rsidRPr="00742F54" w:rsidTr="00BE31AF">
        <w:tc>
          <w:tcPr>
            <w:tcW w:w="469"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15 01 01</w:t>
            </w:r>
          </w:p>
        </w:tc>
        <w:tc>
          <w:tcPr>
            <w:tcW w:w="981"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it-IT"/>
              </w:rPr>
              <w:t>Deseuri din ambalaje din hartie si carton</w:t>
            </w:r>
          </w:p>
        </w:tc>
        <w:tc>
          <w:tcPr>
            <w:tcW w:w="701"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Calibri" w:hAnsi="Times New Roman" w:cs="Times New Roman"/>
                <w:sz w:val="20"/>
                <w:szCs w:val="20"/>
                <w:lang w:val="ro-RO"/>
              </w:rPr>
              <w:t>Din activitatea desfăşurată</w:t>
            </w:r>
          </w:p>
        </w:tc>
        <w:tc>
          <w:tcPr>
            <w:tcW w:w="350"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4,00</w:t>
            </w:r>
          </w:p>
        </w:tc>
        <w:tc>
          <w:tcPr>
            <w:tcW w:w="489"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t/lună</w:t>
            </w:r>
          </w:p>
        </w:tc>
        <w:tc>
          <w:tcPr>
            <w:tcW w:w="534"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F912B0" w:rsidRPr="00742F54" w:rsidTr="00BE31AF">
        <w:trPr>
          <w:trHeight w:val="399"/>
        </w:trPr>
        <w:tc>
          <w:tcPr>
            <w:tcW w:w="469"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15 01 02</w:t>
            </w:r>
          </w:p>
        </w:tc>
        <w:tc>
          <w:tcPr>
            <w:tcW w:w="981"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it-IT"/>
              </w:rPr>
            </w:pPr>
            <w:r w:rsidRPr="00742F54">
              <w:rPr>
                <w:rFonts w:ascii="Times New Roman" w:hAnsi="Times New Roman" w:cs="Times New Roman"/>
                <w:sz w:val="20"/>
                <w:szCs w:val="20"/>
                <w:lang w:val="it-IT"/>
              </w:rPr>
              <w:t>Ambalaj din material plastic</w:t>
            </w:r>
          </w:p>
        </w:tc>
        <w:tc>
          <w:tcPr>
            <w:tcW w:w="701"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Calibri" w:hAnsi="Times New Roman" w:cs="Times New Roman"/>
                <w:sz w:val="20"/>
                <w:szCs w:val="20"/>
                <w:lang w:val="ro-RO"/>
              </w:rPr>
              <w:t>Din activitatea desfăşurată</w:t>
            </w:r>
          </w:p>
        </w:tc>
        <w:tc>
          <w:tcPr>
            <w:tcW w:w="350"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0,5</w:t>
            </w:r>
          </w:p>
        </w:tc>
        <w:tc>
          <w:tcPr>
            <w:tcW w:w="489" w:type="pct"/>
            <w:shd w:val="clear" w:color="auto" w:fill="auto"/>
          </w:tcPr>
          <w:p w:rsidR="00F912B0" w:rsidRPr="00742F54" w:rsidRDefault="00F912B0" w:rsidP="00742F54">
            <w:pPr>
              <w:jc w:val="center"/>
              <w:rPr>
                <w:rFonts w:ascii="Times New Roman" w:hAnsi="Times New Roman" w:cs="Times New Roman"/>
                <w:sz w:val="20"/>
                <w:szCs w:val="20"/>
              </w:rPr>
            </w:pPr>
            <w:r w:rsidRPr="00742F54">
              <w:rPr>
                <w:rFonts w:ascii="Times New Roman" w:eastAsia="Times New Roman" w:hAnsi="Times New Roman" w:cs="Times New Roman"/>
                <w:sz w:val="20"/>
                <w:szCs w:val="20"/>
                <w:lang w:val="ro-RO"/>
              </w:rPr>
              <w:t>t/lună</w:t>
            </w:r>
          </w:p>
        </w:tc>
        <w:tc>
          <w:tcPr>
            <w:tcW w:w="534"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F912B0" w:rsidRPr="00742F54" w:rsidTr="00BE31AF">
        <w:tc>
          <w:tcPr>
            <w:tcW w:w="469"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02 02 03</w:t>
            </w:r>
          </w:p>
        </w:tc>
        <w:tc>
          <w:tcPr>
            <w:tcW w:w="981" w:type="pct"/>
            <w:shd w:val="clear" w:color="auto" w:fill="auto"/>
          </w:tcPr>
          <w:p w:rsidR="00F912B0" w:rsidRPr="00742F54" w:rsidRDefault="00742F54" w:rsidP="00742F54">
            <w:pPr>
              <w:jc w:val="center"/>
              <w:rPr>
                <w:rFonts w:ascii="Times New Roman" w:hAnsi="Times New Roman" w:cs="Times New Roman"/>
                <w:sz w:val="20"/>
                <w:szCs w:val="20"/>
                <w:lang w:val="it-IT"/>
              </w:rPr>
            </w:pPr>
            <w:r w:rsidRPr="00742F54">
              <w:rPr>
                <w:rFonts w:ascii="Times New Roman" w:hAnsi="Times New Roman" w:cs="Times New Roman"/>
                <w:sz w:val="20"/>
                <w:szCs w:val="20"/>
              </w:rPr>
              <w:t>M</w:t>
            </w:r>
            <w:r w:rsidR="00F912B0" w:rsidRPr="00742F54">
              <w:rPr>
                <w:rFonts w:ascii="Times New Roman" w:hAnsi="Times New Roman" w:cs="Times New Roman"/>
                <w:sz w:val="20"/>
                <w:szCs w:val="20"/>
              </w:rPr>
              <w:t>aterii care nu se preteaza consumului sau procesarii</w:t>
            </w:r>
            <w:r w:rsidR="00F912B0" w:rsidRPr="00742F54">
              <w:rPr>
                <w:rFonts w:ascii="Times New Roman" w:hAnsi="Times New Roman" w:cs="Times New Roman"/>
                <w:sz w:val="20"/>
                <w:szCs w:val="20"/>
                <w:lang w:val="it-IT"/>
              </w:rPr>
              <w:t xml:space="preserve"> – (tesut animal)</w:t>
            </w:r>
          </w:p>
        </w:tc>
        <w:tc>
          <w:tcPr>
            <w:tcW w:w="701"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Calibri" w:hAnsi="Times New Roman" w:cs="Times New Roman"/>
                <w:sz w:val="20"/>
                <w:szCs w:val="20"/>
                <w:lang w:val="ro-RO"/>
              </w:rPr>
              <w:t>Din activitatea desfăşurată</w:t>
            </w:r>
          </w:p>
        </w:tc>
        <w:tc>
          <w:tcPr>
            <w:tcW w:w="350"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0,4</w:t>
            </w:r>
          </w:p>
        </w:tc>
        <w:tc>
          <w:tcPr>
            <w:tcW w:w="489" w:type="pct"/>
            <w:shd w:val="clear" w:color="auto" w:fill="auto"/>
          </w:tcPr>
          <w:p w:rsidR="00F912B0" w:rsidRPr="00742F54" w:rsidRDefault="00F912B0" w:rsidP="00742F54">
            <w:pPr>
              <w:jc w:val="center"/>
              <w:rPr>
                <w:rFonts w:ascii="Times New Roman" w:hAnsi="Times New Roman" w:cs="Times New Roman"/>
                <w:sz w:val="20"/>
                <w:szCs w:val="20"/>
              </w:rPr>
            </w:pPr>
            <w:r w:rsidRPr="00742F54">
              <w:rPr>
                <w:rFonts w:ascii="Times New Roman" w:eastAsia="Times New Roman" w:hAnsi="Times New Roman" w:cs="Times New Roman"/>
                <w:sz w:val="20"/>
                <w:szCs w:val="20"/>
                <w:lang w:val="ro-RO"/>
              </w:rPr>
              <w:t>t/lună</w:t>
            </w:r>
          </w:p>
        </w:tc>
        <w:tc>
          <w:tcPr>
            <w:tcW w:w="534" w:type="pct"/>
            <w:shd w:val="clear" w:color="auto" w:fill="auto"/>
          </w:tcPr>
          <w:p w:rsidR="00F912B0" w:rsidRPr="00BE31AF"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rsidR="00F912B0" w:rsidRPr="00BE31AF"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rsidR="00F912B0" w:rsidRPr="00BE31AF"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F912B0" w:rsidRPr="00742F54" w:rsidTr="00BE31AF">
        <w:tc>
          <w:tcPr>
            <w:tcW w:w="469"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02 03 04</w:t>
            </w:r>
          </w:p>
        </w:tc>
        <w:tc>
          <w:tcPr>
            <w:tcW w:w="981" w:type="pct"/>
            <w:shd w:val="clear" w:color="auto" w:fill="auto"/>
            <w:vAlign w:val="center"/>
          </w:tcPr>
          <w:p w:rsidR="00F912B0" w:rsidRPr="00742F54" w:rsidRDefault="00742F54" w:rsidP="00742F54">
            <w:pPr>
              <w:jc w:val="center"/>
              <w:rPr>
                <w:rFonts w:ascii="Times New Roman" w:hAnsi="Times New Roman" w:cs="Times New Roman"/>
                <w:sz w:val="20"/>
                <w:szCs w:val="20"/>
                <w:lang w:val="it-IT"/>
              </w:rPr>
            </w:pPr>
            <w:r w:rsidRPr="00742F54">
              <w:rPr>
                <w:rFonts w:ascii="Times New Roman" w:hAnsi="Times New Roman" w:cs="Times New Roman"/>
                <w:sz w:val="20"/>
                <w:szCs w:val="20"/>
              </w:rPr>
              <w:t>M</w:t>
            </w:r>
            <w:r w:rsidR="00F912B0" w:rsidRPr="00742F54">
              <w:rPr>
                <w:rFonts w:ascii="Times New Roman" w:hAnsi="Times New Roman" w:cs="Times New Roman"/>
                <w:sz w:val="20"/>
                <w:szCs w:val="20"/>
              </w:rPr>
              <w:t>aterii care nu se preteaza consumului sau procesarii – (tesut vegetal)</w:t>
            </w:r>
          </w:p>
        </w:tc>
        <w:tc>
          <w:tcPr>
            <w:tcW w:w="701" w:type="pct"/>
            <w:shd w:val="clear" w:color="auto" w:fill="auto"/>
          </w:tcPr>
          <w:p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Calibri" w:hAnsi="Times New Roman" w:cs="Times New Roman"/>
                <w:sz w:val="20"/>
                <w:szCs w:val="20"/>
                <w:lang w:val="ro-RO"/>
              </w:rPr>
              <w:t>Din activitatea desfăşurată</w:t>
            </w:r>
          </w:p>
        </w:tc>
        <w:tc>
          <w:tcPr>
            <w:tcW w:w="350" w:type="pct"/>
            <w:shd w:val="clear" w:color="auto" w:fill="auto"/>
          </w:tcPr>
          <w:p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2,00</w:t>
            </w:r>
          </w:p>
        </w:tc>
        <w:tc>
          <w:tcPr>
            <w:tcW w:w="489" w:type="pct"/>
            <w:shd w:val="clear" w:color="auto" w:fill="auto"/>
          </w:tcPr>
          <w:p w:rsidR="00F912B0" w:rsidRPr="00742F54" w:rsidRDefault="00F912B0" w:rsidP="00742F54">
            <w:pPr>
              <w:jc w:val="center"/>
              <w:rPr>
                <w:rFonts w:ascii="Times New Roman" w:hAnsi="Times New Roman" w:cs="Times New Roman"/>
                <w:sz w:val="20"/>
                <w:szCs w:val="20"/>
              </w:rPr>
            </w:pPr>
            <w:r w:rsidRPr="00742F54">
              <w:rPr>
                <w:rFonts w:ascii="Times New Roman" w:eastAsia="Times New Roman" w:hAnsi="Times New Roman" w:cs="Times New Roman"/>
                <w:sz w:val="20"/>
                <w:szCs w:val="20"/>
                <w:lang w:val="ro-RO"/>
              </w:rPr>
              <w:t>t/lună</w:t>
            </w:r>
          </w:p>
        </w:tc>
        <w:tc>
          <w:tcPr>
            <w:tcW w:w="534" w:type="pct"/>
            <w:shd w:val="clear" w:color="auto" w:fill="auto"/>
          </w:tcPr>
          <w:p w:rsidR="00F912B0" w:rsidRPr="00BE31AF"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rsidR="00F912B0" w:rsidRPr="00BE31AF"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rsidR="00F912B0" w:rsidRPr="00BE31AF"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742F54" w:rsidRPr="00742F54" w:rsidTr="00BE31AF">
        <w:tc>
          <w:tcPr>
            <w:tcW w:w="46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02 06 01</w:t>
            </w:r>
          </w:p>
        </w:tc>
        <w:tc>
          <w:tcPr>
            <w:tcW w:w="981" w:type="pct"/>
            <w:shd w:val="clear" w:color="auto" w:fill="auto"/>
          </w:tcPr>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materii care nu se preteaza consumului sau procesarii -</w:t>
            </w:r>
          </w:p>
          <w:p w:rsidR="00742F54" w:rsidRPr="00742F54" w:rsidRDefault="00742F54" w:rsidP="00742F54">
            <w:pPr>
              <w:tabs>
                <w:tab w:val="left" w:pos="0"/>
              </w:tabs>
              <w:jc w:val="center"/>
              <w:rPr>
                <w:rFonts w:ascii="Times New Roman" w:hAnsi="Times New Roman" w:cs="Times New Roman"/>
                <w:sz w:val="20"/>
                <w:szCs w:val="20"/>
                <w:lang w:val="it-IT"/>
              </w:rPr>
            </w:pPr>
            <w:r w:rsidRPr="00742F54">
              <w:rPr>
                <w:rFonts w:ascii="Times New Roman" w:hAnsi="Times New Roman" w:cs="Times New Roman"/>
                <w:sz w:val="20"/>
                <w:szCs w:val="20"/>
              </w:rPr>
              <w:t>(</w:t>
            </w:r>
            <w:r w:rsidRPr="00742F54">
              <w:rPr>
                <w:rFonts w:ascii="Times New Roman" w:hAnsi="Times New Roman" w:cs="Times New Roman"/>
                <w:sz w:val="20"/>
                <w:szCs w:val="20"/>
                <w:lang w:val="it-IT"/>
              </w:rPr>
              <w:t>deseuri de la panificatie ramase)</w:t>
            </w:r>
          </w:p>
        </w:tc>
        <w:tc>
          <w:tcPr>
            <w:tcW w:w="701"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Deseuri ramase de la panificatie</w:t>
            </w:r>
          </w:p>
        </w:tc>
        <w:tc>
          <w:tcPr>
            <w:tcW w:w="350"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0,5-1</w:t>
            </w:r>
          </w:p>
        </w:tc>
        <w:tc>
          <w:tcPr>
            <w:tcW w:w="48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t/luna</w:t>
            </w:r>
          </w:p>
        </w:tc>
        <w:tc>
          <w:tcPr>
            <w:tcW w:w="534" w:type="pct"/>
            <w:shd w:val="clear" w:color="auto" w:fill="auto"/>
          </w:tcPr>
          <w:p w:rsidR="00742F54" w:rsidRPr="00BE31AF"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rsidR="00742F54" w:rsidRPr="00BE31AF"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rsidR="00742F54" w:rsidRPr="00BE31AF"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742F54" w:rsidRPr="00742F54" w:rsidTr="00BE31AF">
        <w:tc>
          <w:tcPr>
            <w:tcW w:w="46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20 03 01</w:t>
            </w:r>
          </w:p>
        </w:tc>
        <w:tc>
          <w:tcPr>
            <w:tcW w:w="981" w:type="pct"/>
            <w:shd w:val="clear" w:color="auto" w:fill="auto"/>
          </w:tcPr>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Deseuri menajere</w:t>
            </w:r>
          </w:p>
        </w:tc>
        <w:tc>
          <w:tcPr>
            <w:tcW w:w="701"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Din activitate</w:t>
            </w:r>
          </w:p>
        </w:tc>
        <w:tc>
          <w:tcPr>
            <w:tcW w:w="350"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4,4</w:t>
            </w:r>
          </w:p>
        </w:tc>
        <w:tc>
          <w:tcPr>
            <w:tcW w:w="48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mc/luna</w:t>
            </w:r>
          </w:p>
        </w:tc>
        <w:tc>
          <w:tcPr>
            <w:tcW w:w="534" w:type="pct"/>
            <w:shd w:val="clear" w:color="auto" w:fill="auto"/>
          </w:tcPr>
          <w:p w:rsidR="00742F54" w:rsidRPr="00BE31AF"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rsidR="00742F54" w:rsidRPr="00BE31AF"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rsidR="00742F54" w:rsidRPr="00BE31AF"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742F54" w:rsidRPr="00742F54" w:rsidTr="00BE31AF">
        <w:tc>
          <w:tcPr>
            <w:tcW w:w="46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20 01 21*</w:t>
            </w:r>
          </w:p>
        </w:tc>
        <w:tc>
          <w:tcPr>
            <w:tcW w:w="981" w:type="pct"/>
            <w:shd w:val="clear" w:color="auto" w:fill="auto"/>
          </w:tcPr>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Surse luminoase</w:t>
            </w:r>
          </w:p>
        </w:tc>
        <w:tc>
          <w:tcPr>
            <w:tcW w:w="701"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Din activitate</w:t>
            </w:r>
          </w:p>
        </w:tc>
        <w:tc>
          <w:tcPr>
            <w:tcW w:w="350"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0,5</w:t>
            </w:r>
          </w:p>
        </w:tc>
        <w:tc>
          <w:tcPr>
            <w:tcW w:w="48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k</w:t>
            </w:r>
            <w:r w:rsidRPr="00742F54">
              <w:rPr>
                <w:rFonts w:ascii="Times New Roman" w:hAnsi="Times New Roman" w:cs="Times New Roman"/>
                <w:sz w:val="20"/>
                <w:szCs w:val="20"/>
                <w:lang w:val="ro-RO"/>
              </w:rPr>
              <w:t>g/luna</w:t>
            </w:r>
          </w:p>
        </w:tc>
        <w:tc>
          <w:tcPr>
            <w:tcW w:w="534"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742F54" w:rsidRPr="00742F54" w:rsidTr="00BE31AF">
        <w:tc>
          <w:tcPr>
            <w:tcW w:w="46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13 05 02*</w:t>
            </w:r>
          </w:p>
        </w:tc>
        <w:tc>
          <w:tcPr>
            <w:tcW w:w="981" w:type="pct"/>
            <w:shd w:val="clear" w:color="auto" w:fill="auto"/>
            <w:vAlign w:val="center"/>
          </w:tcPr>
          <w:p w:rsidR="00742F54" w:rsidRPr="00742F54" w:rsidRDefault="00742F54" w:rsidP="00742F54">
            <w:pPr>
              <w:jc w:val="center"/>
              <w:rPr>
                <w:rFonts w:ascii="Times New Roman" w:hAnsi="Times New Roman" w:cs="Times New Roman"/>
                <w:sz w:val="20"/>
                <w:szCs w:val="20"/>
                <w:lang w:val="it-IT"/>
              </w:rPr>
            </w:pPr>
            <w:r w:rsidRPr="00742F54">
              <w:rPr>
                <w:rFonts w:ascii="Times New Roman" w:hAnsi="Times New Roman" w:cs="Times New Roman"/>
                <w:sz w:val="20"/>
                <w:szCs w:val="20"/>
                <w:lang w:val="it-IT"/>
              </w:rPr>
              <w:t>Namol de la decantorul separatorului de hidrocarburi</w:t>
            </w:r>
          </w:p>
        </w:tc>
        <w:tc>
          <w:tcPr>
            <w:tcW w:w="701"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De la separatorul de hidrocarburi</w:t>
            </w:r>
          </w:p>
        </w:tc>
        <w:tc>
          <w:tcPr>
            <w:tcW w:w="350"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50-100</w:t>
            </w:r>
          </w:p>
        </w:tc>
        <w:tc>
          <w:tcPr>
            <w:tcW w:w="48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k</w:t>
            </w:r>
            <w:r w:rsidRPr="00742F54">
              <w:rPr>
                <w:rFonts w:ascii="Times New Roman" w:hAnsi="Times New Roman" w:cs="Times New Roman"/>
                <w:sz w:val="20"/>
                <w:szCs w:val="20"/>
                <w:lang w:val="ro-RO"/>
              </w:rPr>
              <w:t>g/luna</w:t>
            </w:r>
          </w:p>
        </w:tc>
        <w:tc>
          <w:tcPr>
            <w:tcW w:w="534"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742F54" w:rsidRPr="00742F54" w:rsidTr="00BE31AF">
        <w:tc>
          <w:tcPr>
            <w:tcW w:w="46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19 08 02</w:t>
            </w:r>
          </w:p>
        </w:tc>
        <w:tc>
          <w:tcPr>
            <w:tcW w:w="981" w:type="pct"/>
            <w:shd w:val="clear" w:color="auto" w:fill="auto"/>
          </w:tcPr>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Deseuri de la deznisipator</w:t>
            </w:r>
          </w:p>
        </w:tc>
        <w:tc>
          <w:tcPr>
            <w:tcW w:w="701"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De la separatorul de hidrocarburi</w:t>
            </w:r>
          </w:p>
        </w:tc>
        <w:tc>
          <w:tcPr>
            <w:tcW w:w="350"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50-100</w:t>
            </w:r>
          </w:p>
        </w:tc>
        <w:tc>
          <w:tcPr>
            <w:tcW w:w="48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k</w:t>
            </w:r>
            <w:r w:rsidRPr="00742F54">
              <w:rPr>
                <w:rFonts w:ascii="Times New Roman" w:hAnsi="Times New Roman" w:cs="Times New Roman"/>
                <w:sz w:val="20"/>
                <w:szCs w:val="20"/>
                <w:lang w:val="ro-RO"/>
              </w:rPr>
              <w:t>g/luna</w:t>
            </w:r>
          </w:p>
        </w:tc>
        <w:tc>
          <w:tcPr>
            <w:tcW w:w="534"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742F54" w:rsidRPr="00742F54" w:rsidTr="00BE31AF">
        <w:tc>
          <w:tcPr>
            <w:tcW w:w="46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15 01 10*</w:t>
            </w:r>
          </w:p>
        </w:tc>
        <w:tc>
          <w:tcPr>
            <w:tcW w:w="981" w:type="pct"/>
            <w:shd w:val="clear" w:color="auto" w:fill="auto"/>
          </w:tcPr>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lang w:val="it-IT"/>
              </w:rPr>
              <w:t>Ambalaje cu substante periculoase</w:t>
            </w:r>
          </w:p>
        </w:tc>
        <w:tc>
          <w:tcPr>
            <w:tcW w:w="701"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De la produsele de curatenie</w:t>
            </w:r>
          </w:p>
        </w:tc>
        <w:tc>
          <w:tcPr>
            <w:tcW w:w="350"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2-3,00</w:t>
            </w:r>
          </w:p>
        </w:tc>
        <w:tc>
          <w:tcPr>
            <w:tcW w:w="489" w:type="pct"/>
            <w:shd w:val="clear" w:color="auto" w:fill="auto"/>
          </w:tcPr>
          <w:p w:rsidR="00742F54" w:rsidRPr="00742F54" w:rsidRDefault="00742F54"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k</w:t>
            </w:r>
            <w:r w:rsidRPr="00742F54">
              <w:rPr>
                <w:rFonts w:ascii="Times New Roman" w:hAnsi="Times New Roman" w:cs="Times New Roman"/>
                <w:sz w:val="20"/>
                <w:szCs w:val="20"/>
                <w:lang w:val="ro-RO"/>
              </w:rPr>
              <w:t>g/ lună</w:t>
            </w:r>
          </w:p>
        </w:tc>
        <w:tc>
          <w:tcPr>
            <w:tcW w:w="534"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rsidR="00742F54" w:rsidRPr="00742F54" w:rsidRDefault="00742F5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 xml:space="preserve">Schimb de deşeuri în vederea efectuării oricăreia dintre </w:t>
            </w:r>
            <w:r w:rsidRPr="00742F54">
              <w:rPr>
                <w:rFonts w:ascii="Times New Roman" w:eastAsia="Times New Roman" w:hAnsi="Times New Roman" w:cs="Times New Roman"/>
                <w:sz w:val="20"/>
                <w:szCs w:val="20"/>
                <w:lang w:val="ro-RO"/>
              </w:rPr>
              <w:lastRenderedPageBreak/>
              <w:t>operaţiile numerotate de la R1 la R11</w:t>
            </w:r>
          </w:p>
        </w:tc>
      </w:tr>
    </w:tbl>
    <w:p w:rsidR="00D5711C" w:rsidRPr="0050648C" w:rsidRDefault="00D5711C" w:rsidP="00387951">
      <w:pPr>
        <w:pStyle w:val="BodyText2"/>
        <w:spacing w:after="0" w:line="240" w:lineRule="auto"/>
        <w:jc w:val="both"/>
        <w:rPr>
          <w:rFonts w:ascii="Times New Roman" w:hAnsi="Times New Roman"/>
          <w:b/>
          <w:sz w:val="24"/>
          <w:szCs w:val="24"/>
          <w:lang w:val="ro-RO"/>
        </w:rPr>
      </w:pPr>
    </w:p>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053F7E">
      <w:pPr>
        <w:pStyle w:val="BodyText2"/>
        <w:numPr>
          <w:ilvl w:val="0"/>
          <w:numId w:val="16"/>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5"/>
        <w:gridCol w:w="2203"/>
        <w:gridCol w:w="786"/>
        <w:gridCol w:w="1099"/>
        <w:gridCol w:w="1199"/>
        <w:gridCol w:w="547"/>
        <w:gridCol w:w="2767"/>
      </w:tblGrid>
      <w:tr w:rsidR="00742F54" w:rsidRPr="00742F54" w:rsidTr="00742F54">
        <w:trPr>
          <w:cantSplit/>
          <w:trHeight w:val="1028"/>
        </w:trPr>
        <w:tc>
          <w:tcPr>
            <w:tcW w:w="546" w:type="pct"/>
            <w:shd w:val="clear" w:color="auto" w:fill="C0C0C0"/>
            <w:vAlign w:val="center"/>
          </w:tcPr>
          <w:p w:rsidR="00742F54" w:rsidRPr="00742F54" w:rsidRDefault="00387951" w:rsidP="00917623">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50648C">
              <w:rPr>
                <w:rFonts w:ascii="Times New Roman" w:hAnsi="Times New Roman"/>
                <w:b/>
                <w:sz w:val="24"/>
                <w:szCs w:val="24"/>
                <w:lang w:val="ro-RO"/>
              </w:rPr>
              <w:t xml:space="preserve"> </w:t>
            </w:r>
            <w:r w:rsidR="00742F54" w:rsidRPr="00742F54">
              <w:rPr>
                <w:rFonts w:ascii="Times New Roman" w:eastAsia="Times New Roman" w:hAnsi="Times New Roman" w:cs="Times New Roman"/>
                <w:b/>
                <w:sz w:val="20"/>
                <w:szCs w:val="20"/>
                <w:lang w:val="ro-RO"/>
              </w:rPr>
              <w:t>Cod deșeu</w:t>
            </w:r>
          </w:p>
        </w:tc>
        <w:tc>
          <w:tcPr>
            <w:tcW w:w="1141" w:type="pct"/>
            <w:shd w:val="clear" w:color="auto" w:fill="C0C0C0"/>
            <w:vAlign w:val="center"/>
          </w:tcPr>
          <w:p w:rsidR="00742F54" w:rsidRPr="00742F54" w:rsidRDefault="00742F54" w:rsidP="00917623">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deșeu</w:t>
            </w:r>
          </w:p>
        </w:tc>
        <w:tc>
          <w:tcPr>
            <w:tcW w:w="407" w:type="pct"/>
            <w:shd w:val="clear" w:color="auto" w:fill="C0C0C0"/>
            <w:textDirection w:val="btLr"/>
            <w:vAlign w:val="center"/>
          </w:tcPr>
          <w:p w:rsidR="00742F54" w:rsidRPr="00742F54" w:rsidRDefault="00742F54" w:rsidP="00917623">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Cantitate</w:t>
            </w:r>
          </w:p>
        </w:tc>
        <w:tc>
          <w:tcPr>
            <w:tcW w:w="569" w:type="pct"/>
            <w:shd w:val="clear" w:color="auto" w:fill="C0C0C0"/>
            <w:vAlign w:val="center"/>
          </w:tcPr>
          <w:p w:rsidR="00742F54" w:rsidRPr="00742F54" w:rsidRDefault="00742F54" w:rsidP="00917623">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UM</w:t>
            </w:r>
          </w:p>
        </w:tc>
        <w:tc>
          <w:tcPr>
            <w:tcW w:w="621" w:type="pct"/>
            <w:shd w:val="clear" w:color="auto" w:fill="C0C0C0"/>
            <w:vAlign w:val="center"/>
          </w:tcPr>
          <w:p w:rsidR="00742F54" w:rsidRPr="00742F54" w:rsidRDefault="00742F54" w:rsidP="00917623">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Operațiune valorificare /eliminare</w:t>
            </w:r>
          </w:p>
        </w:tc>
        <w:tc>
          <w:tcPr>
            <w:tcW w:w="283" w:type="pct"/>
            <w:shd w:val="clear" w:color="auto" w:fill="C0C0C0"/>
            <w:textDirection w:val="btLr"/>
            <w:vAlign w:val="center"/>
          </w:tcPr>
          <w:p w:rsidR="00742F54" w:rsidRPr="00742F54" w:rsidRDefault="00742F54" w:rsidP="00917623">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Cod operațiune</w:t>
            </w:r>
          </w:p>
        </w:tc>
        <w:tc>
          <w:tcPr>
            <w:tcW w:w="1433" w:type="pct"/>
            <w:shd w:val="clear" w:color="auto" w:fill="C0C0C0"/>
            <w:vAlign w:val="center"/>
          </w:tcPr>
          <w:p w:rsidR="00742F54" w:rsidRPr="00742F54" w:rsidRDefault="00742F54" w:rsidP="00917623">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operațiune</w:t>
            </w:r>
          </w:p>
        </w:tc>
      </w:tr>
      <w:tr w:rsidR="00742F54" w:rsidRPr="00742F54" w:rsidTr="00742F54">
        <w:tc>
          <w:tcPr>
            <w:tcW w:w="546"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15 01 02</w:t>
            </w:r>
          </w:p>
        </w:tc>
        <w:tc>
          <w:tcPr>
            <w:tcW w:w="1141" w:type="pct"/>
            <w:shd w:val="clear" w:color="auto" w:fill="auto"/>
          </w:tcPr>
          <w:p w:rsid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 xml:space="preserve">Din colectare </w:t>
            </w:r>
          </w:p>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Ambalaje de material plastic (PET-uri)</w:t>
            </w:r>
          </w:p>
        </w:tc>
        <w:tc>
          <w:tcPr>
            <w:tcW w:w="407"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100,00</w:t>
            </w:r>
          </w:p>
        </w:tc>
        <w:tc>
          <w:tcPr>
            <w:tcW w:w="569"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Pr>
                <w:rFonts w:ascii="Times New Roman" w:hAnsi="Times New Roman" w:cs="Times New Roman"/>
                <w:bCs/>
                <w:iCs/>
                <w:sz w:val="20"/>
                <w:szCs w:val="20"/>
                <w:lang w:val="it-IT"/>
              </w:rPr>
              <w:t>k</w:t>
            </w:r>
            <w:r w:rsidRPr="00742F54">
              <w:rPr>
                <w:rFonts w:ascii="Times New Roman" w:hAnsi="Times New Roman" w:cs="Times New Roman"/>
                <w:bCs/>
                <w:iCs/>
                <w:sz w:val="20"/>
                <w:szCs w:val="20"/>
                <w:lang w:val="it-IT"/>
              </w:rPr>
              <w:t>g/luna</w:t>
            </w:r>
          </w:p>
        </w:tc>
        <w:tc>
          <w:tcPr>
            <w:tcW w:w="62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valorificare</w:t>
            </w:r>
          </w:p>
        </w:tc>
        <w:tc>
          <w:tcPr>
            <w:tcW w:w="283"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R12</w:t>
            </w:r>
          </w:p>
        </w:tc>
        <w:tc>
          <w:tcPr>
            <w:tcW w:w="1433" w:type="pct"/>
            <w:shd w:val="clear" w:color="auto" w:fill="auto"/>
          </w:tcPr>
          <w:p w:rsidR="00742F54" w:rsidRPr="00742F54" w:rsidRDefault="00742F54" w:rsidP="00742F54">
            <w:pPr>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 xml:space="preserve">Schimb de deseuri </w:t>
            </w:r>
            <w:r w:rsidRPr="00742F54">
              <w:rPr>
                <w:rFonts w:ascii="Times New Roman" w:hAnsi="Times New Roman" w:cs="Times New Roman"/>
                <w:sz w:val="20"/>
                <w:szCs w:val="20"/>
              </w:rPr>
              <w:t>in vederea efectuarii oricareia dintre operatiunile enumerate de la R1 la R11</w:t>
            </w:r>
          </w:p>
        </w:tc>
      </w:tr>
      <w:tr w:rsidR="00742F54" w:rsidRPr="00742F54" w:rsidTr="00742F54">
        <w:trPr>
          <w:trHeight w:val="399"/>
        </w:trPr>
        <w:tc>
          <w:tcPr>
            <w:tcW w:w="546"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15 01 04</w:t>
            </w:r>
          </w:p>
        </w:tc>
        <w:tc>
          <w:tcPr>
            <w:tcW w:w="1141" w:type="pct"/>
            <w:shd w:val="clear" w:color="auto" w:fill="auto"/>
          </w:tcPr>
          <w:p w:rsid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Din colectare</w:t>
            </w:r>
          </w:p>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Ambalaje metalice (doze de aluminiu)</w:t>
            </w:r>
          </w:p>
        </w:tc>
        <w:tc>
          <w:tcPr>
            <w:tcW w:w="407"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50,00</w:t>
            </w:r>
          </w:p>
        </w:tc>
        <w:tc>
          <w:tcPr>
            <w:tcW w:w="569" w:type="pct"/>
            <w:shd w:val="clear" w:color="auto" w:fill="auto"/>
          </w:tcPr>
          <w:p w:rsidR="00742F54" w:rsidRDefault="00742F54" w:rsidP="00742F54">
            <w:pPr>
              <w:jc w:val="center"/>
            </w:pPr>
            <w:r w:rsidRPr="00DF7436">
              <w:rPr>
                <w:rFonts w:ascii="Times New Roman" w:hAnsi="Times New Roman" w:cs="Times New Roman"/>
                <w:bCs/>
                <w:iCs/>
                <w:sz w:val="20"/>
                <w:szCs w:val="20"/>
                <w:lang w:val="it-IT"/>
              </w:rPr>
              <w:t>kg/luna</w:t>
            </w:r>
          </w:p>
        </w:tc>
        <w:tc>
          <w:tcPr>
            <w:tcW w:w="62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valorificare</w:t>
            </w:r>
          </w:p>
        </w:tc>
        <w:tc>
          <w:tcPr>
            <w:tcW w:w="283"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R12</w:t>
            </w:r>
          </w:p>
        </w:tc>
        <w:tc>
          <w:tcPr>
            <w:tcW w:w="1433" w:type="pct"/>
            <w:shd w:val="clear" w:color="auto" w:fill="auto"/>
          </w:tcPr>
          <w:p w:rsidR="00742F54" w:rsidRPr="00742F54" w:rsidRDefault="00742F54" w:rsidP="00742F54">
            <w:pPr>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 xml:space="preserve">Schimb de deseuri </w:t>
            </w:r>
            <w:r w:rsidRPr="00742F54">
              <w:rPr>
                <w:rFonts w:ascii="Times New Roman" w:hAnsi="Times New Roman" w:cs="Times New Roman"/>
                <w:sz w:val="20"/>
                <w:szCs w:val="20"/>
              </w:rPr>
              <w:t>in vederea efectuarii oricareia dintre operatiunile enumerate de la R1 la R11</w:t>
            </w:r>
          </w:p>
        </w:tc>
      </w:tr>
      <w:tr w:rsidR="00742F54" w:rsidRPr="00742F54" w:rsidTr="00742F54">
        <w:tc>
          <w:tcPr>
            <w:tcW w:w="546"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15 01 07</w:t>
            </w:r>
          </w:p>
        </w:tc>
        <w:tc>
          <w:tcPr>
            <w:tcW w:w="1141" w:type="pct"/>
            <w:shd w:val="clear" w:color="auto" w:fill="auto"/>
          </w:tcPr>
          <w:p w:rsidR="00742F54" w:rsidRDefault="00742F54" w:rsidP="00742F54">
            <w:pPr>
              <w:jc w:val="center"/>
              <w:rPr>
                <w:rFonts w:ascii="Times New Roman" w:hAnsi="Times New Roman" w:cs="Times New Roman"/>
                <w:sz w:val="20"/>
                <w:szCs w:val="20"/>
              </w:rPr>
            </w:pPr>
            <w:r>
              <w:rPr>
                <w:rFonts w:ascii="Times New Roman" w:hAnsi="Times New Roman" w:cs="Times New Roman"/>
                <w:sz w:val="20"/>
                <w:szCs w:val="20"/>
              </w:rPr>
              <w:t>Din colectare</w:t>
            </w:r>
          </w:p>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Ambalaje de sticla</w:t>
            </w:r>
          </w:p>
        </w:tc>
        <w:tc>
          <w:tcPr>
            <w:tcW w:w="407"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150,00</w:t>
            </w:r>
          </w:p>
        </w:tc>
        <w:tc>
          <w:tcPr>
            <w:tcW w:w="569" w:type="pct"/>
            <w:shd w:val="clear" w:color="auto" w:fill="auto"/>
          </w:tcPr>
          <w:p w:rsidR="00742F54" w:rsidRDefault="00742F54" w:rsidP="00742F54">
            <w:pPr>
              <w:jc w:val="center"/>
            </w:pPr>
            <w:r w:rsidRPr="00DF7436">
              <w:rPr>
                <w:rFonts w:ascii="Times New Roman" w:hAnsi="Times New Roman" w:cs="Times New Roman"/>
                <w:bCs/>
                <w:iCs/>
                <w:sz w:val="20"/>
                <w:szCs w:val="20"/>
                <w:lang w:val="it-IT"/>
              </w:rPr>
              <w:t>kg/luna</w:t>
            </w:r>
          </w:p>
        </w:tc>
        <w:tc>
          <w:tcPr>
            <w:tcW w:w="62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valorificare</w:t>
            </w:r>
          </w:p>
        </w:tc>
        <w:tc>
          <w:tcPr>
            <w:tcW w:w="283"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R12</w:t>
            </w:r>
          </w:p>
        </w:tc>
        <w:tc>
          <w:tcPr>
            <w:tcW w:w="1433" w:type="pct"/>
            <w:shd w:val="clear" w:color="auto" w:fill="auto"/>
          </w:tcPr>
          <w:p w:rsidR="00742F54" w:rsidRPr="00742F54" w:rsidRDefault="00742F54" w:rsidP="00742F54">
            <w:pPr>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 xml:space="preserve">Schimb de deseuri </w:t>
            </w:r>
            <w:r w:rsidRPr="00742F54">
              <w:rPr>
                <w:rFonts w:ascii="Times New Roman" w:hAnsi="Times New Roman" w:cs="Times New Roman"/>
                <w:sz w:val="20"/>
                <w:szCs w:val="20"/>
              </w:rPr>
              <w:t>in vederea efectuarii oricareia dintre operatiunile enumerate de la R1 la R11</w:t>
            </w:r>
          </w:p>
        </w:tc>
      </w:tr>
      <w:tr w:rsidR="00742F54" w:rsidRPr="00742F54" w:rsidTr="007F0CD6">
        <w:trPr>
          <w:trHeight w:val="857"/>
        </w:trPr>
        <w:tc>
          <w:tcPr>
            <w:tcW w:w="546"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20 01 21*</w:t>
            </w:r>
          </w:p>
          <w:p w:rsidR="00742F54" w:rsidRPr="00742F54" w:rsidRDefault="00742F54" w:rsidP="00742F54">
            <w:pPr>
              <w:jc w:val="center"/>
              <w:rPr>
                <w:rFonts w:ascii="Times New Roman" w:hAnsi="Times New Roman" w:cs="Times New Roman"/>
                <w:bCs/>
                <w:iCs/>
                <w:sz w:val="20"/>
                <w:szCs w:val="20"/>
                <w:lang w:val="it-IT"/>
              </w:rPr>
            </w:pPr>
          </w:p>
        </w:tc>
        <w:tc>
          <w:tcPr>
            <w:tcW w:w="114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Tuburi fluorescente si alte deseuri cu continut de mercur</w:t>
            </w:r>
          </w:p>
        </w:tc>
        <w:tc>
          <w:tcPr>
            <w:tcW w:w="407"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3,00</w:t>
            </w:r>
          </w:p>
        </w:tc>
        <w:tc>
          <w:tcPr>
            <w:tcW w:w="569" w:type="pct"/>
            <w:shd w:val="clear" w:color="auto" w:fill="auto"/>
          </w:tcPr>
          <w:p w:rsidR="00742F54" w:rsidRDefault="00742F54" w:rsidP="00742F54">
            <w:pPr>
              <w:jc w:val="center"/>
            </w:pPr>
            <w:r w:rsidRPr="00DF7436">
              <w:rPr>
                <w:rFonts w:ascii="Times New Roman" w:hAnsi="Times New Roman" w:cs="Times New Roman"/>
                <w:bCs/>
                <w:iCs/>
                <w:sz w:val="20"/>
                <w:szCs w:val="20"/>
                <w:lang w:val="it-IT"/>
              </w:rPr>
              <w:t>kg/luna</w:t>
            </w:r>
          </w:p>
        </w:tc>
        <w:tc>
          <w:tcPr>
            <w:tcW w:w="62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valorificare</w:t>
            </w:r>
          </w:p>
        </w:tc>
        <w:tc>
          <w:tcPr>
            <w:tcW w:w="283"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R12</w:t>
            </w:r>
          </w:p>
        </w:tc>
        <w:tc>
          <w:tcPr>
            <w:tcW w:w="1433" w:type="pct"/>
            <w:shd w:val="clear" w:color="auto" w:fill="auto"/>
          </w:tcPr>
          <w:p w:rsidR="00742F54" w:rsidRPr="00742F54" w:rsidRDefault="00742F54" w:rsidP="00742F54">
            <w:pPr>
              <w:jc w:val="center"/>
              <w:rPr>
                <w:rFonts w:ascii="Times New Roman" w:hAnsi="Times New Roman" w:cs="Times New Roman"/>
                <w:b/>
                <w:bCs/>
                <w:iCs/>
                <w:sz w:val="20"/>
                <w:szCs w:val="20"/>
                <w:lang w:val="it-IT"/>
              </w:rPr>
            </w:pPr>
            <w:r w:rsidRPr="00742F54">
              <w:rPr>
                <w:rFonts w:ascii="Times New Roman" w:hAnsi="Times New Roman" w:cs="Times New Roman"/>
                <w:sz w:val="20"/>
                <w:szCs w:val="20"/>
                <w:lang w:val="ro-RO"/>
              </w:rPr>
              <w:t xml:space="preserve">Schimb de deseuri </w:t>
            </w:r>
            <w:r w:rsidRPr="00742F54">
              <w:rPr>
                <w:rFonts w:ascii="Times New Roman" w:hAnsi="Times New Roman" w:cs="Times New Roman"/>
                <w:sz w:val="20"/>
                <w:szCs w:val="20"/>
              </w:rPr>
              <w:t>in vederea efectuarii oricareia dintre operatiunile enumerate de la R1 la R11</w:t>
            </w:r>
          </w:p>
        </w:tc>
      </w:tr>
      <w:tr w:rsidR="00742F54" w:rsidRPr="00742F54" w:rsidTr="00742F54">
        <w:tc>
          <w:tcPr>
            <w:tcW w:w="546"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20 01 33*</w:t>
            </w:r>
          </w:p>
          <w:p w:rsidR="00742F54" w:rsidRPr="00742F54" w:rsidRDefault="00742F54" w:rsidP="00742F54">
            <w:pPr>
              <w:jc w:val="center"/>
              <w:rPr>
                <w:rFonts w:ascii="Times New Roman" w:hAnsi="Times New Roman" w:cs="Times New Roman"/>
                <w:bCs/>
                <w:iCs/>
                <w:sz w:val="20"/>
                <w:szCs w:val="20"/>
                <w:lang w:val="it-IT"/>
              </w:rPr>
            </w:pPr>
          </w:p>
        </w:tc>
        <w:tc>
          <w:tcPr>
            <w:tcW w:w="114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Baterii si acumulatori inclusi in 16 06 01, 16 06 02 sau 16 06 03 si baterii si acumulatori nesortati continand aceste baterii</w:t>
            </w:r>
          </w:p>
        </w:tc>
        <w:tc>
          <w:tcPr>
            <w:tcW w:w="407"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3,00</w:t>
            </w:r>
          </w:p>
        </w:tc>
        <w:tc>
          <w:tcPr>
            <w:tcW w:w="569" w:type="pct"/>
            <w:shd w:val="clear" w:color="auto" w:fill="auto"/>
          </w:tcPr>
          <w:p w:rsidR="00742F54" w:rsidRDefault="00742F54" w:rsidP="00742F54">
            <w:pPr>
              <w:jc w:val="center"/>
            </w:pPr>
            <w:r w:rsidRPr="00DF7436">
              <w:rPr>
                <w:rFonts w:ascii="Times New Roman" w:hAnsi="Times New Roman" w:cs="Times New Roman"/>
                <w:bCs/>
                <w:iCs/>
                <w:sz w:val="20"/>
                <w:szCs w:val="20"/>
                <w:lang w:val="it-IT"/>
              </w:rPr>
              <w:t>kg/luna</w:t>
            </w:r>
          </w:p>
        </w:tc>
        <w:tc>
          <w:tcPr>
            <w:tcW w:w="62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valorificare</w:t>
            </w:r>
          </w:p>
        </w:tc>
        <w:tc>
          <w:tcPr>
            <w:tcW w:w="283"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R12</w:t>
            </w:r>
          </w:p>
        </w:tc>
        <w:tc>
          <w:tcPr>
            <w:tcW w:w="1433" w:type="pct"/>
            <w:shd w:val="clear" w:color="auto" w:fill="auto"/>
          </w:tcPr>
          <w:p w:rsidR="00742F54" w:rsidRPr="00742F54" w:rsidRDefault="00742F54" w:rsidP="00742F54">
            <w:pPr>
              <w:jc w:val="center"/>
              <w:rPr>
                <w:rFonts w:ascii="Times New Roman" w:hAnsi="Times New Roman" w:cs="Times New Roman"/>
                <w:b/>
                <w:bCs/>
                <w:iCs/>
                <w:sz w:val="20"/>
                <w:szCs w:val="20"/>
                <w:lang w:val="it-IT"/>
              </w:rPr>
            </w:pPr>
            <w:r w:rsidRPr="00742F54">
              <w:rPr>
                <w:rFonts w:ascii="Times New Roman" w:hAnsi="Times New Roman" w:cs="Times New Roman"/>
                <w:sz w:val="20"/>
                <w:szCs w:val="20"/>
                <w:lang w:val="ro-RO"/>
              </w:rPr>
              <w:t xml:space="preserve">Schimb de deseuri </w:t>
            </w:r>
            <w:r w:rsidRPr="00742F54">
              <w:rPr>
                <w:rFonts w:ascii="Times New Roman" w:hAnsi="Times New Roman" w:cs="Times New Roman"/>
                <w:sz w:val="20"/>
                <w:szCs w:val="20"/>
              </w:rPr>
              <w:t>in vederea efectuarii oricareia dintre operatiunile enumerate de la R1 la R11</w:t>
            </w:r>
          </w:p>
        </w:tc>
      </w:tr>
      <w:tr w:rsidR="00742F54" w:rsidRPr="00742F54" w:rsidTr="00742F54">
        <w:tc>
          <w:tcPr>
            <w:tcW w:w="546"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20 01 34</w:t>
            </w:r>
          </w:p>
        </w:tc>
        <w:tc>
          <w:tcPr>
            <w:tcW w:w="114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Baterii si acumulatori altele decat cele specificate la 20 01 33</w:t>
            </w:r>
          </w:p>
        </w:tc>
        <w:tc>
          <w:tcPr>
            <w:tcW w:w="407"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2,00</w:t>
            </w:r>
          </w:p>
        </w:tc>
        <w:tc>
          <w:tcPr>
            <w:tcW w:w="569" w:type="pct"/>
            <w:shd w:val="clear" w:color="auto" w:fill="auto"/>
          </w:tcPr>
          <w:p w:rsidR="00742F54" w:rsidRDefault="00742F54" w:rsidP="00742F54">
            <w:pPr>
              <w:jc w:val="center"/>
            </w:pPr>
            <w:r w:rsidRPr="00DF7436">
              <w:rPr>
                <w:rFonts w:ascii="Times New Roman" w:hAnsi="Times New Roman" w:cs="Times New Roman"/>
                <w:bCs/>
                <w:iCs/>
                <w:sz w:val="20"/>
                <w:szCs w:val="20"/>
                <w:lang w:val="it-IT"/>
              </w:rPr>
              <w:t>kg/luna</w:t>
            </w:r>
          </w:p>
        </w:tc>
        <w:tc>
          <w:tcPr>
            <w:tcW w:w="62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valorificare</w:t>
            </w:r>
          </w:p>
        </w:tc>
        <w:tc>
          <w:tcPr>
            <w:tcW w:w="283"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R12</w:t>
            </w:r>
          </w:p>
        </w:tc>
        <w:tc>
          <w:tcPr>
            <w:tcW w:w="1433" w:type="pct"/>
            <w:shd w:val="clear" w:color="auto" w:fill="auto"/>
          </w:tcPr>
          <w:p w:rsidR="00742F54" w:rsidRPr="00742F54" w:rsidRDefault="00742F54" w:rsidP="00742F54">
            <w:pPr>
              <w:jc w:val="center"/>
              <w:rPr>
                <w:rFonts w:ascii="Times New Roman" w:hAnsi="Times New Roman" w:cs="Times New Roman"/>
                <w:b/>
                <w:bCs/>
                <w:iCs/>
                <w:sz w:val="20"/>
                <w:szCs w:val="20"/>
                <w:lang w:val="it-IT"/>
              </w:rPr>
            </w:pPr>
            <w:r w:rsidRPr="00742F54">
              <w:rPr>
                <w:rFonts w:ascii="Times New Roman" w:hAnsi="Times New Roman" w:cs="Times New Roman"/>
                <w:sz w:val="20"/>
                <w:szCs w:val="20"/>
                <w:lang w:val="ro-RO"/>
              </w:rPr>
              <w:t xml:space="preserve">Schimb de deseuri </w:t>
            </w:r>
            <w:r w:rsidRPr="00742F54">
              <w:rPr>
                <w:rFonts w:ascii="Times New Roman" w:hAnsi="Times New Roman" w:cs="Times New Roman"/>
                <w:sz w:val="20"/>
                <w:szCs w:val="20"/>
              </w:rPr>
              <w:t>in vederea efectuarii oricareia dintre operatiunile enumerate de la R1 la R11</w:t>
            </w:r>
          </w:p>
        </w:tc>
      </w:tr>
      <w:tr w:rsidR="00742F54" w:rsidRPr="00742F54" w:rsidTr="00742F54">
        <w:tc>
          <w:tcPr>
            <w:tcW w:w="546"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20 01 35*</w:t>
            </w:r>
          </w:p>
        </w:tc>
        <w:tc>
          <w:tcPr>
            <w:tcW w:w="1141" w:type="pct"/>
            <w:shd w:val="clear" w:color="auto" w:fill="auto"/>
          </w:tcPr>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Echipamente electrice si electronice casate altele decat cele specificate la 20 01 21 si 20 01 23 cu continut de component periculosi</w:t>
            </w:r>
          </w:p>
        </w:tc>
        <w:tc>
          <w:tcPr>
            <w:tcW w:w="407"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1,50</w:t>
            </w:r>
          </w:p>
        </w:tc>
        <w:tc>
          <w:tcPr>
            <w:tcW w:w="569" w:type="pct"/>
            <w:shd w:val="clear" w:color="auto" w:fill="auto"/>
          </w:tcPr>
          <w:p w:rsidR="00742F54" w:rsidRDefault="00742F54" w:rsidP="00742F54">
            <w:pPr>
              <w:jc w:val="center"/>
            </w:pPr>
            <w:r w:rsidRPr="00DF7436">
              <w:rPr>
                <w:rFonts w:ascii="Times New Roman" w:hAnsi="Times New Roman" w:cs="Times New Roman"/>
                <w:bCs/>
                <w:iCs/>
                <w:sz w:val="20"/>
                <w:szCs w:val="20"/>
                <w:lang w:val="it-IT"/>
              </w:rPr>
              <w:t>kg/luna</w:t>
            </w:r>
          </w:p>
        </w:tc>
        <w:tc>
          <w:tcPr>
            <w:tcW w:w="62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valorificare</w:t>
            </w:r>
          </w:p>
        </w:tc>
        <w:tc>
          <w:tcPr>
            <w:tcW w:w="283"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R12</w:t>
            </w:r>
          </w:p>
        </w:tc>
        <w:tc>
          <w:tcPr>
            <w:tcW w:w="1433" w:type="pct"/>
            <w:shd w:val="clear" w:color="auto" w:fill="auto"/>
          </w:tcPr>
          <w:p w:rsidR="00742F54" w:rsidRPr="00742F54" w:rsidRDefault="00742F54" w:rsidP="00742F54">
            <w:pPr>
              <w:jc w:val="center"/>
              <w:rPr>
                <w:rFonts w:ascii="Times New Roman" w:hAnsi="Times New Roman" w:cs="Times New Roman"/>
                <w:b/>
                <w:bCs/>
                <w:iCs/>
                <w:sz w:val="20"/>
                <w:szCs w:val="20"/>
                <w:lang w:val="it-IT"/>
              </w:rPr>
            </w:pPr>
            <w:r w:rsidRPr="00742F54">
              <w:rPr>
                <w:rFonts w:ascii="Times New Roman" w:hAnsi="Times New Roman" w:cs="Times New Roman"/>
                <w:sz w:val="20"/>
                <w:szCs w:val="20"/>
                <w:lang w:val="ro-RO"/>
              </w:rPr>
              <w:t xml:space="preserve">Schimb de deseuri </w:t>
            </w:r>
            <w:r w:rsidRPr="00742F54">
              <w:rPr>
                <w:rFonts w:ascii="Times New Roman" w:hAnsi="Times New Roman" w:cs="Times New Roman"/>
                <w:sz w:val="20"/>
                <w:szCs w:val="20"/>
              </w:rPr>
              <w:t>in vederea efectuarii oricareia dintre operatiunile enumerate de la R1 la R11</w:t>
            </w:r>
          </w:p>
        </w:tc>
      </w:tr>
      <w:tr w:rsidR="00742F54" w:rsidRPr="00742F54" w:rsidTr="007942B5">
        <w:tc>
          <w:tcPr>
            <w:tcW w:w="546"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20 01 36</w:t>
            </w:r>
          </w:p>
        </w:tc>
        <w:tc>
          <w:tcPr>
            <w:tcW w:w="1141" w:type="pct"/>
            <w:shd w:val="clear" w:color="auto" w:fill="auto"/>
          </w:tcPr>
          <w:p w:rsidR="00742F54" w:rsidRPr="00742F54" w:rsidRDefault="00742F54" w:rsidP="00742F54">
            <w:pPr>
              <w:jc w:val="center"/>
              <w:rPr>
                <w:rFonts w:ascii="Times New Roman" w:hAnsi="Times New Roman" w:cs="Times New Roman"/>
                <w:sz w:val="20"/>
                <w:szCs w:val="20"/>
              </w:rPr>
            </w:pPr>
            <w:r w:rsidRPr="00742F54">
              <w:rPr>
                <w:rFonts w:ascii="Times New Roman" w:hAnsi="Times New Roman" w:cs="Times New Roman"/>
                <w:sz w:val="20"/>
                <w:szCs w:val="20"/>
              </w:rPr>
              <w:t xml:space="preserve">Echipamente electrice si electronice casate, altele </w:t>
            </w:r>
            <w:r w:rsidRPr="00742F54">
              <w:rPr>
                <w:rFonts w:ascii="Times New Roman" w:hAnsi="Times New Roman" w:cs="Times New Roman"/>
                <w:sz w:val="20"/>
                <w:szCs w:val="20"/>
              </w:rPr>
              <w:lastRenderedPageBreak/>
              <w:t>decat cele specificate la 20 01 21, 20 01 23 si 20 01 35</w:t>
            </w:r>
          </w:p>
        </w:tc>
        <w:tc>
          <w:tcPr>
            <w:tcW w:w="407"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lastRenderedPageBreak/>
              <w:t>3,50</w:t>
            </w:r>
          </w:p>
        </w:tc>
        <w:tc>
          <w:tcPr>
            <w:tcW w:w="569"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Pr>
                <w:rFonts w:ascii="Times New Roman" w:hAnsi="Times New Roman" w:cs="Times New Roman"/>
                <w:bCs/>
                <w:iCs/>
                <w:sz w:val="20"/>
                <w:szCs w:val="20"/>
                <w:lang w:val="it-IT"/>
              </w:rPr>
              <w:t>k</w:t>
            </w:r>
            <w:r w:rsidRPr="00742F54">
              <w:rPr>
                <w:rFonts w:ascii="Times New Roman" w:hAnsi="Times New Roman" w:cs="Times New Roman"/>
                <w:bCs/>
                <w:iCs/>
                <w:sz w:val="20"/>
                <w:szCs w:val="20"/>
                <w:lang w:val="it-IT"/>
              </w:rPr>
              <w:t>g/luna</w:t>
            </w:r>
          </w:p>
        </w:tc>
        <w:tc>
          <w:tcPr>
            <w:tcW w:w="621"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valorificare</w:t>
            </w:r>
          </w:p>
        </w:tc>
        <w:tc>
          <w:tcPr>
            <w:tcW w:w="283" w:type="pct"/>
            <w:shd w:val="clear" w:color="auto" w:fill="auto"/>
          </w:tcPr>
          <w:p w:rsidR="00742F54" w:rsidRPr="00742F54" w:rsidRDefault="00742F54" w:rsidP="00742F54">
            <w:pPr>
              <w:jc w:val="center"/>
              <w:rPr>
                <w:rFonts w:ascii="Times New Roman" w:hAnsi="Times New Roman" w:cs="Times New Roman"/>
                <w:bCs/>
                <w:iCs/>
                <w:sz w:val="20"/>
                <w:szCs w:val="20"/>
                <w:lang w:val="it-IT"/>
              </w:rPr>
            </w:pPr>
            <w:r w:rsidRPr="00742F54">
              <w:rPr>
                <w:rFonts w:ascii="Times New Roman" w:hAnsi="Times New Roman" w:cs="Times New Roman"/>
                <w:bCs/>
                <w:iCs/>
                <w:sz w:val="20"/>
                <w:szCs w:val="20"/>
                <w:lang w:val="it-IT"/>
              </w:rPr>
              <w:t>R12</w:t>
            </w:r>
          </w:p>
        </w:tc>
        <w:tc>
          <w:tcPr>
            <w:tcW w:w="1433" w:type="pct"/>
            <w:shd w:val="clear" w:color="auto" w:fill="auto"/>
          </w:tcPr>
          <w:p w:rsidR="00742F54" w:rsidRPr="00742F54" w:rsidRDefault="00742F54" w:rsidP="00742F54">
            <w:pPr>
              <w:jc w:val="center"/>
              <w:rPr>
                <w:rFonts w:ascii="Times New Roman" w:hAnsi="Times New Roman" w:cs="Times New Roman"/>
                <w:b/>
                <w:bCs/>
                <w:iCs/>
                <w:sz w:val="20"/>
                <w:szCs w:val="20"/>
                <w:lang w:val="it-IT"/>
              </w:rPr>
            </w:pPr>
            <w:r w:rsidRPr="00742F54">
              <w:rPr>
                <w:rFonts w:ascii="Times New Roman" w:hAnsi="Times New Roman" w:cs="Times New Roman"/>
                <w:sz w:val="20"/>
                <w:szCs w:val="20"/>
                <w:lang w:val="ro-RO"/>
              </w:rPr>
              <w:t xml:space="preserve">Schimb de deseuri </w:t>
            </w:r>
            <w:r w:rsidRPr="00742F54">
              <w:rPr>
                <w:rFonts w:ascii="Times New Roman" w:hAnsi="Times New Roman" w:cs="Times New Roman"/>
                <w:sz w:val="20"/>
                <w:szCs w:val="20"/>
              </w:rPr>
              <w:t xml:space="preserve">in vederea efectuarii oricareia dintre </w:t>
            </w:r>
            <w:r w:rsidRPr="00742F54">
              <w:rPr>
                <w:rFonts w:ascii="Times New Roman" w:hAnsi="Times New Roman" w:cs="Times New Roman"/>
                <w:sz w:val="20"/>
                <w:szCs w:val="20"/>
              </w:rPr>
              <w:lastRenderedPageBreak/>
              <w:t>operatiunile enumerate de la R1 la R11</w:t>
            </w:r>
          </w:p>
        </w:tc>
      </w:tr>
    </w:tbl>
    <w:p w:rsidR="006D2682" w:rsidRPr="00742F54" w:rsidRDefault="00742F54" w:rsidP="006D2682">
      <w:pPr>
        <w:pStyle w:val="BodyText2"/>
        <w:spacing w:after="0" w:line="240" w:lineRule="auto"/>
        <w:jc w:val="both"/>
        <w:rPr>
          <w:rFonts w:ascii="Times New Roman" w:hAnsi="Times New Roman"/>
          <w:sz w:val="24"/>
          <w:szCs w:val="24"/>
          <w:lang w:val="ro-RO"/>
        </w:rPr>
      </w:pPr>
      <w:r w:rsidRPr="00742F54">
        <w:rPr>
          <w:rFonts w:ascii="Times New Roman" w:hAnsi="Times New Roman"/>
          <w:sz w:val="24"/>
          <w:szCs w:val="24"/>
          <w:lang w:val="ro-RO"/>
        </w:rPr>
        <w:lastRenderedPageBreak/>
        <w:t>Deșeurile de baterii/acumulatori (DBA) și deșeurile de echipamente electrice și electronice (DEEE) sunt colectate de la populație cu titlu gratuit.</w:t>
      </w:r>
    </w:p>
    <w:p w:rsidR="00742F54" w:rsidRDefault="00742F54" w:rsidP="006D2682">
      <w:pPr>
        <w:pStyle w:val="BodyText2"/>
        <w:spacing w:after="0" w:line="240" w:lineRule="auto"/>
        <w:jc w:val="both"/>
        <w:rPr>
          <w:rFonts w:ascii="Times New Roman" w:hAnsi="Times New Roman"/>
          <w:b/>
          <w:sz w:val="24"/>
          <w:szCs w:val="24"/>
          <w:lang w:val="ro-RO"/>
        </w:rPr>
      </w:pPr>
    </w:p>
    <w:p w:rsidR="0055626D" w:rsidRDefault="0055626D" w:rsidP="006D2682">
      <w:pPr>
        <w:pStyle w:val="BodyText2"/>
        <w:spacing w:after="0" w:line="240" w:lineRule="auto"/>
        <w:jc w:val="both"/>
        <w:rPr>
          <w:rFonts w:ascii="Times New Roman" w:hAnsi="Times New Roman"/>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6105"/>
      </w:tblGrid>
      <w:tr w:rsidR="002D4E2B" w:rsidRPr="002D4E2B" w:rsidTr="002D4E2B">
        <w:trPr>
          <w:jc w:val="center"/>
        </w:trPr>
        <w:tc>
          <w:tcPr>
            <w:tcW w:w="1839" w:type="pct"/>
            <w:shd w:val="clear" w:color="auto" w:fill="BFBFBF"/>
          </w:tcPr>
          <w:p w:rsidR="002D4E2B" w:rsidRPr="009033F9" w:rsidRDefault="002D4E2B" w:rsidP="002D4E2B">
            <w:pPr>
              <w:tabs>
                <w:tab w:val="left" w:pos="0"/>
              </w:tabs>
              <w:spacing w:after="0" w:line="240" w:lineRule="auto"/>
              <w:jc w:val="center"/>
              <w:rPr>
                <w:rFonts w:ascii="Times New Roman" w:hAnsi="Times New Roman" w:cs="Times New Roman"/>
                <w:b/>
                <w:bCs/>
                <w:iCs/>
                <w:sz w:val="20"/>
                <w:lang w:val="it-IT"/>
              </w:rPr>
            </w:pPr>
            <w:r w:rsidRPr="009033F9">
              <w:rPr>
                <w:rFonts w:ascii="Times New Roman" w:hAnsi="Times New Roman" w:cs="Times New Roman"/>
                <w:b/>
                <w:bCs/>
                <w:iCs/>
                <w:sz w:val="20"/>
                <w:lang w:val="it-IT"/>
              </w:rPr>
              <w:t>Cod deseu de echipamente electrice si electronice (DEEE)</w:t>
            </w:r>
          </w:p>
        </w:tc>
        <w:tc>
          <w:tcPr>
            <w:tcW w:w="3161" w:type="pct"/>
            <w:shd w:val="clear" w:color="auto" w:fill="BFBFBF"/>
          </w:tcPr>
          <w:p w:rsidR="002D4E2B" w:rsidRPr="009033F9" w:rsidRDefault="002D4E2B" w:rsidP="002D4E2B">
            <w:pPr>
              <w:tabs>
                <w:tab w:val="left" w:pos="0"/>
              </w:tabs>
              <w:spacing w:after="0" w:line="240" w:lineRule="auto"/>
              <w:jc w:val="center"/>
              <w:rPr>
                <w:rFonts w:ascii="Times New Roman" w:hAnsi="Times New Roman" w:cs="Times New Roman"/>
                <w:b/>
                <w:bCs/>
                <w:iCs/>
                <w:sz w:val="20"/>
                <w:lang w:val="it-IT"/>
              </w:rPr>
            </w:pPr>
            <w:r w:rsidRPr="009033F9">
              <w:rPr>
                <w:rFonts w:ascii="Times New Roman" w:hAnsi="Times New Roman" w:cs="Times New Roman"/>
                <w:b/>
                <w:bCs/>
                <w:iCs/>
                <w:sz w:val="20"/>
                <w:lang w:val="it-IT"/>
              </w:rPr>
              <w:t>Denumire deseu</w:t>
            </w:r>
          </w:p>
        </w:tc>
      </w:tr>
      <w:tr w:rsidR="002D4E2B" w:rsidRPr="002D4E2B" w:rsidTr="002D4E2B">
        <w:trPr>
          <w:jc w:val="center"/>
        </w:trPr>
        <w:tc>
          <w:tcPr>
            <w:tcW w:w="1839"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Fonts w:ascii="Times New Roman" w:hAnsi="Times New Roman" w:cs="Times New Roman"/>
                <w:bCs/>
                <w:iCs/>
                <w:sz w:val="20"/>
                <w:lang w:val="it-IT"/>
              </w:rPr>
              <w:t>1</w:t>
            </w:r>
          </w:p>
        </w:tc>
        <w:tc>
          <w:tcPr>
            <w:tcW w:w="3161"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Fonts w:ascii="Times New Roman" w:hAnsi="Times New Roman" w:cs="Times New Roman"/>
                <w:bCs/>
                <w:iCs/>
                <w:sz w:val="20"/>
                <w:lang w:val="it-IT"/>
              </w:rPr>
              <w:t>Echipamente de transfer termic</w:t>
            </w:r>
          </w:p>
        </w:tc>
      </w:tr>
      <w:tr w:rsidR="002D4E2B" w:rsidRPr="002D4E2B" w:rsidTr="002D4E2B">
        <w:trPr>
          <w:jc w:val="center"/>
        </w:trPr>
        <w:tc>
          <w:tcPr>
            <w:tcW w:w="1839"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Fonts w:ascii="Times New Roman" w:hAnsi="Times New Roman" w:cs="Times New Roman"/>
                <w:bCs/>
                <w:iCs/>
                <w:sz w:val="20"/>
                <w:lang w:val="it-IT"/>
              </w:rPr>
              <w:t>2</w:t>
            </w:r>
          </w:p>
        </w:tc>
        <w:tc>
          <w:tcPr>
            <w:tcW w:w="3161"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Style w:val="spctbdy"/>
                <w:rFonts w:ascii="Times New Roman" w:hAnsi="Times New Roman" w:cs="Times New Roman"/>
                <w:color w:val="000000"/>
                <w:sz w:val="20"/>
              </w:rPr>
              <w:t>Ecrane monitoare și echipamente care conțin ecrane cu o suprafață mai mare de 100 cm²</w:t>
            </w:r>
          </w:p>
        </w:tc>
      </w:tr>
      <w:tr w:rsidR="002D4E2B" w:rsidRPr="002D4E2B" w:rsidTr="002D4E2B">
        <w:trPr>
          <w:jc w:val="center"/>
        </w:trPr>
        <w:tc>
          <w:tcPr>
            <w:tcW w:w="1839"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Fonts w:ascii="Times New Roman" w:hAnsi="Times New Roman" w:cs="Times New Roman"/>
                <w:bCs/>
                <w:iCs/>
                <w:sz w:val="20"/>
                <w:lang w:val="it-IT"/>
              </w:rPr>
              <w:t>3</w:t>
            </w:r>
          </w:p>
        </w:tc>
        <w:tc>
          <w:tcPr>
            <w:tcW w:w="3161"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Fonts w:ascii="Times New Roman" w:hAnsi="Times New Roman" w:cs="Times New Roman"/>
                <w:bCs/>
                <w:iCs/>
                <w:sz w:val="20"/>
                <w:lang w:val="it-IT"/>
              </w:rPr>
              <w:t>Lampi</w:t>
            </w:r>
          </w:p>
        </w:tc>
      </w:tr>
      <w:tr w:rsidR="002D4E2B" w:rsidRPr="002D4E2B" w:rsidTr="002D4E2B">
        <w:trPr>
          <w:jc w:val="center"/>
        </w:trPr>
        <w:tc>
          <w:tcPr>
            <w:tcW w:w="1839"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Fonts w:ascii="Times New Roman" w:hAnsi="Times New Roman" w:cs="Times New Roman"/>
                <w:bCs/>
                <w:iCs/>
                <w:sz w:val="20"/>
                <w:lang w:val="it-IT"/>
              </w:rPr>
              <w:t>4</w:t>
            </w:r>
          </w:p>
        </w:tc>
        <w:tc>
          <w:tcPr>
            <w:tcW w:w="3161"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Style w:val="spctbdy"/>
                <w:rFonts w:ascii="Times New Roman" w:hAnsi="Times New Roman" w:cs="Times New Roman"/>
                <w:color w:val="000000"/>
                <w:sz w:val="20"/>
              </w:rPr>
              <w:t>Echipamente de mari dimensiuni</w:t>
            </w:r>
          </w:p>
        </w:tc>
      </w:tr>
      <w:tr w:rsidR="002D4E2B" w:rsidRPr="002D4E2B" w:rsidTr="002D4E2B">
        <w:trPr>
          <w:jc w:val="center"/>
        </w:trPr>
        <w:tc>
          <w:tcPr>
            <w:tcW w:w="1839"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Fonts w:ascii="Times New Roman" w:hAnsi="Times New Roman" w:cs="Times New Roman"/>
                <w:bCs/>
                <w:iCs/>
                <w:sz w:val="20"/>
                <w:lang w:val="it-IT"/>
              </w:rPr>
              <w:t>5</w:t>
            </w:r>
          </w:p>
        </w:tc>
        <w:tc>
          <w:tcPr>
            <w:tcW w:w="3161" w:type="pct"/>
          </w:tcPr>
          <w:p w:rsidR="002D4E2B" w:rsidRPr="002D4E2B" w:rsidRDefault="002D4E2B" w:rsidP="002D4E2B">
            <w:pPr>
              <w:tabs>
                <w:tab w:val="left" w:pos="0"/>
              </w:tabs>
              <w:spacing w:after="0" w:line="240" w:lineRule="auto"/>
              <w:jc w:val="center"/>
              <w:rPr>
                <w:rStyle w:val="spctbdy"/>
                <w:rFonts w:ascii="Times New Roman" w:hAnsi="Times New Roman" w:cs="Times New Roman"/>
                <w:color w:val="000000"/>
                <w:sz w:val="20"/>
              </w:rPr>
            </w:pPr>
            <w:r w:rsidRPr="002D4E2B">
              <w:rPr>
                <w:rStyle w:val="spctbdy"/>
                <w:rFonts w:ascii="Times New Roman" w:hAnsi="Times New Roman" w:cs="Times New Roman"/>
                <w:color w:val="000000"/>
                <w:sz w:val="20"/>
              </w:rPr>
              <w:t>Echipamente de mici dimensiuni</w:t>
            </w:r>
          </w:p>
        </w:tc>
      </w:tr>
      <w:tr w:rsidR="002D4E2B" w:rsidRPr="002D4E2B" w:rsidTr="002D4E2B">
        <w:trPr>
          <w:jc w:val="center"/>
        </w:trPr>
        <w:tc>
          <w:tcPr>
            <w:tcW w:w="1839" w:type="pct"/>
          </w:tcPr>
          <w:p w:rsidR="002D4E2B" w:rsidRPr="002D4E2B" w:rsidRDefault="002D4E2B" w:rsidP="002D4E2B">
            <w:pPr>
              <w:tabs>
                <w:tab w:val="left" w:pos="0"/>
              </w:tabs>
              <w:spacing w:after="0" w:line="240" w:lineRule="auto"/>
              <w:jc w:val="center"/>
              <w:rPr>
                <w:rFonts w:ascii="Times New Roman" w:hAnsi="Times New Roman" w:cs="Times New Roman"/>
                <w:bCs/>
                <w:iCs/>
                <w:sz w:val="20"/>
                <w:lang w:val="it-IT"/>
              </w:rPr>
            </w:pPr>
            <w:r w:rsidRPr="002D4E2B">
              <w:rPr>
                <w:rFonts w:ascii="Times New Roman" w:hAnsi="Times New Roman" w:cs="Times New Roman"/>
                <w:bCs/>
                <w:iCs/>
                <w:sz w:val="20"/>
                <w:lang w:val="it-IT"/>
              </w:rPr>
              <w:t>6</w:t>
            </w:r>
          </w:p>
        </w:tc>
        <w:tc>
          <w:tcPr>
            <w:tcW w:w="3161" w:type="pct"/>
          </w:tcPr>
          <w:p w:rsidR="002D4E2B" w:rsidRPr="002D4E2B" w:rsidRDefault="002D4E2B" w:rsidP="002D4E2B">
            <w:pPr>
              <w:tabs>
                <w:tab w:val="left" w:pos="0"/>
              </w:tabs>
              <w:spacing w:after="0" w:line="240" w:lineRule="auto"/>
              <w:jc w:val="center"/>
              <w:rPr>
                <w:rStyle w:val="spctbdy"/>
                <w:rFonts w:ascii="Times New Roman" w:hAnsi="Times New Roman" w:cs="Times New Roman"/>
                <w:color w:val="000000"/>
                <w:sz w:val="20"/>
              </w:rPr>
            </w:pPr>
            <w:r w:rsidRPr="002D4E2B">
              <w:rPr>
                <w:rStyle w:val="spctbdy"/>
                <w:rFonts w:ascii="Times New Roman" w:hAnsi="Times New Roman" w:cs="Times New Roman"/>
                <w:color w:val="000000"/>
                <w:sz w:val="20"/>
              </w:rPr>
              <w:t>Echipamente informatice și echipamente pentru comunicații electronice de dimensiuni mici, nicio dimensiune externă mai mare de 50 cm</w:t>
            </w:r>
          </w:p>
        </w:tc>
      </w:tr>
    </w:tbl>
    <w:p w:rsidR="009033F9" w:rsidRDefault="009033F9" w:rsidP="009033F9">
      <w:pPr>
        <w:pStyle w:val="BodyText2"/>
        <w:spacing w:after="0" w:line="240" w:lineRule="auto"/>
        <w:jc w:val="both"/>
        <w:rPr>
          <w:rFonts w:ascii="Times New Roman" w:hAnsi="Times New Roman"/>
          <w:sz w:val="24"/>
          <w:szCs w:val="24"/>
          <w:lang w:val="ro-RO"/>
        </w:rPr>
      </w:pPr>
    </w:p>
    <w:p w:rsidR="009033F9" w:rsidRDefault="009033F9" w:rsidP="009033F9">
      <w:pPr>
        <w:pStyle w:val="BodyText2"/>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Deșeurile de echipamente electrice și electronice colectate (DEEE) sunt cele cuprinse în Anexa nr. 2 </w:t>
      </w:r>
    </w:p>
    <w:p w:rsidR="009033F9" w:rsidRDefault="009033F9" w:rsidP="009033F9">
      <w:pPr>
        <w:pStyle w:val="BodyText2"/>
        <w:spacing w:after="0" w:line="240" w:lineRule="auto"/>
        <w:jc w:val="both"/>
        <w:rPr>
          <w:rFonts w:ascii="Times New Roman" w:hAnsi="Times New Roman"/>
          <w:sz w:val="24"/>
          <w:szCs w:val="24"/>
          <w:lang w:val="ro-RO"/>
        </w:rPr>
      </w:pPr>
      <w:r>
        <w:rPr>
          <w:rFonts w:ascii="Times New Roman" w:hAnsi="Times New Roman"/>
          <w:sz w:val="24"/>
          <w:szCs w:val="24"/>
          <w:lang w:val="ro-RO"/>
        </w:rPr>
        <w:t>din OUG nr. 5/2015:</w:t>
      </w:r>
    </w:p>
    <w:p w:rsidR="009033F9" w:rsidRDefault="009033F9" w:rsidP="009033F9">
      <w:pPr>
        <w:pStyle w:val="BodyText2"/>
        <w:spacing w:after="0" w:line="240" w:lineRule="auto"/>
        <w:jc w:val="both"/>
        <w:rPr>
          <w:rFonts w:ascii="Times New Roman" w:hAnsi="Times New Roman"/>
          <w:sz w:val="24"/>
          <w:szCs w:val="24"/>
          <w:lang w:val="ro-RO"/>
        </w:rPr>
      </w:pPr>
    </w:p>
    <w:p w:rsidR="009033F9" w:rsidRDefault="009033F9" w:rsidP="00053F7E">
      <w:pPr>
        <w:pStyle w:val="BodyText2"/>
        <w:numPr>
          <w:ilvl w:val="0"/>
          <w:numId w:val="30"/>
        </w:numPr>
        <w:tabs>
          <w:tab w:val="left" w:pos="426"/>
        </w:tabs>
        <w:spacing w:after="0" w:line="240" w:lineRule="auto"/>
        <w:ind w:left="0" w:firstLine="0"/>
        <w:jc w:val="both"/>
        <w:rPr>
          <w:rFonts w:ascii="Times New Roman" w:hAnsi="Times New Roman"/>
          <w:sz w:val="24"/>
          <w:szCs w:val="24"/>
          <w:lang w:val="ro-RO"/>
        </w:rPr>
      </w:pPr>
      <w:r w:rsidRPr="00506DA9">
        <w:rPr>
          <w:rFonts w:ascii="Times New Roman" w:hAnsi="Times New Roman"/>
          <w:b/>
          <w:i/>
          <w:sz w:val="24"/>
          <w:szCs w:val="24"/>
          <w:lang w:val="ro-RO"/>
        </w:rPr>
        <w:t>Echipamente de transfer termic</w:t>
      </w:r>
      <w:r>
        <w:rPr>
          <w:rFonts w:ascii="Times New Roman" w:hAnsi="Times New Roman"/>
          <w:sz w:val="24"/>
          <w:szCs w:val="24"/>
          <w:lang w:val="ro-RO"/>
        </w:rPr>
        <w:t>: frigidere, congelatoare, distribuitoare automate de produse reci, echipamente de aer condiționat, echipamente de dezumidificare, pompe de căldură, radiatoare cu ulei și alte echipamente de transfer termic utilizând alte fluide decât apa pentru transferul termic;</w:t>
      </w:r>
    </w:p>
    <w:p w:rsidR="009033F9" w:rsidRPr="00506DA9" w:rsidRDefault="009033F9" w:rsidP="00053F7E">
      <w:pPr>
        <w:pStyle w:val="BodyText2"/>
        <w:numPr>
          <w:ilvl w:val="0"/>
          <w:numId w:val="30"/>
        </w:numPr>
        <w:tabs>
          <w:tab w:val="left" w:pos="426"/>
        </w:tabs>
        <w:spacing w:after="0" w:line="240" w:lineRule="auto"/>
        <w:ind w:left="0" w:firstLine="76"/>
        <w:jc w:val="both"/>
        <w:rPr>
          <w:rFonts w:ascii="Times New Roman" w:hAnsi="Times New Roman"/>
          <w:b/>
          <w:i/>
          <w:sz w:val="24"/>
          <w:szCs w:val="24"/>
          <w:lang w:val="ro-RO"/>
        </w:rPr>
      </w:pPr>
      <w:r w:rsidRPr="00506DA9">
        <w:rPr>
          <w:rFonts w:ascii="Times New Roman" w:hAnsi="Times New Roman"/>
          <w:b/>
          <w:i/>
          <w:sz w:val="24"/>
          <w:szCs w:val="24"/>
          <w:lang w:val="ro-RO"/>
        </w:rPr>
        <w:t>Ecrane monitoare și echipamente care conțin ecrane cu o suprafață mai mare de 100 cm²</w:t>
      </w:r>
      <w:r w:rsidRPr="00506DA9">
        <w:rPr>
          <w:rFonts w:ascii="Times New Roman" w:hAnsi="Times New Roman"/>
          <w:sz w:val="24"/>
          <w:szCs w:val="24"/>
          <w:lang w:val="ro-RO"/>
        </w:rPr>
        <w:t>:</w:t>
      </w:r>
      <w:r w:rsidRPr="00506DA9">
        <w:t xml:space="preserve"> </w:t>
      </w:r>
      <w:r w:rsidRPr="00506DA9">
        <w:rPr>
          <w:rFonts w:ascii="Times New Roman" w:hAnsi="Times New Roman"/>
          <w:sz w:val="24"/>
          <w:szCs w:val="24"/>
          <w:lang w:val="ro-RO"/>
        </w:rPr>
        <w:t>ecrane, televizoare, cadre foto LCD, monitoare, calculatoare portabile, calculatoare mici portabile</w:t>
      </w:r>
      <w:r>
        <w:rPr>
          <w:rFonts w:ascii="Times New Roman" w:hAnsi="Times New Roman"/>
          <w:sz w:val="24"/>
          <w:szCs w:val="24"/>
          <w:lang w:val="ro-RO"/>
        </w:rPr>
        <w:t>;</w:t>
      </w:r>
    </w:p>
    <w:p w:rsidR="009033F9" w:rsidRPr="00506DA9" w:rsidRDefault="009033F9" w:rsidP="00053F7E">
      <w:pPr>
        <w:pStyle w:val="BodyText2"/>
        <w:numPr>
          <w:ilvl w:val="0"/>
          <w:numId w:val="30"/>
        </w:numPr>
        <w:tabs>
          <w:tab w:val="left" w:pos="426"/>
        </w:tabs>
        <w:spacing w:after="0" w:line="240" w:lineRule="auto"/>
        <w:ind w:left="0" w:firstLine="76"/>
        <w:jc w:val="both"/>
        <w:rPr>
          <w:rFonts w:ascii="Times New Roman" w:hAnsi="Times New Roman"/>
          <w:b/>
          <w:i/>
          <w:sz w:val="24"/>
          <w:szCs w:val="24"/>
          <w:lang w:val="ro-RO"/>
        </w:rPr>
      </w:pPr>
      <w:r>
        <w:rPr>
          <w:rFonts w:ascii="Times New Roman" w:hAnsi="Times New Roman"/>
          <w:b/>
          <w:i/>
          <w:sz w:val="24"/>
          <w:szCs w:val="24"/>
          <w:lang w:val="ro-RO"/>
        </w:rPr>
        <w:t>Lămpi</w:t>
      </w:r>
      <w:r w:rsidRPr="00506DA9">
        <w:rPr>
          <w:rFonts w:ascii="Times New Roman" w:hAnsi="Times New Roman"/>
          <w:sz w:val="24"/>
          <w:szCs w:val="24"/>
          <w:lang w:val="ro-RO"/>
        </w:rPr>
        <w:t>:</w:t>
      </w:r>
      <w:r>
        <w:rPr>
          <w:rFonts w:ascii="Times New Roman" w:hAnsi="Times New Roman"/>
          <w:sz w:val="24"/>
          <w:szCs w:val="24"/>
          <w:lang w:val="ro-RO"/>
        </w:rPr>
        <w:t xml:space="preserve"> </w:t>
      </w:r>
      <w:r w:rsidRPr="00506DA9">
        <w:rPr>
          <w:rFonts w:ascii="Times New Roman" w:hAnsi="Times New Roman"/>
          <w:sz w:val="24"/>
          <w:szCs w:val="24"/>
        </w:rPr>
        <w:t>lămpi fluorescente drepte, lămpi fluorescente compacte, lămpi fluorescente, lămpi cu descărcare în gaze de înaltă intensitate - inclusiv lămpi cu vapori de sodiu la înaltă presiune și lămpi cu halogenuri metalice -, lămpi cu vapori de sodiu la joasă presiune, LED</w:t>
      </w:r>
      <w:r>
        <w:rPr>
          <w:rFonts w:ascii="Times New Roman" w:hAnsi="Times New Roman"/>
          <w:sz w:val="24"/>
          <w:szCs w:val="24"/>
        </w:rPr>
        <w:t>;</w:t>
      </w:r>
    </w:p>
    <w:p w:rsidR="009033F9" w:rsidRPr="00506DA9" w:rsidRDefault="009033F9" w:rsidP="00053F7E">
      <w:pPr>
        <w:pStyle w:val="BodyText2"/>
        <w:numPr>
          <w:ilvl w:val="0"/>
          <w:numId w:val="30"/>
        </w:numPr>
        <w:tabs>
          <w:tab w:val="left" w:pos="426"/>
        </w:tabs>
        <w:spacing w:after="0" w:line="240" w:lineRule="auto"/>
        <w:ind w:left="0" w:firstLine="76"/>
        <w:jc w:val="both"/>
        <w:rPr>
          <w:rFonts w:ascii="Times New Roman" w:hAnsi="Times New Roman"/>
          <w:b/>
          <w:i/>
          <w:sz w:val="24"/>
          <w:szCs w:val="24"/>
          <w:lang w:val="ro-RO"/>
        </w:rPr>
      </w:pPr>
      <w:r>
        <w:rPr>
          <w:rFonts w:ascii="Times New Roman" w:hAnsi="Times New Roman"/>
          <w:b/>
          <w:i/>
          <w:sz w:val="24"/>
          <w:szCs w:val="24"/>
          <w:lang w:val="ro-RO"/>
        </w:rPr>
        <w:t xml:space="preserve">Echipamente de mari dimensiuni: </w:t>
      </w:r>
      <w:r w:rsidRPr="00506DA9">
        <w:rPr>
          <w:rFonts w:ascii="Times New Roman" w:hAnsi="Times New Roman"/>
          <w:sz w:val="24"/>
          <w:szCs w:val="24"/>
        </w:rPr>
        <w:t>mașini de spălat rufe, uscătoare de haine, mașini de spălat veselă, mașini de gătit, sobe electrice, plite electrice, aparate de iluminat, echipamente de reproducere a sunetului sau imaginilor, echipamente muzicale cu excepția orgilor instalate în lăcașuri de cult, aparate de tricotat și țesut, unități centrale de calculator de mari dimensiuni, imprimante de mari dimensiuni, fotocopiatoare, automate cu monede de mari dimensiuni, dispozitive medicale de mari dimensiuni, instrumente de supraveghere și control de mari dimensiuni, distribuitoare automate de produse și bancnote de mari dimensiuni, panouri fotovoltaice</w:t>
      </w:r>
      <w:r>
        <w:rPr>
          <w:rFonts w:ascii="Times New Roman" w:hAnsi="Times New Roman"/>
          <w:sz w:val="24"/>
          <w:szCs w:val="24"/>
        </w:rPr>
        <w:t>;</w:t>
      </w:r>
    </w:p>
    <w:p w:rsidR="009033F9" w:rsidRPr="00506DA9" w:rsidRDefault="009033F9" w:rsidP="00053F7E">
      <w:pPr>
        <w:pStyle w:val="BodyText2"/>
        <w:numPr>
          <w:ilvl w:val="0"/>
          <w:numId w:val="30"/>
        </w:numPr>
        <w:tabs>
          <w:tab w:val="left" w:pos="426"/>
        </w:tabs>
        <w:spacing w:after="0" w:line="240" w:lineRule="auto"/>
        <w:ind w:left="0" w:firstLine="76"/>
        <w:jc w:val="both"/>
        <w:rPr>
          <w:rFonts w:ascii="Times New Roman" w:hAnsi="Times New Roman"/>
          <w:b/>
          <w:i/>
          <w:sz w:val="24"/>
          <w:szCs w:val="24"/>
          <w:lang w:val="ro-RO"/>
        </w:rPr>
      </w:pPr>
      <w:r>
        <w:rPr>
          <w:rFonts w:ascii="Times New Roman" w:hAnsi="Times New Roman"/>
          <w:b/>
          <w:i/>
          <w:sz w:val="24"/>
          <w:szCs w:val="24"/>
          <w:lang w:val="ro-RO"/>
        </w:rPr>
        <w:t>Echipamente de mici dimensiuni:</w:t>
      </w:r>
      <w:r w:rsidRPr="00506DA9">
        <w:rPr>
          <w:rFonts w:ascii="Times New Roman" w:hAnsi="Times New Roman"/>
          <w:sz w:val="24"/>
          <w:szCs w:val="24"/>
          <w:lang w:val="ro-RO"/>
        </w:rPr>
        <w:t xml:space="preserve"> </w:t>
      </w:r>
      <w:r w:rsidRPr="00506DA9">
        <w:rPr>
          <w:rFonts w:ascii="Times New Roman" w:hAnsi="Times New Roman"/>
          <w:sz w:val="24"/>
          <w:szCs w:val="24"/>
        </w:rPr>
        <w:t>aspiratoare, aparate de curățat covoare, aparate de cusut, aparate de iluminat, cuptoare cu microunde, echipamente de ventilare, fiare de călcat, aparate de prăjit pâine, cuțite electrice, fierbătoare de apă, ceasuri deșteptătoare și ceasuri de mână, aparate de ras electrice, cântare, aparate pentru îngrijirea părului și de îngrijire corporală, calculatoare de buzunar, aparate de radio, camere video, aparate video, echipamente de înaltă fidelitate, instrumente muzicale, echipamente de reproducere a sunetului sau imaginilor, jucării electrice și electronice, echipamente sportive, calculatoare pentru ciclism, scufundare, cros, canotaj etc., detectoare de fum, regulatoare de căldură, termostate, unelte electrice și electronice de mici dimensiuni, dispozitive medicale de mici dimensiuni, instrumente de supraveghere și control de mici dimensiuni, distribuitoare automate de produse de mici dimensiuni, echipamente de mici dimensiuni cu panouri fotovoltaice integrate</w:t>
      </w:r>
      <w:r>
        <w:rPr>
          <w:rFonts w:ascii="Times New Roman" w:hAnsi="Times New Roman"/>
          <w:sz w:val="24"/>
          <w:szCs w:val="24"/>
        </w:rPr>
        <w:t>;</w:t>
      </w:r>
    </w:p>
    <w:p w:rsidR="00F81D80" w:rsidRPr="00506DA9" w:rsidRDefault="00F81D80" w:rsidP="00053F7E">
      <w:pPr>
        <w:pStyle w:val="BodyText2"/>
        <w:numPr>
          <w:ilvl w:val="0"/>
          <w:numId w:val="30"/>
        </w:numPr>
        <w:tabs>
          <w:tab w:val="left" w:pos="426"/>
        </w:tabs>
        <w:spacing w:after="0" w:line="240" w:lineRule="auto"/>
        <w:ind w:left="0" w:firstLine="76"/>
        <w:jc w:val="both"/>
        <w:rPr>
          <w:rFonts w:ascii="Times New Roman" w:hAnsi="Times New Roman"/>
          <w:b/>
          <w:i/>
          <w:sz w:val="24"/>
          <w:szCs w:val="24"/>
          <w:lang w:val="ro-RO"/>
        </w:rPr>
      </w:pPr>
      <w:r w:rsidRPr="00506DA9">
        <w:rPr>
          <w:rFonts w:ascii="Times New Roman" w:hAnsi="Times New Roman"/>
          <w:b/>
          <w:i/>
          <w:sz w:val="24"/>
          <w:szCs w:val="24"/>
        </w:rPr>
        <w:lastRenderedPageBreak/>
        <w:t>Echipamente informatice și echipamente pentru comunicații electronice de dimensiuni mici, nicio dimensiune externă mai mare de 50 cm</w:t>
      </w:r>
      <w:r w:rsidRPr="00506DA9">
        <w:rPr>
          <w:rFonts w:ascii="Times New Roman" w:hAnsi="Times New Roman"/>
          <w:sz w:val="24"/>
          <w:szCs w:val="24"/>
        </w:rPr>
        <w:t>: telefoane mobile, GPS, calculatoare de buzunar, routere, calculatoare personale, imprimante, telefoane</w:t>
      </w:r>
      <w:r>
        <w:rPr>
          <w:rFonts w:ascii="Times New Roman" w:hAnsi="Times New Roman"/>
          <w:sz w:val="24"/>
          <w:szCs w:val="24"/>
        </w:rPr>
        <w:t>.</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p>
    <w:tbl>
      <w:tblPr>
        <w:tblpPr w:leftFromText="180" w:rightFromText="180" w:vertAnchor="text" w:horzAnchor="margin" w:tblpXSpec="center" w:tblpY="88"/>
        <w:tblW w:w="5000" w:type="pct"/>
        <w:tblCellMar>
          <w:left w:w="0" w:type="dxa"/>
          <w:right w:w="0" w:type="dxa"/>
        </w:tblCellMar>
        <w:tblLook w:val="04A0" w:firstRow="1" w:lastRow="0" w:firstColumn="1" w:lastColumn="0" w:noHBand="0" w:noVBand="1"/>
      </w:tblPr>
      <w:tblGrid>
        <w:gridCol w:w="4221"/>
        <w:gridCol w:w="5425"/>
      </w:tblGrid>
      <w:tr w:rsidR="00742F54" w:rsidRPr="00742F54" w:rsidTr="00742F54">
        <w:trPr>
          <w:trHeight w:val="224"/>
        </w:trPr>
        <w:tc>
          <w:tcPr>
            <w:tcW w:w="2188" w:type="pct"/>
            <w:tcBorders>
              <w:top w:val="single" w:sz="8" w:space="0" w:color="auto"/>
              <w:left w:val="single" w:sz="8" w:space="0" w:color="auto"/>
              <w:bottom w:val="single" w:sz="8" w:space="0" w:color="auto"/>
              <w:right w:val="single" w:sz="8" w:space="0" w:color="auto"/>
            </w:tcBorders>
            <w:shd w:val="clear" w:color="auto" w:fill="C0C0C0"/>
            <w:vAlign w:val="bottom"/>
          </w:tcPr>
          <w:p w:rsidR="00742F54" w:rsidRPr="00742F54" w:rsidRDefault="00742F54" w:rsidP="00742F54">
            <w:pPr>
              <w:spacing w:after="0" w:line="240" w:lineRule="auto"/>
              <w:ind w:left="720"/>
              <w:rPr>
                <w:rFonts w:ascii="Times New Roman" w:hAnsi="Times New Roman" w:cs="Times New Roman"/>
                <w:sz w:val="20"/>
                <w:szCs w:val="20"/>
              </w:rPr>
            </w:pPr>
            <w:r w:rsidRPr="00742F54">
              <w:rPr>
                <w:rFonts w:ascii="Times New Roman" w:eastAsia="Arial" w:hAnsi="Times New Roman" w:cs="Times New Roman"/>
                <w:b/>
                <w:bCs/>
                <w:sz w:val="20"/>
                <w:szCs w:val="20"/>
              </w:rPr>
              <w:t>Cod deșeu de baterii și acumulatori</w:t>
            </w:r>
          </w:p>
        </w:tc>
        <w:tc>
          <w:tcPr>
            <w:tcW w:w="2813" w:type="pct"/>
            <w:tcBorders>
              <w:top w:val="single" w:sz="8" w:space="0" w:color="auto"/>
              <w:bottom w:val="single" w:sz="8" w:space="0" w:color="auto"/>
              <w:right w:val="single" w:sz="8" w:space="0" w:color="auto"/>
            </w:tcBorders>
            <w:shd w:val="clear" w:color="auto" w:fill="C0C0C0"/>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b/>
                <w:bCs/>
                <w:sz w:val="20"/>
                <w:szCs w:val="20"/>
              </w:rPr>
              <w:t>Denumire deșeu</w:t>
            </w:r>
          </w:p>
        </w:tc>
      </w:tr>
      <w:tr w:rsidR="00742F54" w:rsidRPr="00742F54" w:rsidTr="00742F54">
        <w:trPr>
          <w:trHeight w:val="219"/>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1a</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Alcaline</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1b</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7"/>
                <w:sz w:val="20"/>
                <w:szCs w:val="20"/>
              </w:rPr>
              <w:t>Litiu</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4"/>
                <w:sz w:val="20"/>
                <w:szCs w:val="20"/>
              </w:rPr>
              <w:t>1c</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Zinc Carbon</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1d</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Zinc Aer</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1e</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Oxid de Mercur (HgO)</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5"/>
                <w:sz w:val="20"/>
                <w:szCs w:val="20"/>
              </w:rPr>
              <w:t>1f</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Oxid de Argint (Ag2O)</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1g</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Ansamblu de baterii</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1h</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Altele</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2a</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Nichel Cadmiu (NiCd)</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2b</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8"/>
                <w:sz w:val="20"/>
                <w:szCs w:val="20"/>
              </w:rPr>
              <w:t>Plumb</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4"/>
                <w:sz w:val="20"/>
                <w:szCs w:val="20"/>
              </w:rPr>
              <w:t>2c</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Nichel Metal Hidrura (NiMH)</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2d</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Litiu Ion</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sz w:val="20"/>
                <w:szCs w:val="20"/>
              </w:rPr>
              <w:t>2e</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Litiu Polimer</w:t>
            </w:r>
          </w:p>
        </w:tc>
      </w:tr>
      <w:tr w:rsidR="00742F54" w:rsidRPr="00742F54" w:rsidTr="00742F54">
        <w:trPr>
          <w:trHeight w:val="220"/>
        </w:trPr>
        <w:tc>
          <w:tcPr>
            <w:tcW w:w="2188" w:type="pct"/>
            <w:tcBorders>
              <w:left w:val="single" w:sz="8" w:space="0" w:color="auto"/>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5"/>
                <w:sz w:val="20"/>
                <w:szCs w:val="20"/>
              </w:rPr>
              <w:t>2f</w:t>
            </w:r>
          </w:p>
        </w:tc>
        <w:tc>
          <w:tcPr>
            <w:tcW w:w="2813" w:type="pct"/>
            <w:tcBorders>
              <w:bottom w:val="single" w:sz="8" w:space="0" w:color="auto"/>
              <w:right w:val="single" w:sz="8" w:space="0" w:color="auto"/>
            </w:tcBorders>
            <w:vAlign w:val="bottom"/>
          </w:tcPr>
          <w:p w:rsidR="00742F54" w:rsidRPr="00742F54" w:rsidRDefault="00742F54" w:rsidP="00742F54">
            <w:pPr>
              <w:spacing w:after="0" w:line="240" w:lineRule="auto"/>
              <w:jc w:val="center"/>
              <w:rPr>
                <w:rFonts w:ascii="Times New Roman" w:hAnsi="Times New Roman" w:cs="Times New Roman"/>
                <w:sz w:val="20"/>
                <w:szCs w:val="20"/>
              </w:rPr>
            </w:pPr>
            <w:r w:rsidRPr="00742F54">
              <w:rPr>
                <w:rFonts w:ascii="Times New Roman" w:eastAsia="Arial" w:hAnsi="Times New Roman" w:cs="Times New Roman"/>
                <w:w w:val="99"/>
                <w:sz w:val="20"/>
                <w:szCs w:val="20"/>
              </w:rPr>
              <w:t>Altele</w:t>
            </w:r>
          </w:p>
        </w:tc>
      </w:tr>
    </w:tbl>
    <w:p w:rsidR="00742F54" w:rsidRPr="0050648C" w:rsidRDefault="00742F54" w:rsidP="00387951">
      <w:pPr>
        <w:pStyle w:val="PlainText"/>
        <w:jc w:val="both"/>
        <w:rPr>
          <w:rFonts w:ascii="Times New Roman" w:hAnsi="Times New Roman"/>
          <w:b/>
          <w:bCs/>
          <w:color w:val="000000"/>
          <w:sz w:val="24"/>
          <w:szCs w:val="24"/>
          <w:lang w:val="ro-RO"/>
        </w:rPr>
      </w:pPr>
    </w:p>
    <w:p w:rsidR="00387951" w:rsidRPr="0050648C" w:rsidRDefault="006D2682" w:rsidP="00053F7E">
      <w:pPr>
        <w:pStyle w:val="PlainText"/>
        <w:numPr>
          <w:ilvl w:val="0"/>
          <w:numId w:val="16"/>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w:t>
      </w:r>
      <w:r>
        <w:rPr>
          <w:rFonts w:ascii="Times New Roman" w:hAnsi="Times New Roman"/>
          <w:b/>
          <w:bCs/>
          <w:color w:val="000000"/>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246"/>
        <w:gridCol w:w="1249"/>
        <w:gridCol w:w="1081"/>
        <w:gridCol w:w="2914"/>
      </w:tblGrid>
      <w:tr w:rsidR="00F81D80" w:rsidRPr="00F81D80" w:rsidTr="00F81D80">
        <w:trPr>
          <w:trHeight w:val="404"/>
        </w:trPr>
        <w:tc>
          <w:tcPr>
            <w:tcW w:w="603" w:type="pct"/>
            <w:shd w:val="clear" w:color="auto" w:fill="BFBFBF"/>
          </w:tcPr>
          <w:p w:rsidR="00F81D80" w:rsidRPr="00F81D80" w:rsidRDefault="00F81D80" w:rsidP="00F81D80">
            <w:pPr>
              <w:tabs>
                <w:tab w:val="left" w:pos="0"/>
              </w:tabs>
              <w:spacing w:after="0" w:line="240" w:lineRule="auto"/>
              <w:jc w:val="center"/>
              <w:rPr>
                <w:rFonts w:ascii="Times New Roman" w:hAnsi="Times New Roman" w:cs="Times New Roman"/>
                <w:b/>
                <w:sz w:val="20"/>
                <w:lang w:val="ro-RO"/>
              </w:rPr>
            </w:pPr>
            <w:r w:rsidRPr="00F81D80">
              <w:rPr>
                <w:rFonts w:ascii="Times New Roman" w:hAnsi="Times New Roman" w:cs="Times New Roman"/>
                <w:b/>
                <w:sz w:val="20"/>
                <w:lang w:val="ro-RO"/>
              </w:rPr>
              <w:t>Cod deseu</w:t>
            </w:r>
          </w:p>
        </w:tc>
        <w:tc>
          <w:tcPr>
            <w:tcW w:w="1681" w:type="pct"/>
            <w:shd w:val="clear" w:color="auto" w:fill="BFBFBF"/>
          </w:tcPr>
          <w:p w:rsidR="00F81D80" w:rsidRPr="00F81D80" w:rsidRDefault="00F81D80" w:rsidP="00F81D80">
            <w:pPr>
              <w:tabs>
                <w:tab w:val="left" w:pos="0"/>
              </w:tabs>
              <w:spacing w:after="0" w:line="240" w:lineRule="auto"/>
              <w:jc w:val="center"/>
              <w:rPr>
                <w:rFonts w:ascii="Times New Roman" w:hAnsi="Times New Roman" w:cs="Times New Roman"/>
                <w:b/>
                <w:sz w:val="20"/>
                <w:lang w:val="ro-RO"/>
              </w:rPr>
            </w:pPr>
            <w:r w:rsidRPr="00F81D80">
              <w:rPr>
                <w:rFonts w:ascii="Times New Roman" w:hAnsi="Times New Roman" w:cs="Times New Roman"/>
                <w:b/>
                <w:sz w:val="20"/>
                <w:lang w:val="ro-RO"/>
              </w:rPr>
              <w:t>Denumire deseu</w:t>
            </w:r>
          </w:p>
        </w:tc>
        <w:tc>
          <w:tcPr>
            <w:tcW w:w="647" w:type="pct"/>
            <w:shd w:val="clear" w:color="auto" w:fill="BFBFBF"/>
          </w:tcPr>
          <w:p w:rsidR="00F81D80" w:rsidRPr="00F81D80" w:rsidRDefault="00F81D80" w:rsidP="00F81D80">
            <w:pPr>
              <w:tabs>
                <w:tab w:val="left" w:pos="0"/>
              </w:tabs>
              <w:spacing w:after="0" w:line="240" w:lineRule="auto"/>
              <w:jc w:val="center"/>
              <w:rPr>
                <w:rFonts w:ascii="Times New Roman" w:hAnsi="Times New Roman" w:cs="Times New Roman"/>
                <w:b/>
                <w:sz w:val="20"/>
                <w:lang w:val="ro-RO"/>
              </w:rPr>
            </w:pPr>
            <w:r w:rsidRPr="00F81D80">
              <w:rPr>
                <w:rFonts w:ascii="Times New Roman" w:hAnsi="Times New Roman" w:cs="Times New Roman"/>
                <w:b/>
                <w:sz w:val="20"/>
                <w:lang w:val="ro-RO"/>
              </w:rPr>
              <w:t>Cantitate</w:t>
            </w:r>
          </w:p>
        </w:tc>
        <w:tc>
          <w:tcPr>
            <w:tcW w:w="560" w:type="pct"/>
            <w:shd w:val="clear" w:color="auto" w:fill="BFBFBF"/>
          </w:tcPr>
          <w:p w:rsidR="00F81D80" w:rsidRPr="00F81D80" w:rsidRDefault="00F81D80" w:rsidP="00F81D80">
            <w:pPr>
              <w:tabs>
                <w:tab w:val="left" w:pos="0"/>
              </w:tabs>
              <w:spacing w:after="0" w:line="240" w:lineRule="auto"/>
              <w:jc w:val="center"/>
              <w:rPr>
                <w:rFonts w:ascii="Times New Roman" w:hAnsi="Times New Roman" w:cs="Times New Roman"/>
                <w:b/>
                <w:sz w:val="20"/>
                <w:lang w:val="ro-RO"/>
              </w:rPr>
            </w:pPr>
            <w:r w:rsidRPr="00F81D80">
              <w:rPr>
                <w:rFonts w:ascii="Times New Roman" w:hAnsi="Times New Roman" w:cs="Times New Roman"/>
                <w:b/>
                <w:sz w:val="20"/>
                <w:lang w:val="ro-RO"/>
              </w:rPr>
              <w:t>UM</w:t>
            </w:r>
          </w:p>
        </w:tc>
        <w:tc>
          <w:tcPr>
            <w:tcW w:w="1509" w:type="pct"/>
            <w:shd w:val="clear" w:color="auto" w:fill="BFBFBF"/>
          </w:tcPr>
          <w:p w:rsidR="00F81D80" w:rsidRPr="00F81D80" w:rsidRDefault="00F81D80" w:rsidP="00F81D80">
            <w:pPr>
              <w:tabs>
                <w:tab w:val="left" w:pos="0"/>
              </w:tabs>
              <w:spacing w:after="0" w:line="240" w:lineRule="auto"/>
              <w:jc w:val="center"/>
              <w:rPr>
                <w:rFonts w:ascii="Times New Roman" w:hAnsi="Times New Roman" w:cs="Times New Roman"/>
                <w:b/>
                <w:sz w:val="20"/>
                <w:lang w:val="ro-RO"/>
              </w:rPr>
            </w:pPr>
            <w:r w:rsidRPr="00F81D80">
              <w:rPr>
                <w:rFonts w:ascii="Times New Roman" w:hAnsi="Times New Roman" w:cs="Times New Roman"/>
                <w:b/>
                <w:sz w:val="20"/>
                <w:lang w:val="ro-RO"/>
              </w:rPr>
              <w:t>Mod de stocare</w:t>
            </w:r>
          </w:p>
        </w:tc>
      </w:tr>
      <w:tr w:rsidR="00F81D80" w:rsidRPr="00F81D80" w:rsidTr="00F81D80">
        <w:tc>
          <w:tcPr>
            <w:tcW w:w="603"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15 01 02</w:t>
            </w:r>
          </w:p>
        </w:tc>
        <w:tc>
          <w:tcPr>
            <w:tcW w:w="1681" w:type="pct"/>
            <w:vAlign w:val="center"/>
          </w:tcPr>
          <w:p w:rsidR="00F81D80" w:rsidRPr="00F81D80" w:rsidRDefault="00F81D80" w:rsidP="00F81D80">
            <w:pPr>
              <w:spacing w:after="0" w:line="240" w:lineRule="auto"/>
              <w:jc w:val="center"/>
              <w:rPr>
                <w:rFonts w:ascii="Times New Roman" w:hAnsi="Times New Roman" w:cs="Times New Roman"/>
                <w:sz w:val="20"/>
                <w:lang w:val="it-IT"/>
              </w:rPr>
            </w:pPr>
            <w:r w:rsidRPr="00F81D80">
              <w:rPr>
                <w:rFonts w:ascii="Times New Roman" w:hAnsi="Times New Roman" w:cs="Times New Roman"/>
                <w:sz w:val="20"/>
                <w:lang w:val="it-IT"/>
              </w:rPr>
              <w:t>Deseu ambalaje de plastic (Pet)</w:t>
            </w:r>
          </w:p>
        </w:tc>
        <w:tc>
          <w:tcPr>
            <w:tcW w:w="647"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100,00</w:t>
            </w:r>
          </w:p>
        </w:tc>
        <w:tc>
          <w:tcPr>
            <w:tcW w:w="560"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Kg/luna</w:t>
            </w:r>
          </w:p>
        </w:tc>
        <w:tc>
          <w:tcPr>
            <w:tcW w:w="1509"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Aparat de colectare/ reciclare</w:t>
            </w:r>
          </w:p>
        </w:tc>
      </w:tr>
      <w:tr w:rsidR="00F81D80" w:rsidRPr="00F81D80" w:rsidTr="00F81D80">
        <w:tc>
          <w:tcPr>
            <w:tcW w:w="603"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15 01 04</w:t>
            </w:r>
          </w:p>
        </w:tc>
        <w:tc>
          <w:tcPr>
            <w:tcW w:w="1681" w:type="pct"/>
            <w:vAlign w:val="center"/>
          </w:tcPr>
          <w:p w:rsidR="00F81D80" w:rsidRPr="00F81D80" w:rsidRDefault="00F81D80" w:rsidP="00F81D80">
            <w:pPr>
              <w:spacing w:after="0" w:line="240" w:lineRule="auto"/>
              <w:jc w:val="center"/>
              <w:rPr>
                <w:rFonts w:ascii="Times New Roman" w:hAnsi="Times New Roman" w:cs="Times New Roman"/>
                <w:sz w:val="20"/>
                <w:lang w:val="it-IT"/>
              </w:rPr>
            </w:pPr>
            <w:r w:rsidRPr="00F81D80">
              <w:rPr>
                <w:rFonts w:ascii="Times New Roman" w:hAnsi="Times New Roman" w:cs="Times New Roman"/>
                <w:sz w:val="20"/>
                <w:lang w:val="it-IT"/>
              </w:rPr>
              <w:t>Deseu ambalaje metalice</w:t>
            </w:r>
          </w:p>
        </w:tc>
        <w:tc>
          <w:tcPr>
            <w:tcW w:w="647"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50,00</w:t>
            </w:r>
          </w:p>
        </w:tc>
        <w:tc>
          <w:tcPr>
            <w:tcW w:w="560"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Kg/luna</w:t>
            </w:r>
          </w:p>
        </w:tc>
        <w:tc>
          <w:tcPr>
            <w:tcW w:w="1509"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Aparat de colectare/reciclare</w:t>
            </w:r>
          </w:p>
        </w:tc>
      </w:tr>
      <w:tr w:rsidR="00F81D80" w:rsidRPr="00F81D80" w:rsidTr="00F81D80">
        <w:tc>
          <w:tcPr>
            <w:tcW w:w="603"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15 01 07</w:t>
            </w:r>
          </w:p>
        </w:tc>
        <w:tc>
          <w:tcPr>
            <w:tcW w:w="1681" w:type="pct"/>
            <w:vAlign w:val="center"/>
          </w:tcPr>
          <w:p w:rsidR="00F81D80" w:rsidRPr="00F81D80" w:rsidRDefault="00F81D80" w:rsidP="00F81D80">
            <w:pPr>
              <w:spacing w:after="0" w:line="240" w:lineRule="auto"/>
              <w:jc w:val="center"/>
              <w:rPr>
                <w:rFonts w:ascii="Times New Roman" w:hAnsi="Times New Roman" w:cs="Times New Roman"/>
                <w:sz w:val="20"/>
                <w:lang w:val="it-IT"/>
              </w:rPr>
            </w:pPr>
            <w:r w:rsidRPr="00F81D80">
              <w:rPr>
                <w:rFonts w:ascii="Times New Roman" w:hAnsi="Times New Roman" w:cs="Times New Roman"/>
                <w:sz w:val="20"/>
                <w:lang w:val="it-IT"/>
              </w:rPr>
              <w:t>Deseu ambalaje de sticla</w:t>
            </w:r>
          </w:p>
        </w:tc>
        <w:tc>
          <w:tcPr>
            <w:tcW w:w="647"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150,00</w:t>
            </w:r>
          </w:p>
        </w:tc>
        <w:tc>
          <w:tcPr>
            <w:tcW w:w="560"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Kg/luna</w:t>
            </w:r>
          </w:p>
        </w:tc>
        <w:tc>
          <w:tcPr>
            <w:tcW w:w="1509"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Aparat de colectare/reciclare</w:t>
            </w:r>
          </w:p>
        </w:tc>
      </w:tr>
      <w:tr w:rsidR="00F81D80" w:rsidRPr="00F81D80" w:rsidTr="00F81D80">
        <w:tc>
          <w:tcPr>
            <w:tcW w:w="603"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20 01 21*</w:t>
            </w:r>
          </w:p>
        </w:tc>
        <w:tc>
          <w:tcPr>
            <w:tcW w:w="1681" w:type="pct"/>
            <w:vAlign w:val="center"/>
          </w:tcPr>
          <w:p w:rsidR="00F81D80" w:rsidRPr="00F81D80" w:rsidRDefault="00F81D80" w:rsidP="00F81D80">
            <w:pPr>
              <w:spacing w:after="0" w:line="240" w:lineRule="auto"/>
              <w:jc w:val="center"/>
              <w:rPr>
                <w:rFonts w:ascii="Times New Roman" w:hAnsi="Times New Roman" w:cs="Times New Roman"/>
                <w:sz w:val="20"/>
                <w:lang w:val="it-IT"/>
              </w:rPr>
            </w:pPr>
            <w:r w:rsidRPr="00F81D80">
              <w:rPr>
                <w:rFonts w:ascii="Times New Roman" w:hAnsi="Times New Roman" w:cs="Times New Roman"/>
                <w:bCs/>
                <w:iCs/>
                <w:sz w:val="20"/>
                <w:lang w:val="it-IT"/>
              </w:rPr>
              <w:t>Tuburi fluorescente si alte deseuri cu continut de mercur</w:t>
            </w:r>
          </w:p>
        </w:tc>
        <w:tc>
          <w:tcPr>
            <w:tcW w:w="647"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3,00</w:t>
            </w:r>
          </w:p>
        </w:tc>
        <w:tc>
          <w:tcPr>
            <w:tcW w:w="560"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Kg/luna</w:t>
            </w:r>
          </w:p>
        </w:tc>
        <w:tc>
          <w:tcPr>
            <w:tcW w:w="1509"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Cutii lemn – cuva polietilena</w:t>
            </w:r>
          </w:p>
        </w:tc>
      </w:tr>
      <w:tr w:rsidR="00F81D80" w:rsidRPr="00F81D80" w:rsidTr="00F81D80">
        <w:tc>
          <w:tcPr>
            <w:tcW w:w="603"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20 01 33*</w:t>
            </w:r>
          </w:p>
        </w:tc>
        <w:tc>
          <w:tcPr>
            <w:tcW w:w="1681" w:type="pct"/>
            <w:vAlign w:val="center"/>
          </w:tcPr>
          <w:p w:rsidR="00F81D80" w:rsidRPr="00F81D80" w:rsidRDefault="00F81D80" w:rsidP="00F81D80">
            <w:pPr>
              <w:spacing w:after="0" w:line="240" w:lineRule="auto"/>
              <w:jc w:val="center"/>
              <w:rPr>
                <w:rFonts w:ascii="Times New Roman" w:hAnsi="Times New Roman" w:cs="Times New Roman"/>
                <w:sz w:val="20"/>
                <w:lang w:val="it-IT"/>
              </w:rPr>
            </w:pPr>
            <w:r w:rsidRPr="00F81D80">
              <w:rPr>
                <w:rFonts w:ascii="Times New Roman" w:hAnsi="Times New Roman" w:cs="Times New Roman"/>
                <w:bCs/>
                <w:iCs/>
                <w:sz w:val="20"/>
                <w:lang w:val="it-IT"/>
              </w:rPr>
              <w:t>Baterii si acumulatori inclusi in 16 06 01, 16 06 02 sau 16 06 03 si baterii si acumulatori nesortati continand aceste baterii</w:t>
            </w:r>
          </w:p>
        </w:tc>
        <w:tc>
          <w:tcPr>
            <w:tcW w:w="647" w:type="pct"/>
          </w:tcPr>
          <w:p w:rsidR="00F81D80" w:rsidRPr="00F81D80" w:rsidRDefault="00F81D80" w:rsidP="00F81D80">
            <w:pPr>
              <w:spacing w:after="0" w:line="240" w:lineRule="auto"/>
              <w:jc w:val="center"/>
              <w:rPr>
                <w:rFonts w:ascii="Times New Roman" w:hAnsi="Times New Roman" w:cs="Times New Roman"/>
                <w:bCs/>
                <w:iCs/>
                <w:sz w:val="20"/>
                <w:lang w:val="it-IT"/>
              </w:rPr>
            </w:pPr>
            <w:r w:rsidRPr="00F81D80">
              <w:rPr>
                <w:rFonts w:ascii="Times New Roman" w:hAnsi="Times New Roman" w:cs="Times New Roman"/>
                <w:bCs/>
                <w:iCs/>
                <w:sz w:val="20"/>
                <w:lang w:val="it-IT"/>
              </w:rPr>
              <w:t>3,00</w:t>
            </w:r>
          </w:p>
        </w:tc>
        <w:tc>
          <w:tcPr>
            <w:tcW w:w="560" w:type="pct"/>
          </w:tcPr>
          <w:p w:rsidR="00F81D80" w:rsidRPr="00F81D80" w:rsidRDefault="00F81D80" w:rsidP="00F81D80">
            <w:pPr>
              <w:spacing w:after="0" w:line="240" w:lineRule="auto"/>
              <w:jc w:val="center"/>
              <w:rPr>
                <w:rFonts w:ascii="Times New Roman" w:hAnsi="Times New Roman" w:cs="Times New Roman"/>
                <w:bCs/>
                <w:iCs/>
                <w:sz w:val="20"/>
                <w:lang w:val="it-IT"/>
              </w:rPr>
            </w:pPr>
            <w:r w:rsidRPr="00F81D80">
              <w:rPr>
                <w:rFonts w:ascii="Times New Roman" w:hAnsi="Times New Roman" w:cs="Times New Roman"/>
                <w:bCs/>
                <w:iCs/>
                <w:sz w:val="20"/>
                <w:lang w:val="it-IT"/>
              </w:rPr>
              <w:t>Kg/luna</w:t>
            </w:r>
          </w:p>
        </w:tc>
        <w:tc>
          <w:tcPr>
            <w:tcW w:w="1509"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Cutii lemn – cuva polietilena</w:t>
            </w:r>
          </w:p>
        </w:tc>
      </w:tr>
      <w:tr w:rsidR="00F81D80" w:rsidRPr="00F81D80" w:rsidTr="00F81D80">
        <w:tc>
          <w:tcPr>
            <w:tcW w:w="603"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20 01 34</w:t>
            </w:r>
          </w:p>
        </w:tc>
        <w:tc>
          <w:tcPr>
            <w:tcW w:w="1681" w:type="pct"/>
          </w:tcPr>
          <w:p w:rsidR="00F81D80" w:rsidRPr="00F81D80" w:rsidRDefault="00F81D80" w:rsidP="00F81D80">
            <w:pPr>
              <w:spacing w:after="0" w:line="240" w:lineRule="auto"/>
              <w:jc w:val="center"/>
              <w:rPr>
                <w:rFonts w:ascii="Times New Roman" w:hAnsi="Times New Roman" w:cs="Times New Roman"/>
                <w:bCs/>
                <w:iCs/>
                <w:sz w:val="20"/>
                <w:lang w:val="it-IT"/>
              </w:rPr>
            </w:pPr>
            <w:r w:rsidRPr="00F81D80">
              <w:rPr>
                <w:rFonts w:ascii="Times New Roman" w:hAnsi="Times New Roman" w:cs="Times New Roman"/>
                <w:bCs/>
                <w:iCs/>
                <w:sz w:val="20"/>
                <w:lang w:val="it-IT"/>
              </w:rPr>
              <w:t>Baterii si acumulatori altele decat cele specificate la 20 01 33</w:t>
            </w:r>
          </w:p>
        </w:tc>
        <w:tc>
          <w:tcPr>
            <w:tcW w:w="647" w:type="pct"/>
          </w:tcPr>
          <w:p w:rsidR="00F81D80" w:rsidRPr="00F81D80" w:rsidRDefault="00F81D80" w:rsidP="00F81D80">
            <w:pPr>
              <w:spacing w:after="0" w:line="240" w:lineRule="auto"/>
              <w:jc w:val="center"/>
              <w:rPr>
                <w:rFonts w:ascii="Times New Roman" w:hAnsi="Times New Roman" w:cs="Times New Roman"/>
                <w:bCs/>
                <w:iCs/>
                <w:sz w:val="20"/>
                <w:lang w:val="it-IT"/>
              </w:rPr>
            </w:pPr>
            <w:r w:rsidRPr="00F81D80">
              <w:rPr>
                <w:rFonts w:ascii="Times New Roman" w:hAnsi="Times New Roman" w:cs="Times New Roman"/>
                <w:bCs/>
                <w:iCs/>
                <w:sz w:val="20"/>
                <w:lang w:val="it-IT"/>
              </w:rPr>
              <w:t>2,00</w:t>
            </w:r>
          </w:p>
        </w:tc>
        <w:tc>
          <w:tcPr>
            <w:tcW w:w="560" w:type="pct"/>
          </w:tcPr>
          <w:p w:rsidR="00F81D80" w:rsidRPr="00F81D80" w:rsidRDefault="00F81D80" w:rsidP="00F81D80">
            <w:pPr>
              <w:spacing w:after="0" w:line="240" w:lineRule="auto"/>
              <w:jc w:val="center"/>
              <w:rPr>
                <w:rFonts w:ascii="Times New Roman" w:hAnsi="Times New Roman" w:cs="Times New Roman"/>
                <w:bCs/>
                <w:iCs/>
                <w:sz w:val="20"/>
                <w:lang w:val="it-IT"/>
              </w:rPr>
            </w:pPr>
            <w:r w:rsidRPr="00F81D80">
              <w:rPr>
                <w:rFonts w:ascii="Times New Roman" w:hAnsi="Times New Roman" w:cs="Times New Roman"/>
                <w:bCs/>
                <w:iCs/>
                <w:sz w:val="20"/>
                <w:lang w:val="it-IT"/>
              </w:rPr>
              <w:t>Kg/luna</w:t>
            </w:r>
          </w:p>
        </w:tc>
        <w:tc>
          <w:tcPr>
            <w:tcW w:w="1509"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Cutii lemn – cuva polietilena</w:t>
            </w:r>
          </w:p>
        </w:tc>
      </w:tr>
      <w:tr w:rsidR="00F81D80" w:rsidRPr="00F81D80" w:rsidTr="00F81D80">
        <w:tc>
          <w:tcPr>
            <w:tcW w:w="603"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20 01 35*</w:t>
            </w:r>
          </w:p>
        </w:tc>
        <w:tc>
          <w:tcPr>
            <w:tcW w:w="1681"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Echipamente electrice si electronice casate altele decat cele specificate la 20 01 21 si 20 01 23 cu continut de component periculosi</w:t>
            </w:r>
          </w:p>
        </w:tc>
        <w:tc>
          <w:tcPr>
            <w:tcW w:w="647" w:type="pct"/>
          </w:tcPr>
          <w:p w:rsidR="00F81D80" w:rsidRPr="00F81D80" w:rsidRDefault="00F81D80" w:rsidP="00F81D80">
            <w:pPr>
              <w:spacing w:after="0" w:line="240" w:lineRule="auto"/>
              <w:jc w:val="center"/>
              <w:rPr>
                <w:rFonts w:ascii="Times New Roman" w:hAnsi="Times New Roman" w:cs="Times New Roman"/>
                <w:bCs/>
                <w:iCs/>
                <w:sz w:val="20"/>
                <w:lang w:val="it-IT"/>
              </w:rPr>
            </w:pPr>
            <w:r w:rsidRPr="00F81D80">
              <w:rPr>
                <w:rFonts w:ascii="Times New Roman" w:hAnsi="Times New Roman" w:cs="Times New Roman"/>
                <w:bCs/>
                <w:iCs/>
                <w:sz w:val="20"/>
                <w:lang w:val="it-IT"/>
              </w:rPr>
              <w:t>1,50</w:t>
            </w:r>
          </w:p>
        </w:tc>
        <w:tc>
          <w:tcPr>
            <w:tcW w:w="560" w:type="pct"/>
          </w:tcPr>
          <w:p w:rsidR="00F81D80" w:rsidRPr="00F81D80" w:rsidRDefault="00F81D80" w:rsidP="00F81D80">
            <w:pPr>
              <w:spacing w:after="0" w:line="240" w:lineRule="auto"/>
              <w:jc w:val="center"/>
              <w:rPr>
                <w:rFonts w:ascii="Times New Roman" w:hAnsi="Times New Roman" w:cs="Times New Roman"/>
                <w:bCs/>
                <w:iCs/>
                <w:sz w:val="20"/>
                <w:lang w:val="it-IT"/>
              </w:rPr>
            </w:pPr>
            <w:r w:rsidRPr="00F81D80">
              <w:rPr>
                <w:rFonts w:ascii="Times New Roman" w:hAnsi="Times New Roman" w:cs="Times New Roman"/>
                <w:bCs/>
                <w:iCs/>
                <w:sz w:val="20"/>
                <w:lang w:val="it-IT"/>
              </w:rPr>
              <w:t>Kg/luna</w:t>
            </w:r>
          </w:p>
        </w:tc>
        <w:tc>
          <w:tcPr>
            <w:tcW w:w="1509"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Cutii lemn – cuva polietilena</w:t>
            </w:r>
          </w:p>
        </w:tc>
      </w:tr>
      <w:tr w:rsidR="00F81D80" w:rsidRPr="00F81D80" w:rsidTr="00F81D80">
        <w:tc>
          <w:tcPr>
            <w:tcW w:w="603" w:type="pct"/>
          </w:tcPr>
          <w:p w:rsidR="00F81D80" w:rsidRPr="00F81D80" w:rsidRDefault="00F81D80" w:rsidP="00F81D80">
            <w:pPr>
              <w:tabs>
                <w:tab w:val="left" w:pos="0"/>
              </w:tabs>
              <w:spacing w:after="0" w:line="240" w:lineRule="auto"/>
              <w:jc w:val="center"/>
              <w:rPr>
                <w:rFonts w:ascii="Times New Roman" w:hAnsi="Times New Roman" w:cs="Times New Roman"/>
                <w:sz w:val="20"/>
                <w:lang w:val="ro-RO"/>
              </w:rPr>
            </w:pPr>
            <w:r w:rsidRPr="00F81D80">
              <w:rPr>
                <w:rFonts w:ascii="Times New Roman" w:hAnsi="Times New Roman" w:cs="Times New Roman"/>
                <w:sz w:val="20"/>
                <w:lang w:val="ro-RO"/>
              </w:rPr>
              <w:t>20 01 36</w:t>
            </w:r>
          </w:p>
        </w:tc>
        <w:tc>
          <w:tcPr>
            <w:tcW w:w="1681"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Echipamente electrice si electronice casate, altele decat cele specificate la 20 01 21, 20 01 23 si 20 01 35</w:t>
            </w:r>
          </w:p>
        </w:tc>
        <w:tc>
          <w:tcPr>
            <w:tcW w:w="647" w:type="pct"/>
          </w:tcPr>
          <w:p w:rsidR="00F81D80" w:rsidRPr="00F81D80" w:rsidRDefault="00F81D80" w:rsidP="00F81D80">
            <w:pPr>
              <w:spacing w:after="0" w:line="240" w:lineRule="auto"/>
              <w:jc w:val="center"/>
              <w:rPr>
                <w:rFonts w:ascii="Times New Roman" w:hAnsi="Times New Roman" w:cs="Times New Roman"/>
                <w:bCs/>
                <w:iCs/>
                <w:sz w:val="20"/>
                <w:lang w:val="it-IT"/>
              </w:rPr>
            </w:pPr>
            <w:r w:rsidRPr="00F81D80">
              <w:rPr>
                <w:rFonts w:ascii="Times New Roman" w:hAnsi="Times New Roman" w:cs="Times New Roman"/>
                <w:bCs/>
                <w:iCs/>
                <w:sz w:val="20"/>
                <w:lang w:val="it-IT"/>
              </w:rPr>
              <w:t>3,50</w:t>
            </w:r>
          </w:p>
        </w:tc>
        <w:tc>
          <w:tcPr>
            <w:tcW w:w="560" w:type="pct"/>
          </w:tcPr>
          <w:p w:rsidR="00F81D80" w:rsidRPr="00F81D80" w:rsidRDefault="00F81D80" w:rsidP="00F81D80">
            <w:pPr>
              <w:spacing w:after="0" w:line="240" w:lineRule="auto"/>
              <w:jc w:val="center"/>
              <w:rPr>
                <w:rFonts w:ascii="Times New Roman" w:hAnsi="Times New Roman" w:cs="Times New Roman"/>
                <w:bCs/>
                <w:iCs/>
                <w:sz w:val="20"/>
                <w:lang w:val="it-IT"/>
              </w:rPr>
            </w:pPr>
            <w:r w:rsidRPr="00F81D80">
              <w:rPr>
                <w:rFonts w:ascii="Times New Roman" w:hAnsi="Times New Roman" w:cs="Times New Roman"/>
                <w:bCs/>
                <w:iCs/>
                <w:sz w:val="20"/>
                <w:lang w:val="it-IT"/>
              </w:rPr>
              <w:t>Kg/luna</w:t>
            </w:r>
          </w:p>
        </w:tc>
        <w:tc>
          <w:tcPr>
            <w:tcW w:w="1509" w:type="pct"/>
          </w:tcPr>
          <w:p w:rsidR="00F81D80" w:rsidRPr="00F81D80" w:rsidRDefault="00F81D80" w:rsidP="00F81D80">
            <w:pPr>
              <w:spacing w:after="0" w:line="240" w:lineRule="auto"/>
              <w:jc w:val="center"/>
              <w:rPr>
                <w:rFonts w:ascii="Times New Roman" w:hAnsi="Times New Roman" w:cs="Times New Roman"/>
                <w:sz w:val="20"/>
              </w:rPr>
            </w:pPr>
            <w:r w:rsidRPr="00F81D80">
              <w:rPr>
                <w:rFonts w:ascii="Times New Roman" w:hAnsi="Times New Roman" w:cs="Times New Roman"/>
                <w:sz w:val="20"/>
              </w:rPr>
              <w:t>Cutii lemn – cuva polietilena</w:t>
            </w:r>
          </w:p>
        </w:tc>
      </w:tr>
    </w:tbl>
    <w:p w:rsidR="006D2682" w:rsidRDefault="006D2682" w:rsidP="00387951">
      <w:pPr>
        <w:pStyle w:val="PlainText"/>
        <w:jc w:val="both"/>
        <w:rPr>
          <w:rFonts w:ascii="Times New Roman" w:hAnsi="Times New Roman"/>
          <w:b/>
          <w:bCs/>
          <w:color w:val="000000"/>
          <w:sz w:val="24"/>
          <w:szCs w:val="24"/>
          <w:lang w:val="ro-RO"/>
        </w:rPr>
      </w:pPr>
    </w:p>
    <w:p w:rsidR="00387951" w:rsidRDefault="000416ED"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F81D80">
        <w:rPr>
          <w:rFonts w:ascii="Times New Roman" w:hAnsi="Times New Roman"/>
          <w:b/>
          <w:bCs/>
          <w:color w:val="000000"/>
          <w:sz w:val="24"/>
          <w:szCs w:val="24"/>
          <w:lang w:val="ro-RO"/>
        </w:rPr>
        <w:t>valorificate/eliminate</w:t>
      </w:r>
      <w:r w:rsidRPr="0050648C">
        <w:rPr>
          <w:rFonts w:ascii="Times New Roman" w:hAnsi="Times New Roman"/>
          <w:b/>
          <w:bCs/>
          <w:color w:val="000000"/>
          <w:sz w:val="24"/>
          <w:szCs w:val="24"/>
          <w:lang w:val="ro-RO"/>
        </w:rPr>
        <w:t>)</w:t>
      </w:r>
      <w:r w:rsidR="00387951" w:rsidRPr="0050648C">
        <w:rPr>
          <w:rFonts w:ascii="Times New Roman" w:hAnsi="Times New Roman"/>
          <w:b/>
          <w:bCs/>
          <w:color w:val="000000"/>
          <w:sz w:val="24"/>
          <w:szCs w:val="24"/>
          <w:lang w:val="ro-RO"/>
        </w:rPr>
        <w:t>:</w:t>
      </w:r>
      <w:r w:rsidR="00F81D80">
        <w:rPr>
          <w:rFonts w:ascii="Times New Roman" w:hAnsi="Times New Roman"/>
          <w:b/>
          <w:bCs/>
          <w:color w:val="000000"/>
          <w:sz w:val="24"/>
          <w:szCs w:val="24"/>
          <w:lang w:val="ro-RO"/>
        </w:rPr>
        <w:t xml:space="preserve"> </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470"/>
        <w:gridCol w:w="894"/>
        <w:gridCol w:w="816"/>
        <w:gridCol w:w="1388"/>
        <w:gridCol w:w="1307"/>
        <w:gridCol w:w="2790"/>
      </w:tblGrid>
      <w:tr w:rsidR="00F81D80" w:rsidRPr="00F81D80" w:rsidTr="00F81D80">
        <w:trPr>
          <w:cantSplit/>
          <w:trHeight w:val="1187"/>
        </w:trPr>
        <w:tc>
          <w:tcPr>
            <w:tcW w:w="520" w:type="pct"/>
            <w:shd w:val="clear" w:color="auto" w:fill="D9D9D9"/>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Cod deseu</w:t>
            </w:r>
          </w:p>
        </w:tc>
        <w:tc>
          <w:tcPr>
            <w:tcW w:w="768" w:type="pct"/>
            <w:shd w:val="clear" w:color="auto" w:fill="D9D9D9"/>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Denumire</w:t>
            </w:r>
          </w:p>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deseu</w:t>
            </w:r>
          </w:p>
        </w:tc>
        <w:tc>
          <w:tcPr>
            <w:tcW w:w="469" w:type="pct"/>
            <w:shd w:val="clear" w:color="auto" w:fill="D9D9D9"/>
            <w:textDirection w:val="btLr"/>
          </w:tcPr>
          <w:p w:rsidR="00F81D80" w:rsidRPr="00F81D80" w:rsidRDefault="00F81D80" w:rsidP="00F81D80">
            <w:pPr>
              <w:tabs>
                <w:tab w:val="left" w:pos="0"/>
              </w:tabs>
              <w:spacing w:after="0" w:line="240" w:lineRule="auto"/>
              <w:ind w:left="113" w:right="113"/>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Cantitate</w:t>
            </w:r>
          </w:p>
        </w:tc>
        <w:tc>
          <w:tcPr>
            <w:tcW w:w="384" w:type="pct"/>
            <w:shd w:val="clear" w:color="auto" w:fill="D9D9D9"/>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UM</w:t>
            </w:r>
          </w:p>
        </w:tc>
        <w:tc>
          <w:tcPr>
            <w:tcW w:w="725" w:type="pct"/>
            <w:shd w:val="clear" w:color="auto" w:fill="D9D9D9"/>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Operatiune</w:t>
            </w:r>
          </w:p>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Valorificare/</w:t>
            </w:r>
          </w:p>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eliminare</w:t>
            </w:r>
          </w:p>
        </w:tc>
        <w:tc>
          <w:tcPr>
            <w:tcW w:w="683" w:type="pct"/>
            <w:shd w:val="clear" w:color="auto" w:fill="D9D9D9"/>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Cod</w:t>
            </w:r>
          </w:p>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Valorificare/</w:t>
            </w:r>
          </w:p>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eliminare</w:t>
            </w:r>
          </w:p>
        </w:tc>
        <w:tc>
          <w:tcPr>
            <w:tcW w:w="1451" w:type="pct"/>
            <w:shd w:val="clear" w:color="auto" w:fill="D9D9D9"/>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Denumire</w:t>
            </w:r>
          </w:p>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b/>
                <w:sz w:val="20"/>
                <w:szCs w:val="20"/>
                <w:lang w:val="ro-RO"/>
              </w:rPr>
              <w:t>operatiune</w:t>
            </w:r>
          </w:p>
        </w:tc>
      </w:tr>
      <w:tr w:rsidR="00F81D80" w:rsidRPr="00F81D80" w:rsidTr="00F81D80">
        <w:trPr>
          <w:cantSplit/>
          <w:trHeight w:val="1187"/>
        </w:trPr>
        <w:tc>
          <w:tcPr>
            <w:tcW w:w="520"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lastRenderedPageBreak/>
              <w:t>15 01 01</w:t>
            </w:r>
          </w:p>
        </w:tc>
        <w:tc>
          <w:tcPr>
            <w:tcW w:w="768"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Ambalaje de hartie/carton</w:t>
            </w:r>
          </w:p>
        </w:tc>
        <w:tc>
          <w:tcPr>
            <w:tcW w:w="469"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4,00</w:t>
            </w:r>
          </w:p>
        </w:tc>
        <w:tc>
          <w:tcPr>
            <w:tcW w:w="384"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t</w:t>
            </w:r>
            <w:r w:rsidRPr="00F81D80">
              <w:rPr>
                <w:rFonts w:ascii="Times New Roman" w:hAnsi="Times New Roman" w:cs="Times New Roman"/>
                <w:sz w:val="20"/>
                <w:szCs w:val="20"/>
                <w:lang w:val="ro-RO"/>
              </w:rPr>
              <w:t>/lun</w:t>
            </w:r>
            <w:r>
              <w:rPr>
                <w:rFonts w:ascii="Times New Roman" w:hAnsi="Times New Roman" w:cs="Times New Roman"/>
                <w:sz w:val="20"/>
                <w:szCs w:val="20"/>
                <w:lang w:val="ro-RO"/>
              </w:rPr>
              <w:t>ă</w:t>
            </w:r>
          </w:p>
        </w:tc>
        <w:tc>
          <w:tcPr>
            <w:tcW w:w="725"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Valorificare</w:t>
            </w:r>
          </w:p>
        </w:tc>
        <w:tc>
          <w:tcPr>
            <w:tcW w:w="683"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w:t>
            </w:r>
            <w:r w:rsidRPr="00F81D80">
              <w:rPr>
                <w:rFonts w:ascii="Times New Roman" w:hAnsi="Times New Roman" w:cs="Times New Roman"/>
                <w:sz w:val="20"/>
                <w:szCs w:val="20"/>
                <w:lang w:val="ro-RO"/>
              </w:rPr>
              <w:t>12</w:t>
            </w:r>
          </w:p>
        </w:tc>
        <w:tc>
          <w:tcPr>
            <w:tcW w:w="1451"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sz w:val="20"/>
                <w:szCs w:val="20"/>
                <w:lang w:val="ro-RO"/>
              </w:rPr>
              <w:t xml:space="preserve">Schimb de deseuri </w:t>
            </w:r>
            <w:r w:rsidRPr="00F81D80">
              <w:rPr>
                <w:rFonts w:ascii="Times New Roman" w:hAnsi="Times New Roman" w:cs="Times New Roman"/>
                <w:sz w:val="20"/>
                <w:szCs w:val="20"/>
              </w:rPr>
              <w:t>in vederea efectuarii oricareia dintre operatiunile enumerate de la R1 la R11</w:t>
            </w:r>
          </w:p>
        </w:tc>
      </w:tr>
      <w:tr w:rsidR="00F81D80" w:rsidRPr="00F81D80" w:rsidTr="00F81D80">
        <w:trPr>
          <w:cantSplit/>
          <w:trHeight w:val="1187"/>
        </w:trPr>
        <w:tc>
          <w:tcPr>
            <w:tcW w:w="520"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15 01 02</w:t>
            </w:r>
          </w:p>
        </w:tc>
        <w:tc>
          <w:tcPr>
            <w:tcW w:w="768" w:type="pct"/>
            <w:shd w:val="clear" w:color="auto" w:fill="FFFFFF"/>
          </w:tcPr>
          <w:p w:rsidR="00F81D80" w:rsidRPr="00F81D80" w:rsidRDefault="00F81D80" w:rsidP="00F81D80">
            <w:pPr>
              <w:spacing w:after="0" w:line="240" w:lineRule="auto"/>
              <w:jc w:val="center"/>
              <w:rPr>
                <w:rFonts w:ascii="Times New Roman" w:hAnsi="Times New Roman" w:cs="Times New Roman"/>
                <w:sz w:val="20"/>
                <w:szCs w:val="20"/>
              </w:rPr>
            </w:pPr>
            <w:r w:rsidRPr="00F81D80">
              <w:rPr>
                <w:rFonts w:ascii="Times New Roman" w:hAnsi="Times New Roman" w:cs="Times New Roman"/>
                <w:sz w:val="20"/>
                <w:szCs w:val="20"/>
              </w:rPr>
              <w:t>Ambalaje din material plastic (Pet)</w:t>
            </w:r>
          </w:p>
        </w:tc>
        <w:tc>
          <w:tcPr>
            <w:tcW w:w="469"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100,00</w:t>
            </w:r>
          </w:p>
        </w:tc>
        <w:tc>
          <w:tcPr>
            <w:tcW w:w="384"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k</w:t>
            </w:r>
            <w:r w:rsidRPr="00F81D80">
              <w:rPr>
                <w:rFonts w:ascii="Times New Roman" w:hAnsi="Times New Roman" w:cs="Times New Roman"/>
                <w:sz w:val="20"/>
                <w:szCs w:val="20"/>
                <w:lang w:val="ro-RO"/>
              </w:rPr>
              <w:t>g/</w:t>
            </w:r>
            <w:r>
              <w:rPr>
                <w:rFonts w:ascii="Times New Roman" w:hAnsi="Times New Roman" w:cs="Times New Roman"/>
                <w:sz w:val="20"/>
                <w:szCs w:val="20"/>
                <w:lang w:val="ro-RO"/>
              </w:rPr>
              <w:t>lună</w:t>
            </w:r>
          </w:p>
        </w:tc>
        <w:tc>
          <w:tcPr>
            <w:tcW w:w="725"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Valorificare</w:t>
            </w:r>
          </w:p>
        </w:tc>
        <w:tc>
          <w:tcPr>
            <w:tcW w:w="683"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w:t>
            </w:r>
            <w:r w:rsidRPr="00F81D80">
              <w:rPr>
                <w:rFonts w:ascii="Times New Roman" w:hAnsi="Times New Roman" w:cs="Times New Roman"/>
                <w:sz w:val="20"/>
                <w:szCs w:val="20"/>
                <w:lang w:val="ro-RO"/>
              </w:rPr>
              <w:t>12</w:t>
            </w:r>
          </w:p>
        </w:tc>
        <w:tc>
          <w:tcPr>
            <w:tcW w:w="1451" w:type="pct"/>
            <w:shd w:val="clear" w:color="auto" w:fill="FFFFFF"/>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sz w:val="20"/>
                <w:szCs w:val="20"/>
                <w:lang w:val="ro-RO"/>
              </w:rPr>
              <w:t xml:space="preserve">Schimb de deseuri </w:t>
            </w:r>
            <w:r w:rsidRPr="00F81D80">
              <w:rPr>
                <w:rFonts w:ascii="Times New Roman" w:hAnsi="Times New Roman" w:cs="Times New Roman"/>
                <w:sz w:val="20"/>
                <w:szCs w:val="20"/>
              </w:rPr>
              <w:t>in vederea efectuarii oricareia dintre operatiunile enumerate de la R1 la R11</w:t>
            </w:r>
          </w:p>
        </w:tc>
      </w:tr>
      <w:tr w:rsidR="00F81D80" w:rsidRPr="00F81D80" w:rsidTr="00F81D80">
        <w:trPr>
          <w:trHeight w:val="283"/>
        </w:trPr>
        <w:tc>
          <w:tcPr>
            <w:tcW w:w="520"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15 01 04</w:t>
            </w:r>
          </w:p>
        </w:tc>
        <w:tc>
          <w:tcPr>
            <w:tcW w:w="768"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it-IT"/>
              </w:rPr>
              <w:t>A</w:t>
            </w:r>
            <w:r w:rsidRPr="00F81D80">
              <w:rPr>
                <w:rFonts w:ascii="Times New Roman" w:hAnsi="Times New Roman" w:cs="Times New Roman"/>
                <w:sz w:val="20"/>
                <w:szCs w:val="20"/>
                <w:lang w:val="it-IT"/>
              </w:rPr>
              <w:t>mbalaje metalice (doze de aluminiu)</w:t>
            </w:r>
          </w:p>
        </w:tc>
        <w:tc>
          <w:tcPr>
            <w:tcW w:w="469"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50,00</w:t>
            </w:r>
          </w:p>
        </w:tc>
        <w:tc>
          <w:tcPr>
            <w:tcW w:w="384" w:type="pct"/>
          </w:tcPr>
          <w:p w:rsidR="00F81D80" w:rsidRPr="00220170" w:rsidRDefault="00F81D80" w:rsidP="00F81D80">
            <w:pPr>
              <w:tabs>
                <w:tab w:val="left" w:pos="0"/>
              </w:tabs>
              <w:spacing w:after="0" w:line="240" w:lineRule="auto"/>
              <w:jc w:val="center"/>
              <w:rPr>
                <w:rFonts w:ascii="Times New Roman" w:hAnsi="Times New Roman" w:cs="Times New Roman"/>
                <w:sz w:val="20"/>
                <w:szCs w:val="20"/>
              </w:rPr>
            </w:pPr>
            <w:r w:rsidRPr="00220170">
              <w:rPr>
                <w:rFonts w:ascii="Times New Roman" w:hAnsi="Times New Roman" w:cs="Times New Roman"/>
                <w:sz w:val="20"/>
                <w:szCs w:val="20"/>
                <w:lang w:val="ro-RO"/>
              </w:rPr>
              <w:t>kg/</w:t>
            </w:r>
            <w:r>
              <w:rPr>
                <w:rFonts w:ascii="Times New Roman" w:hAnsi="Times New Roman" w:cs="Times New Roman"/>
                <w:sz w:val="20"/>
                <w:szCs w:val="20"/>
                <w:lang w:val="ro-RO"/>
              </w:rPr>
              <w:t>lună</w:t>
            </w:r>
          </w:p>
        </w:tc>
        <w:tc>
          <w:tcPr>
            <w:tcW w:w="725"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Valorificare</w:t>
            </w:r>
          </w:p>
        </w:tc>
        <w:tc>
          <w:tcPr>
            <w:tcW w:w="683"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w:t>
            </w:r>
            <w:r w:rsidRPr="00F81D80">
              <w:rPr>
                <w:rFonts w:ascii="Times New Roman" w:hAnsi="Times New Roman" w:cs="Times New Roman"/>
                <w:sz w:val="20"/>
                <w:szCs w:val="20"/>
                <w:lang w:val="ro-RO"/>
              </w:rPr>
              <w:t>12</w:t>
            </w:r>
          </w:p>
        </w:tc>
        <w:tc>
          <w:tcPr>
            <w:tcW w:w="1451" w:type="pct"/>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sz w:val="20"/>
                <w:szCs w:val="20"/>
                <w:lang w:val="ro-RO"/>
              </w:rPr>
              <w:t xml:space="preserve">Schimb de deseuri </w:t>
            </w:r>
            <w:r w:rsidRPr="00F81D80">
              <w:rPr>
                <w:rFonts w:ascii="Times New Roman" w:hAnsi="Times New Roman" w:cs="Times New Roman"/>
                <w:sz w:val="20"/>
                <w:szCs w:val="20"/>
              </w:rPr>
              <w:t>in vederea efectuarii oricareia dintre operatiunile enumerate de la R1 la R11</w:t>
            </w:r>
          </w:p>
        </w:tc>
      </w:tr>
      <w:tr w:rsidR="00F81D80" w:rsidRPr="00F81D80" w:rsidTr="00F81D80">
        <w:tc>
          <w:tcPr>
            <w:tcW w:w="520"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15 01 02</w:t>
            </w:r>
          </w:p>
        </w:tc>
        <w:tc>
          <w:tcPr>
            <w:tcW w:w="768"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it-IT"/>
              </w:rPr>
            </w:pPr>
            <w:r w:rsidRPr="00F81D80">
              <w:rPr>
                <w:rFonts w:ascii="Times New Roman" w:hAnsi="Times New Roman" w:cs="Times New Roman"/>
                <w:sz w:val="20"/>
                <w:szCs w:val="20"/>
                <w:lang w:val="it-IT"/>
              </w:rPr>
              <w:t>Ambalaje de sticla</w:t>
            </w:r>
          </w:p>
        </w:tc>
        <w:tc>
          <w:tcPr>
            <w:tcW w:w="469"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150,00</w:t>
            </w:r>
          </w:p>
        </w:tc>
        <w:tc>
          <w:tcPr>
            <w:tcW w:w="384" w:type="pct"/>
          </w:tcPr>
          <w:p w:rsidR="00F81D80" w:rsidRDefault="00F81D80" w:rsidP="00F81D80">
            <w:r>
              <w:rPr>
                <w:rFonts w:ascii="Times New Roman" w:hAnsi="Times New Roman" w:cs="Times New Roman"/>
                <w:sz w:val="20"/>
                <w:szCs w:val="20"/>
                <w:lang w:val="ro-RO"/>
              </w:rPr>
              <w:t>kg/</w:t>
            </w:r>
            <w:r w:rsidRPr="00220170">
              <w:rPr>
                <w:rFonts w:ascii="Times New Roman" w:hAnsi="Times New Roman" w:cs="Times New Roman"/>
                <w:sz w:val="20"/>
                <w:szCs w:val="20"/>
                <w:lang w:val="ro-RO"/>
              </w:rPr>
              <w:t>luna</w:t>
            </w:r>
          </w:p>
        </w:tc>
        <w:tc>
          <w:tcPr>
            <w:tcW w:w="725"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sidRPr="00F81D80">
              <w:rPr>
                <w:rFonts w:ascii="Times New Roman" w:hAnsi="Times New Roman" w:cs="Times New Roman"/>
                <w:sz w:val="20"/>
                <w:szCs w:val="20"/>
                <w:lang w:val="ro-RO"/>
              </w:rPr>
              <w:t>Valorificare</w:t>
            </w:r>
          </w:p>
        </w:tc>
        <w:tc>
          <w:tcPr>
            <w:tcW w:w="683" w:type="pct"/>
          </w:tcPr>
          <w:p w:rsidR="00F81D80" w:rsidRPr="00F81D80" w:rsidRDefault="00F81D80" w:rsidP="00F81D80">
            <w:pPr>
              <w:tabs>
                <w:tab w:val="left" w:pos="0"/>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R</w:t>
            </w:r>
            <w:r w:rsidRPr="00F81D80">
              <w:rPr>
                <w:rFonts w:ascii="Times New Roman" w:hAnsi="Times New Roman" w:cs="Times New Roman"/>
                <w:sz w:val="20"/>
                <w:szCs w:val="20"/>
                <w:lang w:val="ro-RO"/>
              </w:rPr>
              <w:t>12</w:t>
            </w:r>
          </w:p>
        </w:tc>
        <w:tc>
          <w:tcPr>
            <w:tcW w:w="1451" w:type="pct"/>
          </w:tcPr>
          <w:p w:rsidR="00F81D80" w:rsidRPr="00F81D80" w:rsidRDefault="00F81D80" w:rsidP="00F81D80">
            <w:pPr>
              <w:tabs>
                <w:tab w:val="left" w:pos="0"/>
              </w:tabs>
              <w:spacing w:after="0" w:line="240" w:lineRule="auto"/>
              <w:jc w:val="center"/>
              <w:rPr>
                <w:rFonts w:ascii="Times New Roman" w:hAnsi="Times New Roman" w:cs="Times New Roman"/>
                <w:b/>
                <w:sz w:val="20"/>
                <w:szCs w:val="20"/>
                <w:lang w:val="ro-RO"/>
              </w:rPr>
            </w:pPr>
            <w:r w:rsidRPr="00F81D80">
              <w:rPr>
                <w:rFonts w:ascii="Times New Roman" w:hAnsi="Times New Roman" w:cs="Times New Roman"/>
                <w:sz w:val="20"/>
                <w:szCs w:val="20"/>
                <w:lang w:val="ro-RO"/>
              </w:rPr>
              <w:t xml:space="preserve">Schimb de deseuri </w:t>
            </w:r>
            <w:r w:rsidRPr="00F81D80">
              <w:rPr>
                <w:rFonts w:ascii="Times New Roman" w:hAnsi="Times New Roman" w:cs="Times New Roman"/>
                <w:sz w:val="20"/>
                <w:szCs w:val="20"/>
              </w:rPr>
              <w:t>in vederea efectuarii oricareia dintre operatiunile enumerate de la R1 la R11</w:t>
            </w:r>
          </w:p>
        </w:tc>
      </w:tr>
    </w:tbl>
    <w:p w:rsidR="00F81D80" w:rsidRDefault="00F81D80" w:rsidP="00F81D80">
      <w:pPr>
        <w:pStyle w:val="PlainText"/>
        <w:jc w:val="both"/>
        <w:rPr>
          <w:rFonts w:ascii="Times New Roman" w:hAnsi="Times New Roman"/>
          <w:b/>
          <w:bCs/>
          <w:color w:val="000000"/>
          <w:sz w:val="24"/>
          <w:szCs w:val="24"/>
          <w:lang w:val="ro-RO"/>
        </w:rPr>
      </w:pPr>
    </w:p>
    <w:p w:rsidR="007B1A32" w:rsidRDefault="007B1A32" w:rsidP="007B1A32">
      <w:pPr>
        <w:spacing w:after="0" w:line="240" w:lineRule="auto"/>
        <w:jc w:val="both"/>
        <w:rPr>
          <w:rFonts w:ascii="Times New Roman" w:hAnsi="Times New Roman" w:cs="Times New Roman"/>
          <w:sz w:val="24"/>
          <w:lang w:val="ro-RO"/>
        </w:rPr>
      </w:pPr>
      <w:r w:rsidRPr="007B1A32">
        <w:rPr>
          <w:rFonts w:ascii="Times New Roman" w:hAnsi="Times New Roman" w:cs="Times New Roman"/>
          <w:sz w:val="24"/>
          <w:lang w:val="ro-RO"/>
        </w:rPr>
        <w:t>Ambalajele din material plastic și ambalajele de hârtie şi carton generate din activitatea societății (presate/balotate) sunt transportate la depozitul central din Iernut și ulterior sunt preluate de operatori autorizați.</w:t>
      </w:r>
    </w:p>
    <w:p w:rsidR="007B1A32" w:rsidRPr="007B1A32" w:rsidRDefault="007B1A32" w:rsidP="007B1A32">
      <w:pPr>
        <w:spacing w:after="0" w:line="240" w:lineRule="auto"/>
        <w:jc w:val="both"/>
        <w:rPr>
          <w:rFonts w:ascii="Times New Roman" w:hAnsi="Times New Roman" w:cs="Times New Roman"/>
          <w:sz w:val="24"/>
          <w:lang w:val="ro-RO"/>
        </w:rPr>
      </w:pPr>
      <w:r w:rsidRPr="007B1A32">
        <w:rPr>
          <w:rFonts w:ascii="Times New Roman" w:hAnsi="Times New Roman" w:cs="Times New Roman"/>
          <w:sz w:val="24"/>
          <w:lang w:val="ro-RO"/>
        </w:rPr>
        <w:t>Ambalaje  (PET-uri, metalice, sticlă) colectate în aparatul de colectare sunt transportate la depozitul central de la Iernut și ulterior sunt  preluate de un operator autorizat.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5562E6" w:rsidRDefault="00387951"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r w:rsidR="005562E6" w:rsidRPr="005562E6">
        <w:rPr>
          <w:rFonts w:ascii="Times New Roman" w:hAnsi="Times New Roman"/>
          <w:bCs/>
          <w:color w:val="000000"/>
          <w:sz w:val="24"/>
          <w:szCs w:val="24"/>
          <w:lang w:val="ro-RO"/>
        </w:rPr>
        <w:t xml:space="preserve">- </w:t>
      </w:r>
      <w:r w:rsidR="007B1A32">
        <w:rPr>
          <w:rFonts w:ascii="Times New Roman" w:hAnsi="Times New Roman"/>
          <w:bCs/>
          <w:color w:val="000000"/>
          <w:sz w:val="24"/>
          <w:szCs w:val="24"/>
          <w:lang w:val="ro-RO"/>
        </w:rPr>
        <w:t>prin firme specializate și autorizate</w:t>
      </w:r>
      <w:r w:rsidR="005562E6" w:rsidRPr="005562E6">
        <w:rPr>
          <w:rFonts w:ascii="Times New Roman" w:hAnsi="Times New Roman"/>
          <w:bCs/>
          <w:color w:val="000000"/>
          <w:sz w:val="24"/>
          <w:szCs w:val="24"/>
          <w:lang w:val="ro-RO"/>
        </w:rPr>
        <w:t>.</w:t>
      </w:r>
    </w:p>
    <w:p w:rsidR="005562E6" w:rsidRPr="005562E6" w:rsidRDefault="005562E6" w:rsidP="005562E6">
      <w:pPr>
        <w:pStyle w:val="PlainText"/>
        <w:ind w:left="284"/>
        <w:jc w:val="both"/>
        <w:rPr>
          <w:rFonts w:ascii="Times New Roman" w:hAnsi="Times New Roman"/>
          <w:b/>
          <w:bCs/>
          <w:color w:val="000000"/>
          <w:sz w:val="24"/>
          <w:szCs w:val="24"/>
          <w:lang w:val="ro-RO"/>
        </w:rPr>
      </w:pPr>
    </w:p>
    <w:p w:rsidR="00AA6C05" w:rsidRPr="00C03DE9" w:rsidRDefault="006D4939" w:rsidP="00053F7E">
      <w:pPr>
        <w:pStyle w:val="PlainText"/>
        <w:numPr>
          <w:ilvl w:val="0"/>
          <w:numId w:val="16"/>
        </w:numPr>
        <w:ind w:left="284" w:hanging="284"/>
        <w:jc w:val="both"/>
        <w:rPr>
          <w:rFonts w:ascii="Times New Roman" w:hAnsi="Times New Roman"/>
          <w:bCs/>
          <w:sz w:val="24"/>
          <w:szCs w:val="24"/>
          <w:lang w:val="ro-RO"/>
        </w:rPr>
      </w:pPr>
      <w:r w:rsidRPr="00C03DE9">
        <w:rPr>
          <w:rFonts w:ascii="Times New Roman" w:hAnsi="Times New Roman"/>
          <w:b/>
          <w:bCs/>
          <w:color w:val="000000"/>
          <w:sz w:val="24"/>
          <w:szCs w:val="24"/>
          <w:lang w:val="ro-RO"/>
        </w:rPr>
        <w:t xml:space="preserve">Mod </w:t>
      </w:r>
      <w:r w:rsidRPr="00C03DE9">
        <w:rPr>
          <w:rFonts w:ascii="Times New Roman" w:hAnsi="Times New Roman"/>
          <w:b/>
          <w:bCs/>
          <w:sz w:val="24"/>
          <w:szCs w:val="24"/>
          <w:lang w:val="ro-RO"/>
        </w:rPr>
        <w:t xml:space="preserve">de </w:t>
      </w:r>
      <w:r w:rsidR="00387951" w:rsidRPr="00C03DE9">
        <w:rPr>
          <w:rFonts w:ascii="Times New Roman" w:hAnsi="Times New Roman"/>
          <w:b/>
          <w:bCs/>
          <w:sz w:val="24"/>
          <w:szCs w:val="24"/>
          <w:lang w:val="ro-RO"/>
        </w:rPr>
        <w:t>eliminare (dep</w:t>
      </w:r>
      <w:r w:rsidR="00096E4B" w:rsidRPr="00C03DE9">
        <w:rPr>
          <w:rFonts w:ascii="Times New Roman" w:hAnsi="Times New Roman"/>
          <w:b/>
          <w:bCs/>
          <w:sz w:val="24"/>
          <w:szCs w:val="24"/>
          <w:lang w:val="ro-RO"/>
        </w:rPr>
        <w:t>ozitare definitivă, incinerare</w:t>
      </w:r>
      <w:r w:rsidR="00387951" w:rsidRPr="00C03DE9">
        <w:rPr>
          <w:rFonts w:ascii="Times New Roman" w:hAnsi="Times New Roman"/>
          <w:b/>
          <w:bCs/>
          <w:sz w:val="24"/>
          <w:szCs w:val="24"/>
          <w:lang w:val="ro-RO"/>
        </w:rPr>
        <w:t xml:space="preserve">): </w:t>
      </w:r>
      <w:r w:rsidR="005562E6" w:rsidRPr="00C03DE9">
        <w:rPr>
          <w:rFonts w:ascii="Times New Roman" w:hAnsi="Times New Roman"/>
          <w:bCs/>
          <w:sz w:val="24"/>
          <w:szCs w:val="24"/>
          <w:lang w:val="ro-RO"/>
        </w:rPr>
        <w:t>- nu este cazul.</w:t>
      </w:r>
    </w:p>
    <w:p w:rsidR="00ED6D05" w:rsidRPr="0050648C" w:rsidRDefault="00ED6D05" w:rsidP="006D4939">
      <w:pPr>
        <w:pStyle w:val="PlainText"/>
        <w:ind w:left="284" w:hanging="284"/>
        <w:jc w:val="both"/>
        <w:rPr>
          <w:rFonts w:ascii="Times New Roman" w:hAnsi="Times New Roman"/>
          <w:b/>
          <w:bCs/>
          <w:sz w:val="24"/>
          <w:szCs w:val="24"/>
          <w:lang w:val="ro-RO"/>
        </w:rPr>
      </w:pPr>
    </w:p>
    <w:p w:rsidR="00387951" w:rsidRPr="0050648C" w:rsidRDefault="00387951" w:rsidP="00053F7E">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053F7E">
      <w:pPr>
        <w:pStyle w:val="ListParagraph"/>
        <w:numPr>
          <w:ilvl w:val="0"/>
          <w:numId w:val="17"/>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053F7E">
      <w:pPr>
        <w:pStyle w:val="ListParagraph"/>
        <w:keepNext/>
        <w:numPr>
          <w:ilvl w:val="0"/>
          <w:numId w:val="16"/>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rsidTr="002B5140">
        <w:tc>
          <w:tcPr>
            <w:tcW w:w="165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7B1A32" w:rsidRPr="0050648C" w:rsidTr="002B5140">
        <w:tc>
          <w:tcPr>
            <w:tcW w:w="1658" w:type="dxa"/>
            <w:shd w:val="clear" w:color="auto" w:fill="auto"/>
          </w:tcPr>
          <w:p w:rsidR="007B1A32" w:rsidRPr="0050648C" w:rsidRDefault="007B1A32" w:rsidP="007B1A3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Pungi din material plastic/ambalaj de hârtie </w:t>
            </w:r>
          </w:p>
        </w:tc>
        <w:tc>
          <w:tcPr>
            <w:tcW w:w="4773" w:type="dxa"/>
            <w:shd w:val="clear" w:color="auto" w:fill="auto"/>
          </w:tcPr>
          <w:p w:rsidR="007B1A32" w:rsidRDefault="007B1A32" w:rsidP="007B1A32">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Pungi pentru legume, patiserie</w:t>
            </w:r>
          </w:p>
        </w:tc>
        <w:tc>
          <w:tcPr>
            <w:tcW w:w="2172" w:type="dxa"/>
            <w:shd w:val="clear" w:color="auto" w:fill="auto"/>
          </w:tcPr>
          <w:p w:rsidR="007B1A32" w:rsidRPr="0050648C" w:rsidRDefault="007B1A32" w:rsidP="007B1A3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15,00</w:t>
            </w:r>
            <w:r w:rsidRPr="0050648C">
              <w:rPr>
                <w:rFonts w:ascii="Times New Roman" w:eastAsia="Times New Roman" w:hAnsi="Times New Roman" w:cs="Times New Roman"/>
                <w:sz w:val="20"/>
                <w:szCs w:val="20"/>
                <w:lang w:val="ro-RO"/>
              </w:rPr>
              <w:t xml:space="preserve"> </w:t>
            </w:r>
          </w:p>
        </w:tc>
        <w:tc>
          <w:tcPr>
            <w:tcW w:w="1418" w:type="dxa"/>
            <w:shd w:val="clear" w:color="auto" w:fill="auto"/>
          </w:tcPr>
          <w:p w:rsidR="007B1A32" w:rsidRPr="0050648C" w:rsidRDefault="007B1A32" w:rsidP="007B1A3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kg/lună</w:t>
            </w:r>
            <w:r w:rsidRPr="0050648C">
              <w:rPr>
                <w:rFonts w:ascii="Times New Roman" w:eastAsia="Times New Roman" w:hAnsi="Times New Roman" w:cs="Times New Roman"/>
                <w:sz w:val="20"/>
                <w:szCs w:val="20"/>
                <w:lang w:val="ro-RO"/>
              </w:rPr>
              <w:t xml:space="preserve"> </w:t>
            </w:r>
          </w:p>
        </w:tc>
      </w:tr>
      <w:tr w:rsidR="007B1A32" w:rsidRPr="0050648C" w:rsidTr="002B5140">
        <w:tc>
          <w:tcPr>
            <w:tcW w:w="1658" w:type="dxa"/>
            <w:shd w:val="clear" w:color="auto" w:fill="auto"/>
          </w:tcPr>
          <w:p w:rsidR="007B1A32" w:rsidRDefault="007B1A32" w:rsidP="007B1A3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Sacoșe din material plastic/pungi frigorifice</w:t>
            </w:r>
          </w:p>
        </w:tc>
        <w:tc>
          <w:tcPr>
            <w:tcW w:w="4773" w:type="dxa"/>
            <w:shd w:val="clear" w:color="auto" w:fill="auto"/>
          </w:tcPr>
          <w:p w:rsidR="007B1A32" w:rsidRPr="007F0CD6" w:rsidRDefault="007B1A32" w:rsidP="007B1A32">
            <w:pPr>
              <w:spacing w:after="0" w:line="240" w:lineRule="auto"/>
              <w:jc w:val="center"/>
              <w:rPr>
                <w:rFonts w:ascii="Times New Roman" w:hAnsi="Times New Roman" w:cs="Times New Roman"/>
                <w:sz w:val="20"/>
                <w:szCs w:val="20"/>
                <w:lang w:val="ro-RO" w:eastAsia="ro-RO"/>
              </w:rPr>
            </w:pPr>
            <w:r w:rsidRPr="007F0CD6">
              <w:rPr>
                <w:rFonts w:ascii="Times New Roman" w:hAnsi="Times New Roman" w:cs="Times New Roman"/>
                <w:sz w:val="20"/>
                <w:szCs w:val="20"/>
                <w:lang w:val="ro-RO" w:eastAsia="ro-RO"/>
              </w:rPr>
              <w:t>Pungi de diferite dimensiuni și frigorifice</w:t>
            </w:r>
          </w:p>
        </w:tc>
        <w:tc>
          <w:tcPr>
            <w:tcW w:w="2172" w:type="dxa"/>
            <w:shd w:val="clear" w:color="auto" w:fill="auto"/>
          </w:tcPr>
          <w:p w:rsidR="007B1A32" w:rsidRPr="007F0CD6" w:rsidRDefault="007F0CD6" w:rsidP="007B1A3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7F0CD6">
              <w:rPr>
                <w:rFonts w:ascii="Times New Roman" w:eastAsia="Times New Roman" w:hAnsi="Times New Roman" w:cs="Times New Roman"/>
                <w:sz w:val="20"/>
                <w:szCs w:val="20"/>
                <w:lang w:val="ro-RO"/>
              </w:rPr>
              <w:t>3870</w:t>
            </w:r>
          </w:p>
        </w:tc>
        <w:tc>
          <w:tcPr>
            <w:tcW w:w="1418" w:type="dxa"/>
            <w:shd w:val="clear" w:color="auto" w:fill="auto"/>
          </w:tcPr>
          <w:p w:rsidR="007B1A32" w:rsidRPr="007F0CD6" w:rsidRDefault="005E781A" w:rsidP="007B1A3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7F0CD6">
              <w:rPr>
                <w:rFonts w:ascii="Times New Roman" w:eastAsia="Times New Roman" w:hAnsi="Times New Roman" w:cs="Times New Roman"/>
                <w:sz w:val="20"/>
                <w:szCs w:val="20"/>
                <w:lang w:val="ro-RO"/>
              </w:rPr>
              <w:t>buc</w:t>
            </w:r>
            <w:r w:rsidR="007B1A32" w:rsidRPr="007F0CD6">
              <w:rPr>
                <w:rFonts w:ascii="Times New Roman" w:eastAsia="Times New Roman" w:hAnsi="Times New Roman" w:cs="Times New Roman"/>
                <w:sz w:val="20"/>
                <w:szCs w:val="20"/>
                <w:lang w:val="ro-RO"/>
              </w:rPr>
              <w:t>/lună</w:t>
            </w:r>
          </w:p>
        </w:tc>
      </w:tr>
    </w:tbl>
    <w:p w:rsidR="00387951" w:rsidRPr="0050648C" w:rsidRDefault="00387951" w:rsidP="00387951">
      <w:pPr>
        <w:autoSpaceDE w:val="0"/>
        <w:autoSpaceDN w:val="0"/>
        <w:adjustRightInd w:val="0"/>
        <w:spacing w:after="0" w:line="240" w:lineRule="auto"/>
        <w:jc w:val="both"/>
        <w:rPr>
          <w:rFonts w:ascii="Times New Roman" w:hAnsi="Times New Roman" w:cs="Times New Roman"/>
          <w:sz w:val="24"/>
          <w:szCs w:val="24"/>
          <w:lang w:val="ro-RO"/>
        </w:rPr>
      </w:pPr>
    </w:p>
    <w:p w:rsidR="004F59F6" w:rsidRPr="004F59F6" w:rsidRDefault="004F59F6" w:rsidP="004F59F6">
      <w:pPr>
        <w:autoSpaceDE w:val="0"/>
        <w:autoSpaceDN w:val="0"/>
        <w:adjustRightInd w:val="0"/>
        <w:spacing w:after="0" w:line="240" w:lineRule="auto"/>
        <w:jc w:val="both"/>
        <w:rPr>
          <w:rFonts w:ascii="Times New Roman" w:hAnsi="Times New Roman" w:cs="Times New Roman"/>
          <w:sz w:val="24"/>
          <w:szCs w:val="24"/>
          <w:lang w:val="ro-RO"/>
        </w:rPr>
      </w:pPr>
      <w:r w:rsidRPr="004F59F6">
        <w:rPr>
          <w:rFonts w:ascii="Times New Roman" w:hAnsi="Times New Roman" w:cs="Times New Roman"/>
          <w:sz w:val="24"/>
          <w:szCs w:val="24"/>
          <w:lang w:val="ro-RO"/>
        </w:rPr>
        <w:t>Ambalaje reutilizate:</w:t>
      </w:r>
    </w:p>
    <w:p w:rsidR="004F59F6" w:rsidRPr="004F59F6" w:rsidRDefault="004F59F6" w:rsidP="00053F7E">
      <w:pPr>
        <w:pStyle w:val="ListParagraph"/>
        <w:numPr>
          <w:ilvl w:val="0"/>
          <w:numId w:val="17"/>
        </w:numPr>
        <w:autoSpaceDE w:val="0"/>
        <w:autoSpaceDN w:val="0"/>
        <w:adjustRightInd w:val="0"/>
        <w:spacing w:after="0" w:line="240" w:lineRule="auto"/>
        <w:ind w:left="426"/>
        <w:jc w:val="both"/>
        <w:rPr>
          <w:rFonts w:ascii="Times New Roman" w:hAnsi="Times New Roman" w:cs="Times New Roman"/>
          <w:sz w:val="24"/>
          <w:szCs w:val="24"/>
          <w:lang w:val="ro-RO"/>
        </w:rPr>
      </w:pPr>
      <w:r w:rsidRPr="004F59F6">
        <w:rPr>
          <w:rFonts w:ascii="Times New Roman" w:hAnsi="Times New Roman" w:cs="Times New Roman"/>
          <w:sz w:val="24"/>
          <w:szCs w:val="24"/>
          <w:lang w:val="ro-RO"/>
        </w:rPr>
        <w:t xml:space="preserve">paleți </w:t>
      </w:r>
      <w:r>
        <w:rPr>
          <w:rFonts w:ascii="Times New Roman" w:hAnsi="Times New Roman" w:cs="Times New Roman"/>
          <w:sz w:val="24"/>
          <w:szCs w:val="24"/>
          <w:lang w:val="ro-RO"/>
        </w:rPr>
        <w:t>din lemn – cca. 400 bucăți/lună;</w:t>
      </w:r>
    </w:p>
    <w:p w:rsidR="004F59F6" w:rsidRPr="004F59F6" w:rsidRDefault="004F59F6" w:rsidP="00053F7E">
      <w:pPr>
        <w:pStyle w:val="ListParagraph"/>
        <w:numPr>
          <w:ilvl w:val="0"/>
          <w:numId w:val="17"/>
        </w:numPr>
        <w:autoSpaceDE w:val="0"/>
        <w:autoSpaceDN w:val="0"/>
        <w:adjustRightInd w:val="0"/>
        <w:spacing w:after="0" w:line="240" w:lineRule="auto"/>
        <w:ind w:left="426"/>
        <w:jc w:val="both"/>
        <w:rPr>
          <w:rFonts w:ascii="Times New Roman" w:hAnsi="Times New Roman" w:cs="Times New Roman"/>
          <w:sz w:val="24"/>
          <w:szCs w:val="24"/>
          <w:lang w:val="ro-RO"/>
        </w:rPr>
      </w:pPr>
      <w:r w:rsidRPr="004F59F6">
        <w:rPr>
          <w:rFonts w:ascii="Times New Roman" w:hAnsi="Times New Roman" w:cs="Times New Roman"/>
          <w:sz w:val="24"/>
          <w:szCs w:val="24"/>
          <w:lang w:val="ro-RO"/>
        </w:rPr>
        <w:t>paleți din material p</w:t>
      </w:r>
      <w:r>
        <w:rPr>
          <w:rFonts w:ascii="Times New Roman" w:hAnsi="Times New Roman" w:cs="Times New Roman"/>
          <w:sz w:val="24"/>
          <w:szCs w:val="24"/>
          <w:lang w:val="ro-RO"/>
        </w:rPr>
        <w:t>lastic – aprox. 200 bucăți/lună;</w:t>
      </w:r>
    </w:p>
    <w:p w:rsidR="004F59F6" w:rsidRPr="004F59F6" w:rsidRDefault="004F59F6" w:rsidP="00053F7E">
      <w:pPr>
        <w:pStyle w:val="ListParagraph"/>
        <w:numPr>
          <w:ilvl w:val="0"/>
          <w:numId w:val="17"/>
        </w:numPr>
        <w:autoSpaceDE w:val="0"/>
        <w:autoSpaceDN w:val="0"/>
        <w:adjustRightInd w:val="0"/>
        <w:spacing w:after="0" w:line="240" w:lineRule="auto"/>
        <w:ind w:left="426"/>
        <w:jc w:val="both"/>
        <w:rPr>
          <w:rFonts w:ascii="Times New Roman" w:hAnsi="Times New Roman" w:cs="Times New Roman"/>
          <w:sz w:val="24"/>
          <w:szCs w:val="24"/>
          <w:lang w:val="ro-RO"/>
        </w:rPr>
      </w:pPr>
      <w:r w:rsidRPr="004F59F6">
        <w:rPr>
          <w:rFonts w:ascii="Times New Roman" w:hAnsi="Times New Roman" w:cs="Times New Roman"/>
          <w:sz w:val="24"/>
          <w:szCs w:val="24"/>
          <w:lang w:val="ro-RO"/>
        </w:rPr>
        <w:t xml:space="preserve">boxe metalice pentru produse </w:t>
      </w:r>
      <w:r>
        <w:rPr>
          <w:rFonts w:ascii="Times New Roman" w:hAnsi="Times New Roman" w:cs="Times New Roman"/>
          <w:sz w:val="24"/>
          <w:szCs w:val="24"/>
          <w:lang w:val="ro-RO"/>
        </w:rPr>
        <w:t>congelate – cca. 24 bucăți/lună;</w:t>
      </w:r>
    </w:p>
    <w:p w:rsidR="004F59F6" w:rsidRPr="004F59F6" w:rsidRDefault="004F59F6" w:rsidP="00053F7E">
      <w:pPr>
        <w:pStyle w:val="ListParagraph"/>
        <w:numPr>
          <w:ilvl w:val="0"/>
          <w:numId w:val="17"/>
        </w:numPr>
        <w:autoSpaceDE w:val="0"/>
        <w:autoSpaceDN w:val="0"/>
        <w:adjustRightInd w:val="0"/>
        <w:spacing w:after="0" w:line="240" w:lineRule="auto"/>
        <w:ind w:left="426"/>
        <w:jc w:val="both"/>
        <w:rPr>
          <w:rFonts w:ascii="Times New Roman" w:hAnsi="Times New Roman" w:cs="Times New Roman"/>
          <w:sz w:val="24"/>
          <w:szCs w:val="24"/>
          <w:lang w:val="ro-RO"/>
        </w:rPr>
      </w:pPr>
      <w:r w:rsidRPr="004F59F6">
        <w:rPr>
          <w:rFonts w:ascii="Times New Roman" w:hAnsi="Times New Roman" w:cs="Times New Roman"/>
          <w:sz w:val="24"/>
          <w:szCs w:val="24"/>
          <w:lang w:val="ro-RO"/>
        </w:rPr>
        <w:lastRenderedPageBreak/>
        <w:t>lădițe din material</w:t>
      </w:r>
      <w:r>
        <w:rPr>
          <w:rFonts w:ascii="Times New Roman" w:hAnsi="Times New Roman" w:cs="Times New Roman"/>
          <w:sz w:val="24"/>
          <w:szCs w:val="24"/>
          <w:lang w:val="ro-RO"/>
        </w:rPr>
        <w:t xml:space="preserve"> plastic - cca. 160 bucăți/lună;</w:t>
      </w:r>
    </w:p>
    <w:p w:rsidR="00977D29" w:rsidRDefault="004F59F6" w:rsidP="00053F7E">
      <w:pPr>
        <w:pStyle w:val="ListParagraph"/>
        <w:numPr>
          <w:ilvl w:val="0"/>
          <w:numId w:val="17"/>
        </w:numPr>
        <w:autoSpaceDE w:val="0"/>
        <w:autoSpaceDN w:val="0"/>
        <w:adjustRightInd w:val="0"/>
        <w:spacing w:after="0" w:line="240" w:lineRule="auto"/>
        <w:ind w:left="426"/>
        <w:jc w:val="both"/>
        <w:rPr>
          <w:rFonts w:ascii="Times New Roman" w:hAnsi="Times New Roman" w:cs="Times New Roman"/>
          <w:sz w:val="24"/>
          <w:szCs w:val="24"/>
          <w:lang w:val="ro-RO"/>
        </w:rPr>
      </w:pPr>
      <w:r w:rsidRPr="004F59F6">
        <w:rPr>
          <w:rFonts w:ascii="Times New Roman" w:hAnsi="Times New Roman" w:cs="Times New Roman"/>
          <w:sz w:val="24"/>
          <w:szCs w:val="24"/>
          <w:lang w:val="ro-RO"/>
        </w:rPr>
        <w:t>lădițe din lemn – cca. 450 bucăți/lună</w:t>
      </w:r>
      <w:r>
        <w:rPr>
          <w:rFonts w:ascii="Times New Roman" w:hAnsi="Times New Roman" w:cs="Times New Roman"/>
          <w:sz w:val="24"/>
          <w:szCs w:val="24"/>
          <w:lang w:val="ro-RO"/>
        </w:rPr>
        <w:t>.</w:t>
      </w:r>
    </w:p>
    <w:p w:rsidR="004F59F6" w:rsidRPr="004F59F6" w:rsidRDefault="004F59F6" w:rsidP="004F59F6">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387951" w:rsidRPr="0050648C" w:rsidRDefault="006D4939" w:rsidP="00053F7E">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F27D51" w:rsidRPr="006D4939" w:rsidRDefault="005562E6" w:rsidP="00053F7E">
      <w:pPr>
        <w:pStyle w:val="ListParagraph"/>
        <w:keepNext/>
        <w:numPr>
          <w:ilvl w:val="0"/>
          <w:numId w:val="17"/>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50648C" w:rsidTr="007B1F35">
        <w:trPr>
          <w:trHeight w:val="7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4F59F6" w:rsidRPr="004F59F6" w:rsidTr="004F5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Amestecuri</w:t>
            </w:r>
          </w:p>
        </w:tc>
        <w:tc>
          <w:tcPr>
            <w:tcW w:w="3336" w:type="dxa"/>
            <w:shd w:val="clear" w:color="auto" w:fill="auto"/>
          </w:tcPr>
          <w:p w:rsidR="004F59F6" w:rsidRPr="004F59F6" w:rsidRDefault="004F59F6" w:rsidP="004F59F6">
            <w:pPr>
              <w:pStyle w:val="NoSpacing"/>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Soluție curățat cuptor</w:t>
            </w:r>
          </w:p>
        </w:tc>
        <w:tc>
          <w:tcPr>
            <w:tcW w:w="1134" w:type="dxa"/>
            <w:shd w:val="clear" w:color="auto" w:fill="auto"/>
          </w:tcPr>
          <w:p w:rsidR="004F59F6" w:rsidRPr="004F59F6" w:rsidRDefault="004F59F6" w:rsidP="004F59F6">
            <w:pPr>
              <w:pStyle w:val="NoSpacing"/>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9</w:t>
            </w:r>
          </w:p>
        </w:tc>
        <w:tc>
          <w:tcPr>
            <w:tcW w:w="992" w:type="dxa"/>
            <w:shd w:val="clear" w:color="auto" w:fill="auto"/>
          </w:tcPr>
          <w:p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l/lună</w:t>
            </w:r>
          </w:p>
        </w:tc>
        <w:tc>
          <w:tcPr>
            <w:tcW w:w="3261" w:type="dxa"/>
            <w:shd w:val="clear" w:color="auto" w:fill="auto"/>
          </w:tcPr>
          <w:p w:rsidR="004F59F6" w:rsidRPr="004F59F6" w:rsidRDefault="004F59F6" w:rsidP="004F59F6">
            <w:pPr>
              <w:spacing w:after="0"/>
              <w:jc w:val="center"/>
              <w:rPr>
                <w:rFonts w:ascii="Times New Roman" w:hAnsi="Times New Roman" w:cs="Times New Roman"/>
                <w:sz w:val="20"/>
              </w:rPr>
            </w:pPr>
            <w:r w:rsidRPr="004F59F6">
              <w:rPr>
                <w:rFonts w:ascii="Times New Roman" w:hAnsi="Times New Roman" w:cs="Times New Roman"/>
                <w:sz w:val="20"/>
              </w:rPr>
              <w:t>H315,</w:t>
            </w:r>
            <w:r>
              <w:rPr>
                <w:rFonts w:ascii="Times New Roman" w:hAnsi="Times New Roman" w:cs="Times New Roman"/>
                <w:sz w:val="20"/>
              </w:rPr>
              <w:t xml:space="preserve"> </w:t>
            </w:r>
            <w:r w:rsidRPr="004F59F6">
              <w:rPr>
                <w:rFonts w:ascii="Times New Roman" w:hAnsi="Times New Roman" w:cs="Times New Roman"/>
                <w:sz w:val="20"/>
              </w:rPr>
              <w:t>H319</w:t>
            </w:r>
          </w:p>
        </w:tc>
      </w:tr>
      <w:tr w:rsidR="004F59F6" w:rsidRPr="004F59F6"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Amestecuri</w:t>
            </w:r>
          </w:p>
        </w:tc>
        <w:tc>
          <w:tcPr>
            <w:tcW w:w="3336" w:type="dxa"/>
            <w:shd w:val="clear" w:color="auto" w:fill="auto"/>
          </w:tcPr>
          <w:p w:rsidR="004F59F6" w:rsidRPr="004F59F6" w:rsidRDefault="004F59F6" w:rsidP="004F59F6">
            <w:pPr>
              <w:pStyle w:val="NoSpacing"/>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Soluție pentru spălat  pardoseală</w:t>
            </w:r>
          </w:p>
        </w:tc>
        <w:tc>
          <w:tcPr>
            <w:tcW w:w="1134" w:type="dxa"/>
            <w:shd w:val="clear" w:color="auto" w:fill="auto"/>
          </w:tcPr>
          <w:p w:rsidR="004F59F6" w:rsidRPr="004F59F6" w:rsidRDefault="004F59F6" w:rsidP="004F59F6">
            <w:pPr>
              <w:pStyle w:val="NoSpacing"/>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10</w:t>
            </w:r>
          </w:p>
        </w:tc>
        <w:tc>
          <w:tcPr>
            <w:tcW w:w="992" w:type="dxa"/>
            <w:shd w:val="clear" w:color="auto" w:fill="auto"/>
          </w:tcPr>
          <w:p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l/lună</w:t>
            </w:r>
          </w:p>
        </w:tc>
        <w:tc>
          <w:tcPr>
            <w:tcW w:w="3261" w:type="dxa"/>
            <w:shd w:val="clear" w:color="auto" w:fill="auto"/>
          </w:tcPr>
          <w:p w:rsidR="004F59F6" w:rsidRPr="004F59F6" w:rsidRDefault="004F59F6" w:rsidP="004F59F6">
            <w:pPr>
              <w:spacing w:after="0"/>
              <w:jc w:val="center"/>
              <w:rPr>
                <w:rFonts w:ascii="Times New Roman" w:hAnsi="Times New Roman" w:cs="Times New Roman"/>
                <w:sz w:val="20"/>
              </w:rPr>
            </w:pPr>
            <w:r w:rsidRPr="004F59F6">
              <w:rPr>
                <w:rFonts w:ascii="Times New Roman" w:hAnsi="Times New Roman" w:cs="Times New Roman"/>
                <w:sz w:val="20"/>
              </w:rPr>
              <w:t>H319</w:t>
            </w:r>
          </w:p>
        </w:tc>
      </w:tr>
      <w:tr w:rsidR="004F59F6" w:rsidRPr="004F59F6"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Amestecuri</w:t>
            </w:r>
          </w:p>
        </w:tc>
        <w:tc>
          <w:tcPr>
            <w:tcW w:w="3336" w:type="dxa"/>
            <w:shd w:val="clear" w:color="auto" w:fill="auto"/>
          </w:tcPr>
          <w:p w:rsidR="004F59F6" w:rsidRPr="004F59F6" w:rsidRDefault="004F59F6" w:rsidP="004F59F6">
            <w:pPr>
              <w:pStyle w:val="NoSpacing"/>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Soluție de curățat și dezinfectat suprafețe</w:t>
            </w:r>
          </w:p>
        </w:tc>
        <w:tc>
          <w:tcPr>
            <w:tcW w:w="1134" w:type="dxa"/>
            <w:shd w:val="clear" w:color="auto" w:fill="auto"/>
          </w:tcPr>
          <w:p w:rsidR="004F59F6" w:rsidRPr="004F59F6" w:rsidRDefault="004F59F6" w:rsidP="004F59F6">
            <w:pPr>
              <w:pStyle w:val="NoSpacing"/>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2</w:t>
            </w:r>
          </w:p>
        </w:tc>
        <w:tc>
          <w:tcPr>
            <w:tcW w:w="992" w:type="dxa"/>
            <w:shd w:val="clear" w:color="auto" w:fill="auto"/>
          </w:tcPr>
          <w:p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l/lună</w:t>
            </w:r>
          </w:p>
        </w:tc>
        <w:tc>
          <w:tcPr>
            <w:tcW w:w="3261" w:type="dxa"/>
            <w:shd w:val="clear" w:color="auto" w:fill="auto"/>
          </w:tcPr>
          <w:p w:rsidR="004F59F6" w:rsidRPr="004F59F6" w:rsidRDefault="004F59F6" w:rsidP="004F59F6">
            <w:pPr>
              <w:spacing w:after="0"/>
              <w:jc w:val="center"/>
              <w:rPr>
                <w:rFonts w:ascii="Times New Roman" w:hAnsi="Times New Roman" w:cs="Times New Roman"/>
                <w:sz w:val="20"/>
              </w:rPr>
            </w:pPr>
            <w:r>
              <w:rPr>
                <w:rFonts w:ascii="Times New Roman" w:hAnsi="Times New Roman" w:cs="Times New Roman"/>
                <w:sz w:val="20"/>
              </w:rPr>
              <w:t>H314, H400</w:t>
            </w:r>
          </w:p>
        </w:tc>
      </w:tr>
      <w:tr w:rsidR="004F59F6" w:rsidRPr="004F59F6"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Amestecuri</w:t>
            </w:r>
          </w:p>
        </w:tc>
        <w:tc>
          <w:tcPr>
            <w:tcW w:w="3336" w:type="dxa"/>
            <w:shd w:val="clear" w:color="auto" w:fill="auto"/>
          </w:tcPr>
          <w:p w:rsidR="004F59F6" w:rsidRPr="004F59F6" w:rsidRDefault="004F59F6" w:rsidP="004F59F6">
            <w:pPr>
              <w:pStyle w:val="NoSpacing"/>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Motorină</w:t>
            </w:r>
          </w:p>
        </w:tc>
        <w:tc>
          <w:tcPr>
            <w:tcW w:w="1134" w:type="dxa"/>
            <w:shd w:val="clear" w:color="auto" w:fill="auto"/>
          </w:tcPr>
          <w:p w:rsidR="004F59F6" w:rsidRPr="004F59F6" w:rsidRDefault="004F59F6" w:rsidP="004F59F6">
            <w:pPr>
              <w:pStyle w:val="NoSpacing"/>
              <w:jc w:val="center"/>
              <w:rPr>
                <w:rFonts w:ascii="Times New Roman" w:hAnsi="Times New Roman" w:cs="Times New Roman"/>
                <w:color w:val="000000"/>
                <w:sz w:val="20"/>
                <w:szCs w:val="20"/>
                <w:lang w:val="ro-RO"/>
              </w:rPr>
            </w:pPr>
            <w:r w:rsidRPr="004F59F6">
              <w:rPr>
                <w:rFonts w:ascii="Times New Roman" w:hAnsi="Times New Roman" w:cs="Times New Roman"/>
                <w:color w:val="000000"/>
                <w:sz w:val="20"/>
                <w:szCs w:val="20"/>
                <w:lang w:val="ro-RO"/>
              </w:rPr>
              <w:t>418</w:t>
            </w:r>
          </w:p>
        </w:tc>
        <w:tc>
          <w:tcPr>
            <w:tcW w:w="992" w:type="dxa"/>
            <w:shd w:val="clear" w:color="auto" w:fill="auto"/>
          </w:tcPr>
          <w:p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l/lună</w:t>
            </w:r>
          </w:p>
        </w:tc>
        <w:tc>
          <w:tcPr>
            <w:tcW w:w="3261" w:type="dxa"/>
            <w:shd w:val="clear" w:color="auto" w:fill="auto"/>
          </w:tcPr>
          <w:p w:rsidR="004F59F6" w:rsidRPr="004F59F6" w:rsidRDefault="004F59F6" w:rsidP="004F59F6">
            <w:pPr>
              <w:spacing w:after="0"/>
              <w:jc w:val="center"/>
              <w:rPr>
                <w:rFonts w:ascii="Times New Roman" w:hAnsi="Times New Roman" w:cs="Times New Roman"/>
                <w:sz w:val="20"/>
              </w:rPr>
            </w:pPr>
            <w:r w:rsidRPr="004F59F6">
              <w:rPr>
                <w:rFonts w:ascii="Times New Roman" w:hAnsi="Times New Roman" w:cs="Times New Roman"/>
                <w:sz w:val="20"/>
              </w:rPr>
              <w:t>H226,H304,H315,H332, H373,H351, H411</w:t>
            </w:r>
          </w:p>
        </w:tc>
      </w:tr>
    </w:tbl>
    <w:p w:rsidR="009423FC" w:rsidRDefault="009423FC" w:rsidP="009423FC">
      <w:pPr>
        <w:pStyle w:val="PlainText"/>
        <w:tabs>
          <w:tab w:val="left" w:pos="426"/>
        </w:tabs>
        <w:jc w:val="both"/>
        <w:rPr>
          <w:rFonts w:ascii="Times New Roman" w:hAnsi="Times New Roman"/>
          <w:bCs/>
          <w:sz w:val="24"/>
          <w:szCs w:val="24"/>
          <w:lang w:val="ro-RO"/>
        </w:rPr>
      </w:pPr>
    </w:p>
    <w:p w:rsidR="004F59F6" w:rsidRDefault="004F59F6" w:rsidP="009423FC">
      <w:pPr>
        <w:pStyle w:val="PlainText"/>
        <w:tabs>
          <w:tab w:val="left" w:pos="426"/>
        </w:tabs>
        <w:jc w:val="both"/>
        <w:rPr>
          <w:rFonts w:ascii="Times New Roman" w:hAnsi="Times New Roman"/>
          <w:bCs/>
          <w:sz w:val="24"/>
          <w:szCs w:val="24"/>
          <w:lang w:val="ro-RO"/>
        </w:rPr>
      </w:pPr>
      <w:r>
        <w:rPr>
          <w:rFonts w:ascii="Times New Roman" w:hAnsi="Times New Roman"/>
          <w:bCs/>
          <w:sz w:val="24"/>
          <w:szCs w:val="24"/>
          <w:lang w:val="ro-RO"/>
        </w:rPr>
        <w:t>Se comercializează următoarele substanțe și amestecuri</w:t>
      </w:r>
      <w:r w:rsidR="00C03DE9">
        <w:rPr>
          <w:rFonts w:ascii="Times New Roman" w:hAnsi="Times New Roman"/>
          <w:bCs/>
          <w:sz w:val="24"/>
          <w:szCs w:val="24"/>
          <w:lang w:val="ro-RO"/>
        </w:rPr>
        <w:t xml:space="preserve"> periculoase</w:t>
      </w:r>
      <w:r>
        <w:rPr>
          <w:rFonts w:ascii="Times New Roman" w:hAnsi="Times New Roman"/>
          <w:bCs/>
          <w:sz w:val="24"/>
          <w:szCs w:val="24"/>
          <w:lang w:val="ro-RO"/>
        </w:rPr>
        <w:t>:</w:t>
      </w:r>
    </w:p>
    <w:p w:rsidR="004F59F6" w:rsidRPr="004F59F6" w:rsidRDefault="004F59F6" w:rsidP="00053F7E">
      <w:pPr>
        <w:pStyle w:val="ListParagraph"/>
        <w:numPr>
          <w:ilvl w:val="1"/>
          <w:numId w:val="31"/>
        </w:numPr>
        <w:tabs>
          <w:tab w:val="left" w:pos="0"/>
          <w:tab w:val="left" w:pos="1380"/>
          <w:tab w:val="left" w:pos="1620"/>
          <w:tab w:val="left" w:pos="1800"/>
        </w:tabs>
        <w:spacing w:line="240" w:lineRule="auto"/>
        <w:ind w:left="426"/>
        <w:jc w:val="both"/>
        <w:rPr>
          <w:rFonts w:ascii="Times New Roman" w:hAnsi="Times New Roman" w:cs="Times New Roman"/>
          <w:sz w:val="24"/>
          <w:lang w:val="ro-RO"/>
        </w:rPr>
      </w:pPr>
      <w:r w:rsidRPr="004F59F6">
        <w:rPr>
          <w:rFonts w:ascii="Times New Roman" w:hAnsi="Times New Roman" w:cs="Times New Roman"/>
          <w:sz w:val="24"/>
          <w:lang w:val="ro-RO"/>
        </w:rPr>
        <w:t>deodorante tip spray  – aprox.</w:t>
      </w:r>
      <w:r>
        <w:rPr>
          <w:rFonts w:ascii="Times New Roman" w:hAnsi="Times New Roman" w:cs="Times New Roman"/>
          <w:sz w:val="24"/>
          <w:lang w:val="ro-RO"/>
        </w:rPr>
        <w:t xml:space="preserve"> </w:t>
      </w:r>
      <w:r w:rsidRPr="004F59F6">
        <w:rPr>
          <w:rFonts w:ascii="Times New Roman" w:hAnsi="Times New Roman" w:cs="Times New Roman"/>
          <w:sz w:val="24"/>
          <w:lang w:val="ro-RO"/>
        </w:rPr>
        <w:t>167 buc</w:t>
      </w:r>
      <w:r>
        <w:rPr>
          <w:rFonts w:ascii="Times New Roman" w:hAnsi="Times New Roman" w:cs="Times New Roman"/>
          <w:sz w:val="24"/>
          <w:lang w:val="ro-RO"/>
        </w:rPr>
        <w:t>/lună;</w:t>
      </w:r>
    </w:p>
    <w:p w:rsidR="004F59F6" w:rsidRPr="004F59F6" w:rsidRDefault="004F59F6" w:rsidP="00053F7E">
      <w:pPr>
        <w:pStyle w:val="ListParagraph"/>
        <w:numPr>
          <w:ilvl w:val="1"/>
          <w:numId w:val="31"/>
        </w:numPr>
        <w:tabs>
          <w:tab w:val="left" w:pos="0"/>
          <w:tab w:val="left" w:pos="1380"/>
        </w:tabs>
        <w:spacing w:line="240" w:lineRule="auto"/>
        <w:ind w:left="426"/>
        <w:jc w:val="both"/>
        <w:rPr>
          <w:rFonts w:ascii="Times New Roman" w:hAnsi="Times New Roman" w:cs="Times New Roman"/>
          <w:sz w:val="24"/>
          <w:lang w:val="ro-RO"/>
        </w:rPr>
      </w:pPr>
      <w:r w:rsidRPr="004F59F6">
        <w:rPr>
          <w:rFonts w:ascii="Times New Roman" w:hAnsi="Times New Roman" w:cs="Times New Roman"/>
          <w:sz w:val="24"/>
          <w:lang w:val="ro-RO"/>
        </w:rPr>
        <w:t>spuma de par – aprox.</w:t>
      </w:r>
      <w:r>
        <w:rPr>
          <w:rFonts w:ascii="Times New Roman" w:hAnsi="Times New Roman" w:cs="Times New Roman"/>
          <w:sz w:val="24"/>
          <w:lang w:val="ro-RO"/>
        </w:rPr>
        <w:t xml:space="preserve"> </w:t>
      </w:r>
      <w:r w:rsidRPr="004F59F6">
        <w:rPr>
          <w:rFonts w:ascii="Times New Roman" w:hAnsi="Times New Roman" w:cs="Times New Roman"/>
          <w:sz w:val="24"/>
          <w:lang w:val="ro-RO"/>
        </w:rPr>
        <w:t>128 buc</w:t>
      </w:r>
      <w:r>
        <w:rPr>
          <w:rFonts w:ascii="Times New Roman" w:hAnsi="Times New Roman" w:cs="Times New Roman"/>
          <w:sz w:val="24"/>
          <w:lang w:val="ro-RO"/>
        </w:rPr>
        <w:t>/lună;</w:t>
      </w:r>
    </w:p>
    <w:p w:rsidR="004F59F6" w:rsidRDefault="004F59F6" w:rsidP="00053F7E">
      <w:pPr>
        <w:pStyle w:val="ListParagraph"/>
        <w:numPr>
          <w:ilvl w:val="1"/>
          <w:numId w:val="31"/>
        </w:numPr>
        <w:tabs>
          <w:tab w:val="left" w:pos="0"/>
          <w:tab w:val="left" w:pos="1380"/>
        </w:tabs>
        <w:spacing w:line="240" w:lineRule="auto"/>
        <w:ind w:left="426"/>
        <w:jc w:val="both"/>
        <w:rPr>
          <w:rFonts w:ascii="Times New Roman" w:hAnsi="Times New Roman" w:cs="Times New Roman"/>
          <w:sz w:val="24"/>
          <w:lang w:val="ro-RO"/>
        </w:rPr>
      </w:pPr>
      <w:r w:rsidRPr="004F59F6">
        <w:rPr>
          <w:rFonts w:ascii="Times New Roman" w:hAnsi="Times New Roman" w:cs="Times New Roman"/>
          <w:sz w:val="24"/>
          <w:lang w:val="ro-RO"/>
        </w:rPr>
        <w:t>odorizant pentru camere de – aprox. 125 buc</w:t>
      </w:r>
      <w:r>
        <w:rPr>
          <w:rFonts w:ascii="Times New Roman" w:hAnsi="Times New Roman" w:cs="Times New Roman"/>
          <w:sz w:val="24"/>
          <w:lang w:val="ro-RO"/>
        </w:rPr>
        <w:t>/lună;</w:t>
      </w:r>
    </w:p>
    <w:p w:rsidR="004F59F6" w:rsidRPr="004F59F6" w:rsidRDefault="004F59F6" w:rsidP="00053F7E">
      <w:pPr>
        <w:pStyle w:val="ListParagraph"/>
        <w:numPr>
          <w:ilvl w:val="1"/>
          <w:numId w:val="31"/>
        </w:numPr>
        <w:tabs>
          <w:tab w:val="left" w:pos="0"/>
          <w:tab w:val="left" w:pos="1380"/>
        </w:tabs>
        <w:spacing w:line="240" w:lineRule="auto"/>
        <w:ind w:left="426"/>
        <w:jc w:val="both"/>
        <w:rPr>
          <w:rFonts w:ascii="Times New Roman" w:hAnsi="Times New Roman" w:cs="Times New Roman"/>
          <w:sz w:val="24"/>
          <w:lang w:val="ro-RO"/>
        </w:rPr>
      </w:pPr>
      <w:r w:rsidRPr="004F59F6">
        <w:rPr>
          <w:rFonts w:ascii="Times New Roman" w:hAnsi="Times New Roman" w:cs="Times New Roman"/>
          <w:sz w:val="24"/>
          <w:lang w:val="ro-RO"/>
        </w:rPr>
        <w:t>substante desfundat tevi  – aprox.</w:t>
      </w:r>
      <w:r w:rsidR="00C03DE9">
        <w:rPr>
          <w:rFonts w:ascii="Times New Roman" w:hAnsi="Times New Roman" w:cs="Times New Roman"/>
          <w:sz w:val="24"/>
          <w:lang w:val="ro-RO"/>
        </w:rPr>
        <w:t xml:space="preserve"> </w:t>
      </w:r>
      <w:r w:rsidRPr="004F59F6">
        <w:rPr>
          <w:rFonts w:ascii="Times New Roman" w:hAnsi="Times New Roman" w:cs="Times New Roman"/>
          <w:sz w:val="24"/>
          <w:lang w:val="ro-RO"/>
        </w:rPr>
        <w:t>90 litri</w:t>
      </w:r>
      <w:r w:rsidR="00C03DE9">
        <w:rPr>
          <w:rFonts w:ascii="Times New Roman" w:hAnsi="Times New Roman" w:cs="Times New Roman"/>
          <w:sz w:val="24"/>
          <w:lang w:val="ro-RO"/>
        </w:rPr>
        <w:t>/lună;</w:t>
      </w:r>
      <w:r w:rsidRPr="004F59F6">
        <w:rPr>
          <w:rFonts w:ascii="Times New Roman" w:hAnsi="Times New Roman" w:cs="Times New Roman"/>
          <w:sz w:val="24"/>
          <w:lang w:val="ro-RO"/>
        </w:rPr>
        <w:t xml:space="preserve"> </w:t>
      </w:r>
    </w:p>
    <w:p w:rsidR="00C03DE9" w:rsidRDefault="004F59F6" w:rsidP="00053F7E">
      <w:pPr>
        <w:pStyle w:val="ListParagraph"/>
        <w:numPr>
          <w:ilvl w:val="1"/>
          <w:numId w:val="31"/>
        </w:numPr>
        <w:tabs>
          <w:tab w:val="left" w:pos="0"/>
          <w:tab w:val="left" w:pos="1380"/>
        </w:tabs>
        <w:spacing w:line="240" w:lineRule="auto"/>
        <w:ind w:left="426"/>
        <w:jc w:val="both"/>
        <w:rPr>
          <w:rFonts w:ascii="Times New Roman" w:hAnsi="Times New Roman" w:cs="Times New Roman"/>
          <w:sz w:val="24"/>
          <w:lang w:val="ro-RO"/>
        </w:rPr>
      </w:pPr>
      <w:r w:rsidRPr="00C03DE9">
        <w:rPr>
          <w:rFonts w:ascii="Times New Roman" w:hAnsi="Times New Roman" w:cs="Times New Roman"/>
          <w:sz w:val="24"/>
          <w:lang w:val="ro-RO"/>
        </w:rPr>
        <w:t>solutii scos pete  – aprox.</w:t>
      </w:r>
      <w:r w:rsidR="00C03DE9" w:rsidRPr="00C03DE9">
        <w:rPr>
          <w:rFonts w:ascii="Times New Roman" w:hAnsi="Times New Roman" w:cs="Times New Roman"/>
          <w:sz w:val="24"/>
          <w:lang w:val="ro-RO"/>
        </w:rPr>
        <w:t xml:space="preserve"> </w:t>
      </w:r>
      <w:r w:rsidRPr="00C03DE9">
        <w:rPr>
          <w:rFonts w:ascii="Times New Roman" w:hAnsi="Times New Roman" w:cs="Times New Roman"/>
          <w:sz w:val="24"/>
          <w:lang w:val="ro-RO"/>
        </w:rPr>
        <w:t xml:space="preserve">130 </w:t>
      </w:r>
      <w:r w:rsidR="00C03DE9" w:rsidRPr="004F59F6">
        <w:rPr>
          <w:rFonts w:ascii="Times New Roman" w:hAnsi="Times New Roman" w:cs="Times New Roman"/>
          <w:sz w:val="24"/>
          <w:lang w:val="ro-RO"/>
        </w:rPr>
        <w:t>litri</w:t>
      </w:r>
      <w:r w:rsidR="00C03DE9">
        <w:rPr>
          <w:rFonts w:ascii="Times New Roman" w:hAnsi="Times New Roman" w:cs="Times New Roman"/>
          <w:sz w:val="24"/>
          <w:lang w:val="ro-RO"/>
        </w:rPr>
        <w:t>/lună</w:t>
      </w:r>
      <w:r w:rsidR="00C03DE9" w:rsidRPr="00C03DE9">
        <w:rPr>
          <w:rFonts w:ascii="Times New Roman" w:hAnsi="Times New Roman" w:cs="Times New Roman"/>
          <w:sz w:val="24"/>
          <w:lang w:val="ro-RO"/>
        </w:rPr>
        <w:t xml:space="preserve"> </w:t>
      </w:r>
    </w:p>
    <w:p w:rsidR="004F59F6" w:rsidRPr="00C03DE9" w:rsidRDefault="004F59F6" w:rsidP="00053F7E">
      <w:pPr>
        <w:pStyle w:val="ListParagraph"/>
        <w:numPr>
          <w:ilvl w:val="1"/>
          <w:numId w:val="31"/>
        </w:numPr>
        <w:tabs>
          <w:tab w:val="left" w:pos="0"/>
          <w:tab w:val="left" w:pos="1380"/>
        </w:tabs>
        <w:spacing w:line="240" w:lineRule="auto"/>
        <w:ind w:left="426"/>
        <w:jc w:val="both"/>
        <w:rPr>
          <w:rFonts w:ascii="Times New Roman" w:hAnsi="Times New Roman" w:cs="Times New Roman"/>
          <w:sz w:val="24"/>
          <w:lang w:val="ro-RO"/>
        </w:rPr>
      </w:pPr>
      <w:r w:rsidRPr="00C03DE9">
        <w:rPr>
          <w:rFonts w:ascii="Times New Roman" w:hAnsi="Times New Roman" w:cs="Times New Roman"/>
          <w:sz w:val="24"/>
          <w:lang w:val="ro-RO"/>
        </w:rPr>
        <w:t>detergent lichid de  – aprox.</w:t>
      </w:r>
      <w:r w:rsidR="00C03DE9">
        <w:rPr>
          <w:rFonts w:ascii="Times New Roman" w:hAnsi="Times New Roman" w:cs="Times New Roman"/>
          <w:sz w:val="24"/>
          <w:lang w:val="ro-RO"/>
        </w:rPr>
        <w:t xml:space="preserve"> </w:t>
      </w:r>
      <w:r w:rsidRPr="00C03DE9">
        <w:rPr>
          <w:rFonts w:ascii="Times New Roman" w:hAnsi="Times New Roman" w:cs="Times New Roman"/>
          <w:sz w:val="24"/>
          <w:lang w:val="ro-RO"/>
        </w:rPr>
        <w:t xml:space="preserve">2200  </w:t>
      </w:r>
      <w:r w:rsidR="00C03DE9" w:rsidRPr="004F59F6">
        <w:rPr>
          <w:rFonts w:ascii="Times New Roman" w:hAnsi="Times New Roman" w:cs="Times New Roman"/>
          <w:sz w:val="24"/>
          <w:lang w:val="ro-RO"/>
        </w:rPr>
        <w:t>litri</w:t>
      </w:r>
      <w:r w:rsidR="00C03DE9">
        <w:rPr>
          <w:rFonts w:ascii="Times New Roman" w:hAnsi="Times New Roman" w:cs="Times New Roman"/>
          <w:sz w:val="24"/>
          <w:lang w:val="ro-RO"/>
        </w:rPr>
        <w:t>/lună;</w:t>
      </w:r>
      <w:r w:rsidR="00C03DE9" w:rsidRPr="00C03DE9">
        <w:rPr>
          <w:rFonts w:ascii="Times New Roman" w:hAnsi="Times New Roman" w:cs="Times New Roman"/>
          <w:sz w:val="24"/>
          <w:lang w:val="ro-RO"/>
        </w:rPr>
        <w:t xml:space="preserve"> </w:t>
      </w:r>
      <w:r w:rsidRPr="00C03DE9">
        <w:rPr>
          <w:rFonts w:ascii="Times New Roman" w:hAnsi="Times New Roman" w:cs="Times New Roman"/>
          <w:sz w:val="24"/>
          <w:lang w:val="ro-RO"/>
        </w:rPr>
        <w:t xml:space="preserve"> </w:t>
      </w:r>
    </w:p>
    <w:p w:rsidR="004F59F6" w:rsidRPr="004F59F6" w:rsidRDefault="004F59F6" w:rsidP="00053F7E">
      <w:pPr>
        <w:pStyle w:val="ListParagraph"/>
        <w:numPr>
          <w:ilvl w:val="1"/>
          <w:numId w:val="31"/>
        </w:numPr>
        <w:tabs>
          <w:tab w:val="left" w:pos="0"/>
          <w:tab w:val="left" w:pos="1380"/>
        </w:tabs>
        <w:spacing w:line="240" w:lineRule="auto"/>
        <w:ind w:left="426"/>
        <w:jc w:val="both"/>
        <w:rPr>
          <w:rFonts w:ascii="Times New Roman" w:hAnsi="Times New Roman" w:cs="Times New Roman"/>
          <w:sz w:val="24"/>
          <w:lang w:val="ro-RO"/>
        </w:rPr>
      </w:pPr>
      <w:r w:rsidRPr="004F59F6">
        <w:rPr>
          <w:rFonts w:ascii="Times New Roman" w:hAnsi="Times New Roman" w:cs="Times New Roman"/>
          <w:sz w:val="24"/>
          <w:lang w:val="ro-RO"/>
        </w:rPr>
        <w:t xml:space="preserve">detergent vase de – aprox. 360 </w:t>
      </w:r>
      <w:r w:rsidR="00C03DE9" w:rsidRPr="004F59F6">
        <w:rPr>
          <w:rFonts w:ascii="Times New Roman" w:hAnsi="Times New Roman" w:cs="Times New Roman"/>
          <w:sz w:val="24"/>
          <w:lang w:val="ro-RO"/>
        </w:rPr>
        <w:t>litri</w:t>
      </w:r>
      <w:r w:rsidR="00C03DE9">
        <w:rPr>
          <w:rFonts w:ascii="Times New Roman" w:hAnsi="Times New Roman" w:cs="Times New Roman"/>
          <w:sz w:val="24"/>
          <w:lang w:val="ro-RO"/>
        </w:rPr>
        <w:t>/lună;</w:t>
      </w:r>
    </w:p>
    <w:p w:rsidR="004F59F6" w:rsidRPr="004F59F6" w:rsidRDefault="004F59F6" w:rsidP="00053F7E">
      <w:pPr>
        <w:pStyle w:val="ListParagraph"/>
        <w:numPr>
          <w:ilvl w:val="1"/>
          <w:numId w:val="31"/>
        </w:numPr>
        <w:tabs>
          <w:tab w:val="left" w:pos="0"/>
          <w:tab w:val="left" w:pos="1380"/>
          <w:tab w:val="left" w:pos="1800"/>
        </w:tabs>
        <w:spacing w:line="240" w:lineRule="auto"/>
        <w:ind w:left="426"/>
        <w:jc w:val="both"/>
        <w:rPr>
          <w:rFonts w:ascii="Times New Roman" w:hAnsi="Times New Roman" w:cs="Times New Roman"/>
          <w:sz w:val="24"/>
          <w:lang w:val="ro-RO"/>
        </w:rPr>
      </w:pPr>
      <w:r w:rsidRPr="004F59F6">
        <w:rPr>
          <w:rFonts w:ascii="Times New Roman" w:hAnsi="Times New Roman" w:cs="Times New Roman"/>
          <w:sz w:val="24"/>
          <w:lang w:val="ro-RO"/>
        </w:rPr>
        <w:t>pastile pentru masina de spalat vase  – aprox. 190 buc</w:t>
      </w:r>
      <w:r w:rsidR="00C03DE9">
        <w:rPr>
          <w:rFonts w:ascii="Times New Roman" w:hAnsi="Times New Roman" w:cs="Times New Roman"/>
          <w:sz w:val="24"/>
          <w:lang w:val="ro-RO"/>
        </w:rPr>
        <w:t>/lună;</w:t>
      </w:r>
      <w:r w:rsidRPr="004F59F6">
        <w:rPr>
          <w:rFonts w:ascii="Times New Roman" w:hAnsi="Times New Roman" w:cs="Times New Roman"/>
          <w:sz w:val="24"/>
        </w:rPr>
        <w:tab/>
        <w:t xml:space="preserve">   </w:t>
      </w:r>
    </w:p>
    <w:p w:rsidR="004F59F6" w:rsidRPr="004F59F6" w:rsidRDefault="004F59F6" w:rsidP="00053F7E">
      <w:pPr>
        <w:pStyle w:val="ListParagraph"/>
        <w:numPr>
          <w:ilvl w:val="1"/>
          <w:numId w:val="31"/>
        </w:numPr>
        <w:tabs>
          <w:tab w:val="left" w:pos="1380"/>
        </w:tabs>
        <w:spacing w:after="0" w:line="240" w:lineRule="auto"/>
        <w:ind w:left="426"/>
        <w:rPr>
          <w:rFonts w:ascii="Times New Roman" w:hAnsi="Times New Roman" w:cs="Times New Roman"/>
          <w:sz w:val="24"/>
        </w:rPr>
      </w:pPr>
      <w:r w:rsidRPr="004F59F6">
        <w:rPr>
          <w:rFonts w:ascii="Times New Roman" w:hAnsi="Times New Roman" w:cs="Times New Roman"/>
          <w:sz w:val="24"/>
        </w:rPr>
        <w:t xml:space="preserve">Power </w:t>
      </w:r>
      <w:proofErr w:type="gramStart"/>
      <w:r w:rsidRPr="004F59F6">
        <w:rPr>
          <w:rFonts w:ascii="Times New Roman" w:hAnsi="Times New Roman" w:cs="Times New Roman"/>
          <w:sz w:val="24"/>
        </w:rPr>
        <w:t>cleaner  –</w:t>
      </w:r>
      <w:proofErr w:type="gramEnd"/>
      <w:r w:rsidRPr="004F59F6">
        <w:rPr>
          <w:rFonts w:ascii="Times New Roman" w:hAnsi="Times New Roman" w:cs="Times New Roman"/>
          <w:sz w:val="24"/>
        </w:rPr>
        <w:t xml:space="preserve"> aprox. 79 litri</w:t>
      </w:r>
      <w:r w:rsidR="00C03DE9">
        <w:rPr>
          <w:rFonts w:ascii="Times New Roman" w:hAnsi="Times New Roman" w:cs="Times New Roman"/>
          <w:sz w:val="24"/>
        </w:rPr>
        <w:t>/lună;</w:t>
      </w:r>
    </w:p>
    <w:p w:rsidR="004F59F6" w:rsidRPr="004F59F6" w:rsidRDefault="004F59F6" w:rsidP="00053F7E">
      <w:pPr>
        <w:pStyle w:val="ListParagraph"/>
        <w:numPr>
          <w:ilvl w:val="1"/>
          <w:numId w:val="31"/>
        </w:numPr>
        <w:tabs>
          <w:tab w:val="left" w:pos="1380"/>
        </w:tabs>
        <w:spacing w:after="0" w:line="240" w:lineRule="auto"/>
        <w:ind w:left="426"/>
        <w:rPr>
          <w:rFonts w:ascii="Times New Roman" w:hAnsi="Times New Roman" w:cs="Times New Roman"/>
          <w:sz w:val="24"/>
        </w:rPr>
      </w:pPr>
      <w:proofErr w:type="gramStart"/>
      <w:r w:rsidRPr="004F59F6">
        <w:rPr>
          <w:rFonts w:ascii="Times New Roman" w:hAnsi="Times New Roman" w:cs="Times New Roman"/>
          <w:sz w:val="24"/>
        </w:rPr>
        <w:t>solutie</w:t>
      </w:r>
      <w:proofErr w:type="gramEnd"/>
      <w:r w:rsidRPr="004F59F6">
        <w:rPr>
          <w:rFonts w:ascii="Times New Roman" w:hAnsi="Times New Roman" w:cs="Times New Roman"/>
          <w:sz w:val="24"/>
        </w:rPr>
        <w:t xml:space="preserve"> curatare universala   – aprox. 170 litri</w:t>
      </w:r>
      <w:r w:rsidR="00C03DE9">
        <w:rPr>
          <w:rFonts w:ascii="Times New Roman" w:hAnsi="Times New Roman" w:cs="Times New Roman"/>
          <w:sz w:val="24"/>
        </w:rPr>
        <w:t>/lună;</w:t>
      </w:r>
    </w:p>
    <w:p w:rsidR="004F59F6" w:rsidRPr="004F59F6" w:rsidRDefault="004F59F6" w:rsidP="00053F7E">
      <w:pPr>
        <w:pStyle w:val="ListParagraph"/>
        <w:numPr>
          <w:ilvl w:val="1"/>
          <w:numId w:val="31"/>
        </w:numPr>
        <w:tabs>
          <w:tab w:val="left" w:pos="1380"/>
        </w:tabs>
        <w:spacing w:after="0" w:line="240" w:lineRule="auto"/>
        <w:ind w:left="426"/>
        <w:rPr>
          <w:rFonts w:ascii="Times New Roman" w:hAnsi="Times New Roman" w:cs="Times New Roman"/>
          <w:sz w:val="24"/>
        </w:rPr>
      </w:pPr>
      <w:proofErr w:type="gramStart"/>
      <w:r w:rsidRPr="004F59F6">
        <w:rPr>
          <w:rFonts w:ascii="Times New Roman" w:hAnsi="Times New Roman" w:cs="Times New Roman"/>
          <w:sz w:val="24"/>
        </w:rPr>
        <w:t>spray</w:t>
      </w:r>
      <w:proofErr w:type="gramEnd"/>
      <w:r w:rsidRPr="004F59F6">
        <w:rPr>
          <w:rFonts w:ascii="Times New Roman" w:hAnsi="Times New Roman" w:cs="Times New Roman"/>
          <w:sz w:val="24"/>
        </w:rPr>
        <w:t xml:space="preserve"> odorizant camera de  – aprox. 19</w:t>
      </w:r>
      <w:r w:rsidR="00C03DE9">
        <w:rPr>
          <w:rFonts w:ascii="Times New Roman" w:hAnsi="Times New Roman" w:cs="Times New Roman"/>
          <w:sz w:val="24"/>
        </w:rPr>
        <w:t>0 buc/lună;</w:t>
      </w:r>
    </w:p>
    <w:p w:rsidR="004F59F6" w:rsidRPr="004F59F6" w:rsidRDefault="004F59F6" w:rsidP="00053F7E">
      <w:pPr>
        <w:pStyle w:val="ListParagraph"/>
        <w:numPr>
          <w:ilvl w:val="1"/>
          <w:numId w:val="31"/>
        </w:numPr>
        <w:spacing w:after="0" w:line="240" w:lineRule="auto"/>
        <w:ind w:left="426"/>
        <w:rPr>
          <w:rFonts w:ascii="Times New Roman" w:hAnsi="Times New Roman" w:cs="Times New Roman"/>
          <w:sz w:val="24"/>
        </w:rPr>
      </w:pPr>
      <w:proofErr w:type="gramStart"/>
      <w:r w:rsidRPr="004F59F6">
        <w:rPr>
          <w:rFonts w:ascii="Times New Roman" w:hAnsi="Times New Roman" w:cs="Times New Roman"/>
          <w:sz w:val="24"/>
        </w:rPr>
        <w:t>clor</w:t>
      </w:r>
      <w:proofErr w:type="gramEnd"/>
      <w:r w:rsidRPr="004F59F6">
        <w:rPr>
          <w:rFonts w:ascii="Times New Roman" w:hAnsi="Times New Roman" w:cs="Times New Roman"/>
          <w:sz w:val="24"/>
        </w:rPr>
        <w:t xml:space="preserve"> – aprox. 32</w:t>
      </w:r>
      <w:r w:rsidR="00C03DE9">
        <w:rPr>
          <w:rFonts w:ascii="Times New Roman" w:hAnsi="Times New Roman" w:cs="Times New Roman"/>
          <w:sz w:val="24"/>
        </w:rPr>
        <w:t>0 litri/lună</w:t>
      </w:r>
    </w:p>
    <w:p w:rsidR="004F59F6" w:rsidRPr="004F59F6" w:rsidRDefault="00C03DE9" w:rsidP="00053F7E">
      <w:pPr>
        <w:pStyle w:val="ListParagraph"/>
        <w:numPr>
          <w:ilvl w:val="1"/>
          <w:numId w:val="31"/>
        </w:numPr>
        <w:spacing w:after="0" w:line="240" w:lineRule="auto"/>
        <w:ind w:left="426"/>
        <w:rPr>
          <w:rFonts w:ascii="Times New Roman" w:hAnsi="Times New Roman" w:cs="Times New Roman"/>
          <w:sz w:val="24"/>
        </w:rPr>
      </w:pPr>
      <w:proofErr w:type="gramStart"/>
      <w:r>
        <w:rPr>
          <w:rFonts w:ascii="Times New Roman" w:hAnsi="Times New Roman" w:cs="Times New Roman"/>
          <w:sz w:val="24"/>
        </w:rPr>
        <w:t>bricheta</w:t>
      </w:r>
      <w:proofErr w:type="gramEnd"/>
      <w:r>
        <w:rPr>
          <w:rFonts w:ascii="Times New Roman" w:hAnsi="Times New Roman" w:cs="Times New Roman"/>
          <w:sz w:val="24"/>
        </w:rPr>
        <w:t xml:space="preserve"> – aprox. 200 buc/lună;</w:t>
      </w:r>
    </w:p>
    <w:p w:rsidR="004F59F6" w:rsidRPr="004F59F6" w:rsidRDefault="004F59F6" w:rsidP="00053F7E">
      <w:pPr>
        <w:pStyle w:val="ListParagraph"/>
        <w:numPr>
          <w:ilvl w:val="1"/>
          <w:numId w:val="31"/>
        </w:numPr>
        <w:spacing w:after="0" w:line="240" w:lineRule="auto"/>
        <w:ind w:left="426"/>
        <w:rPr>
          <w:rFonts w:ascii="Times New Roman" w:hAnsi="Times New Roman" w:cs="Times New Roman"/>
          <w:sz w:val="24"/>
        </w:rPr>
      </w:pPr>
      <w:proofErr w:type="gramStart"/>
      <w:r w:rsidRPr="004F59F6">
        <w:rPr>
          <w:rFonts w:ascii="Times New Roman" w:hAnsi="Times New Roman" w:cs="Times New Roman"/>
          <w:sz w:val="24"/>
        </w:rPr>
        <w:t>produse</w:t>
      </w:r>
      <w:proofErr w:type="gramEnd"/>
      <w:r w:rsidRPr="004F59F6">
        <w:rPr>
          <w:rFonts w:ascii="Times New Roman" w:hAnsi="Times New Roman" w:cs="Times New Roman"/>
          <w:sz w:val="24"/>
        </w:rPr>
        <w:t xml:space="preserve"> de curatat obiecte sanitare  – aprox. 33</w:t>
      </w:r>
      <w:r w:rsidR="00C03DE9">
        <w:rPr>
          <w:rFonts w:ascii="Times New Roman" w:hAnsi="Times New Roman" w:cs="Times New Roman"/>
          <w:sz w:val="24"/>
        </w:rPr>
        <w:t>0 litri/lună</w:t>
      </w:r>
    </w:p>
    <w:p w:rsidR="004F59F6" w:rsidRPr="004F59F6" w:rsidRDefault="004F59F6" w:rsidP="00053F7E">
      <w:pPr>
        <w:pStyle w:val="ListParagraph"/>
        <w:numPr>
          <w:ilvl w:val="1"/>
          <w:numId w:val="31"/>
        </w:numPr>
        <w:spacing w:after="0" w:line="240" w:lineRule="auto"/>
        <w:ind w:left="426"/>
        <w:rPr>
          <w:rFonts w:ascii="Times New Roman" w:hAnsi="Times New Roman" w:cs="Times New Roman"/>
          <w:sz w:val="24"/>
        </w:rPr>
      </w:pPr>
      <w:proofErr w:type="gramStart"/>
      <w:r w:rsidRPr="004F59F6">
        <w:rPr>
          <w:rFonts w:ascii="Times New Roman" w:hAnsi="Times New Roman" w:cs="Times New Roman"/>
          <w:sz w:val="24"/>
        </w:rPr>
        <w:t>solutii</w:t>
      </w:r>
      <w:proofErr w:type="gramEnd"/>
      <w:r w:rsidRPr="004F59F6">
        <w:rPr>
          <w:rFonts w:ascii="Times New Roman" w:hAnsi="Times New Roman" w:cs="Times New Roman"/>
          <w:sz w:val="24"/>
        </w:rPr>
        <w:t xml:space="preserve"> dezinfectante  – aprox. 70</w:t>
      </w:r>
      <w:r w:rsidR="00C03DE9">
        <w:rPr>
          <w:rFonts w:ascii="Times New Roman" w:hAnsi="Times New Roman" w:cs="Times New Roman"/>
          <w:sz w:val="24"/>
        </w:rPr>
        <w:t>0 litri/lună</w:t>
      </w:r>
    </w:p>
    <w:p w:rsidR="004F59F6" w:rsidRPr="004F59F6" w:rsidRDefault="004F59F6" w:rsidP="00053F7E">
      <w:pPr>
        <w:pStyle w:val="ListParagraph"/>
        <w:numPr>
          <w:ilvl w:val="1"/>
          <w:numId w:val="31"/>
        </w:numPr>
        <w:spacing w:after="0" w:line="240" w:lineRule="auto"/>
        <w:ind w:left="426"/>
        <w:rPr>
          <w:rFonts w:ascii="Times New Roman" w:hAnsi="Times New Roman" w:cs="Times New Roman"/>
          <w:sz w:val="24"/>
        </w:rPr>
      </w:pPr>
      <w:r w:rsidRPr="004F59F6">
        <w:rPr>
          <w:rFonts w:ascii="Times New Roman" w:hAnsi="Times New Roman" w:cs="Times New Roman"/>
          <w:sz w:val="24"/>
        </w:rPr>
        <w:t>odorizant camera cu fitil   – aprox.12</w:t>
      </w:r>
      <w:r w:rsidR="00C03DE9">
        <w:rPr>
          <w:rFonts w:ascii="Times New Roman" w:hAnsi="Times New Roman" w:cs="Times New Roman"/>
          <w:sz w:val="24"/>
        </w:rPr>
        <w:t>0 buc/lună</w:t>
      </w:r>
    </w:p>
    <w:p w:rsidR="004F59F6" w:rsidRPr="004F59F6" w:rsidRDefault="004F59F6" w:rsidP="00053F7E">
      <w:pPr>
        <w:pStyle w:val="ListParagraph"/>
        <w:numPr>
          <w:ilvl w:val="1"/>
          <w:numId w:val="31"/>
        </w:numPr>
        <w:spacing w:after="0" w:line="240" w:lineRule="auto"/>
        <w:ind w:left="426"/>
        <w:rPr>
          <w:rFonts w:ascii="Times New Roman" w:hAnsi="Times New Roman" w:cs="Times New Roman"/>
          <w:sz w:val="24"/>
        </w:rPr>
      </w:pPr>
      <w:proofErr w:type="gramStart"/>
      <w:r w:rsidRPr="004F59F6">
        <w:rPr>
          <w:rFonts w:ascii="Times New Roman" w:hAnsi="Times New Roman" w:cs="Times New Roman"/>
          <w:sz w:val="24"/>
        </w:rPr>
        <w:t>solutii</w:t>
      </w:r>
      <w:proofErr w:type="gramEnd"/>
      <w:r w:rsidRPr="004F59F6">
        <w:rPr>
          <w:rFonts w:ascii="Times New Roman" w:hAnsi="Times New Roman" w:cs="Times New Roman"/>
          <w:sz w:val="24"/>
        </w:rPr>
        <w:t xml:space="preserve"> curatat toalete  – aprox. 58</w:t>
      </w:r>
      <w:r w:rsidR="00C03DE9">
        <w:rPr>
          <w:rFonts w:ascii="Times New Roman" w:hAnsi="Times New Roman" w:cs="Times New Roman"/>
          <w:sz w:val="24"/>
        </w:rPr>
        <w:t>0 litri/lună</w:t>
      </w:r>
    </w:p>
    <w:p w:rsidR="004F59F6" w:rsidRPr="004F59F6" w:rsidRDefault="004F59F6" w:rsidP="00053F7E">
      <w:pPr>
        <w:pStyle w:val="ListParagraph"/>
        <w:numPr>
          <w:ilvl w:val="1"/>
          <w:numId w:val="31"/>
        </w:numPr>
        <w:spacing w:after="0" w:line="240" w:lineRule="auto"/>
        <w:ind w:left="426"/>
        <w:rPr>
          <w:rFonts w:ascii="Times New Roman" w:hAnsi="Times New Roman" w:cs="Times New Roman"/>
          <w:sz w:val="24"/>
        </w:rPr>
      </w:pPr>
      <w:proofErr w:type="gramStart"/>
      <w:r w:rsidRPr="004F59F6">
        <w:rPr>
          <w:rFonts w:ascii="Times New Roman" w:hAnsi="Times New Roman" w:cs="Times New Roman"/>
          <w:sz w:val="24"/>
        </w:rPr>
        <w:t>pastile</w:t>
      </w:r>
      <w:proofErr w:type="gramEnd"/>
      <w:r w:rsidRPr="004F59F6">
        <w:rPr>
          <w:rFonts w:ascii="Times New Roman" w:hAnsi="Times New Roman" w:cs="Times New Roman"/>
          <w:sz w:val="24"/>
        </w:rPr>
        <w:t xml:space="preserve"> pentru WC- aprox. 215 buc</w:t>
      </w:r>
      <w:proofErr w:type="gramStart"/>
      <w:r w:rsidRPr="004F59F6">
        <w:rPr>
          <w:rFonts w:ascii="Times New Roman" w:hAnsi="Times New Roman" w:cs="Times New Roman"/>
          <w:sz w:val="24"/>
        </w:rPr>
        <w:t>.</w:t>
      </w:r>
      <w:r w:rsidR="00C03DE9">
        <w:rPr>
          <w:rFonts w:ascii="Times New Roman" w:hAnsi="Times New Roman" w:cs="Times New Roman"/>
          <w:sz w:val="24"/>
        </w:rPr>
        <w:t>/</w:t>
      </w:r>
      <w:proofErr w:type="gramEnd"/>
      <w:r w:rsidR="00C03DE9">
        <w:rPr>
          <w:rFonts w:ascii="Times New Roman" w:hAnsi="Times New Roman" w:cs="Times New Roman"/>
          <w:sz w:val="24"/>
        </w:rPr>
        <w:t>lună.</w:t>
      </w:r>
    </w:p>
    <w:p w:rsidR="004F59F6" w:rsidRPr="004F59F6" w:rsidRDefault="004F59F6" w:rsidP="009423FC">
      <w:pPr>
        <w:pStyle w:val="PlainText"/>
        <w:tabs>
          <w:tab w:val="left" w:pos="426"/>
        </w:tabs>
        <w:jc w:val="both"/>
        <w:rPr>
          <w:rFonts w:ascii="Times New Roman" w:hAnsi="Times New Roman"/>
          <w:bCs/>
          <w:sz w:val="24"/>
          <w:szCs w:val="24"/>
          <w:lang w:val="ro-RO"/>
        </w:rPr>
      </w:pPr>
    </w:p>
    <w:p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387951" w:rsidRPr="0050648C" w:rsidRDefault="00387951" w:rsidP="00387951">
      <w:pPr>
        <w:pStyle w:val="PlainText"/>
        <w:jc w:val="both"/>
        <w:rPr>
          <w:rFonts w:ascii="Times New Roman" w:hAnsi="Times New Roman"/>
          <w:b/>
          <w:sz w:val="24"/>
          <w:szCs w:val="24"/>
          <w:lang w:val="ro-RO"/>
        </w:rPr>
      </w:pP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lastRenderedPageBreak/>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rsidR="008B669D" w:rsidRDefault="008B669D" w:rsidP="00387951">
      <w:pPr>
        <w:spacing w:after="0" w:line="240" w:lineRule="auto"/>
        <w:jc w:val="both"/>
        <w:rPr>
          <w:rFonts w:ascii="Times New Roman" w:hAnsi="Times New Roman" w:cs="Times New Roman"/>
          <w:b/>
          <w:bCs/>
          <w:color w:val="000000"/>
          <w:sz w:val="24"/>
          <w:szCs w:val="24"/>
          <w:lang w:val="ro-RO"/>
        </w:rPr>
      </w:pPr>
    </w:p>
    <w:p w:rsidR="00387951" w:rsidRPr="0050648C" w:rsidRDefault="00387951" w:rsidP="00C03DE9">
      <w:pPr>
        <w:pStyle w:val="PlainText"/>
        <w:numPr>
          <w:ilvl w:val="2"/>
          <w:numId w:val="3"/>
        </w:numPr>
        <w:tabs>
          <w:tab w:val="clear" w:pos="2340"/>
        </w:tabs>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053F7E">
      <w:pPr>
        <w:pStyle w:val="ListParagraph"/>
        <w:numPr>
          <w:ilvl w:val="0"/>
          <w:numId w:val="19"/>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045025" w:rsidRDefault="00EB19ED" w:rsidP="00053F7E">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574CE3"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rsidR="005562E6" w:rsidRPr="00BB4830"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005562E6" w:rsidRPr="00BB4830">
        <w:rPr>
          <w:rFonts w:ascii="Times New Roman" w:eastAsia="Times New Roman" w:hAnsi="Times New Roman" w:cs="Times New Roman"/>
          <w:sz w:val="24"/>
          <w:szCs w:val="24"/>
          <w:lang w:val="ro-RO"/>
        </w:rPr>
        <w:t>;</w:t>
      </w:r>
    </w:p>
    <w:p w:rsidR="005562E6" w:rsidRDefault="005562E6"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rsidR="00574CE3" w:rsidRPr="00BE31AF" w:rsidRDefault="00BE31AF" w:rsidP="002E3F73">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E31AF">
        <w:rPr>
          <w:rFonts w:ascii="Times New Roman" w:eastAsia="Times New Roman" w:hAnsi="Times New Roman" w:cs="Times New Roman"/>
          <w:b/>
          <w:sz w:val="24"/>
          <w:szCs w:val="24"/>
          <w:lang w:val="ro-RO"/>
        </w:rPr>
        <w:t>cantitatea de deșeuri colectate/tratate se vor raporta la în chestionarul 4:PRODDES completat cu producătorii de deșeuri – Statistica deșeurilor</w:t>
      </w:r>
      <w:r>
        <w:rPr>
          <w:rFonts w:ascii="Times New Roman" w:eastAsia="Times New Roman" w:hAnsi="Times New Roman" w:cs="Times New Roman"/>
          <w:sz w:val="24"/>
          <w:szCs w:val="24"/>
          <w:lang w:val="ro-RO"/>
        </w:rPr>
        <w:t>.</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lastRenderedPageBreak/>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D831AB">
        <w:tc>
          <w:tcPr>
            <w:tcW w:w="39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50648C" w:rsidRDefault="00C03DE9" w:rsidP="00727F15">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3327"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727F15" w:rsidRPr="0050648C" w:rsidTr="00D831AB">
        <w:tc>
          <w:tcPr>
            <w:tcW w:w="392"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sidR="00BE31AF">
              <w:rPr>
                <w:rFonts w:ascii="Times New Roman" w:eastAsia="Times New Roman" w:hAnsi="Times New Roman" w:cs="Times New Roman"/>
                <w:bCs/>
                <w:sz w:val="20"/>
                <w:szCs w:val="24"/>
                <w:lang w:val="ro-RO" w:eastAsia="ro-RO"/>
              </w:rPr>
              <w:t xml:space="preserve"> – LA SEDIUL SOCIAL</w:t>
            </w:r>
          </w:p>
        </w:tc>
      </w:tr>
      <w:tr w:rsidR="00C03DE9" w:rsidRPr="0050648C" w:rsidTr="00D831AB">
        <w:tc>
          <w:tcPr>
            <w:tcW w:w="392" w:type="dxa"/>
            <w:shd w:val="clear" w:color="auto" w:fill="auto"/>
          </w:tcPr>
          <w:p w:rsidR="00C03DE9" w:rsidRPr="00BB4830" w:rsidRDefault="00C03DE9" w:rsidP="00C03DE9">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3</w:t>
            </w:r>
          </w:p>
        </w:tc>
        <w:tc>
          <w:tcPr>
            <w:tcW w:w="3402" w:type="dxa"/>
            <w:shd w:val="clear" w:color="auto" w:fill="auto"/>
          </w:tcPr>
          <w:p w:rsidR="00C03DE9" w:rsidRPr="00C03DE9" w:rsidRDefault="00C03DE9" w:rsidP="00C03DE9">
            <w:pPr>
              <w:spacing w:before="40"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 xml:space="preserve">Deseuri Ambalaje: Anexa 3 (C) - </w:t>
            </w:r>
            <w:r w:rsidR="00BE31AF">
              <w:rPr>
                <w:rFonts w:ascii="Times New Roman" w:eastAsia="Times New Roman" w:hAnsi="Times New Roman" w:cs="Times New Roman"/>
                <w:bCs/>
                <w:sz w:val="20"/>
                <w:szCs w:val="24"/>
                <w:lang w:val="ro-RO" w:eastAsia="ro-RO"/>
              </w:rPr>
              <w:t>o</w:t>
            </w:r>
            <w:r w:rsidRPr="00C03DE9">
              <w:rPr>
                <w:rFonts w:ascii="Times New Roman" w:eastAsia="Times New Roman" w:hAnsi="Times New Roman" w:cs="Times New Roman"/>
                <w:bCs/>
                <w:sz w:val="20"/>
                <w:szCs w:val="24"/>
                <w:lang w:val="ro-RO" w:eastAsia="ro-RO"/>
              </w:rPr>
              <w:t xml:space="preserve">peratori economici colectori/ comercianti de </w:t>
            </w:r>
            <w:r>
              <w:rPr>
                <w:rFonts w:ascii="Times New Roman" w:eastAsia="Times New Roman" w:hAnsi="Times New Roman" w:cs="Times New Roman"/>
                <w:bCs/>
                <w:sz w:val="20"/>
                <w:szCs w:val="24"/>
                <w:lang w:val="ro-RO" w:eastAsia="ro-RO"/>
              </w:rPr>
              <w:t xml:space="preserve"> d</w:t>
            </w:r>
            <w:r w:rsidRPr="00C03DE9">
              <w:rPr>
                <w:rFonts w:ascii="Times New Roman" w:eastAsia="Times New Roman" w:hAnsi="Times New Roman" w:cs="Times New Roman"/>
                <w:bCs/>
                <w:sz w:val="20"/>
                <w:szCs w:val="24"/>
                <w:lang w:val="ro-RO" w:eastAsia="ro-RO"/>
              </w:rPr>
              <w:t>eseuri de ambalaje</w:t>
            </w:r>
          </w:p>
        </w:tc>
        <w:tc>
          <w:tcPr>
            <w:tcW w:w="1276" w:type="dxa"/>
            <w:shd w:val="clear" w:color="auto" w:fill="auto"/>
          </w:tcPr>
          <w:p w:rsidR="00C03DE9" w:rsidRPr="00C03DE9" w:rsidRDefault="00C03DE9" w:rsidP="00C03DE9">
            <w:pPr>
              <w:spacing w:before="40"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anual</w:t>
            </w:r>
          </w:p>
        </w:tc>
        <w:tc>
          <w:tcPr>
            <w:tcW w:w="1701" w:type="dxa"/>
            <w:shd w:val="clear" w:color="auto" w:fill="auto"/>
          </w:tcPr>
          <w:p w:rsidR="00C03DE9" w:rsidRPr="00C03DE9" w:rsidRDefault="00C03DE9" w:rsidP="00C03DE9">
            <w:pPr>
              <w:spacing w:before="40"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rsidR="00C03DE9" w:rsidRPr="00C03DE9" w:rsidRDefault="00C03DE9" w:rsidP="00C03DE9">
            <w:pPr>
              <w:spacing w:before="40"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Anexa 3 (C) - Operatori economici colectori/ comercianti de deseuri de ambalaje</w:t>
            </w:r>
          </w:p>
        </w:tc>
      </w:tr>
    </w:tbl>
    <w:p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D35747"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E31AF" w:rsidRDefault="00BE31AF"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E31AF" w:rsidRPr="0050648C" w:rsidRDefault="00BE31AF"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C03DE9">
        <w:rPr>
          <w:rFonts w:ascii="Times New Roman" w:eastAsia="Times New Roman" w:hAnsi="Times New Roman" w:cs="Times New Roman"/>
          <w:b/>
          <w:sz w:val="24"/>
          <w:szCs w:val="24"/>
          <w:lang w:val="ro-RO"/>
        </w:rPr>
        <w:t>2</w:t>
      </w:r>
      <w:r w:rsidR="00BE31AF">
        <w:rPr>
          <w:rFonts w:ascii="Times New Roman" w:eastAsia="Times New Roman" w:hAnsi="Times New Roman" w:cs="Times New Roman"/>
          <w:b/>
          <w:sz w:val="24"/>
          <w:szCs w:val="24"/>
          <w:lang w:val="ro-RO"/>
        </w:rPr>
        <w:t>4</w:t>
      </w:r>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574CE3"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sectPr w:rsidR="00574CE3"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0D7" w:rsidRDefault="00B940D7">
      <w:pPr>
        <w:spacing w:after="0" w:line="240" w:lineRule="auto"/>
      </w:pPr>
      <w:r>
        <w:separator/>
      </w:r>
    </w:p>
  </w:endnote>
  <w:endnote w:type="continuationSeparator" w:id="0">
    <w:p w:rsidR="00B940D7" w:rsidRDefault="00B9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F912B0" w:rsidRPr="00E66CF9" w:rsidRDefault="00F912B0"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B940D7">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4704722" r:id="rId2"/>
          </w:object>
        </w:r>
        <w:r w:rsidRPr="00E66CF9">
          <w:rPr>
            <w:rFonts w:ascii="Garamond" w:eastAsia="Calibri" w:hAnsi="Garamond" w:cs="Times New Roman"/>
            <w:b/>
            <w:sz w:val="24"/>
            <w:szCs w:val="24"/>
            <w:lang w:val="ro-RO"/>
          </w:rPr>
          <w:t>AGENŢIA PENTRU PROTECŢIA MEDIULUI CLUJ</w:t>
        </w:r>
      </w:p>
      <w:p w:rsidR="00F912B0" w:rsidRPr="00E66CF9" w:rsidRDefault="00F912B0"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F912B0" w:rsidRPr="00E66CF9" w:rsidRDefault="00F912B0"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F912B0" w:rsidRPr="00E66CF9" w:rsidRDefault="00F912B0"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912B0" w:rsidRPr="00E66CF9" w:rsidTr="00F37415">
          <w:tc>
            <w:tcPr>
              <w:tcW w:w="8370" w:type="dxa"/>
              <w:shd w:val="clear" w:color="auto" w:fill="auto"/>
            </w:tcPr>
            <w:p w:rsidR="00F912B0" w:rsidRPr="00E66CF9" w:rsidRDefault="00F912B0"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F912B0" w:rsidRDefault="00F912B0" w:rsidP="001F1F6E">
        <w:pPr>
          <w:tabs>
            <w:tab w:val="center" w:pos="4320"/>
            <w:tab w:val="right" w:pos="8640"/>
          </w:tabs>
          <w:spacing w:after="0" w:line="240" w:lineRule="auto"/>
          <w:jc w:val="center"/>
        </w:pPr>
      </w:p>
      <w:p w:rsidR="00F912B0" w:rsidRDefault="00F912B0"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DF51C4">
          <w:rPr>
            <w:noProof/>
          </w:rPr>
          <w:t>20</w:t>
        </w:r>
        <w:r>
          <w:rPr>
            <w:noProof/>
          </w:rPr>
          <w:fldChar w:fldCharType="end"/>
        </w:r>
        <w:r w:rsidRPr="004E7762">
          <w:rPr>
            <w:rFonts w:ascii="Times New Roman" w:eastAsia="Times New Roman" w:hAnsi="Times New Roman" w:cs="Times New Roman"/>
            <w:color w:val="00214E"/>
            <w:sz w:val="24"/>
            <w:szCs w:val="24"/>
            <w:lang w:val="ro-RO"/>
          </w:rPr>
          <w:t xml:space="preserve"> </w:t>
        </w:r>
      </w:p>
      <w:p w:rsidR="00F912B0" w:rsidRDefault="00B940D7"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B0" w:rsidRPr="00E66CF9" w:rsidRDefault="00B940D7"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4704724" r:id="rId2"/>
      </w:object>
    </w:r>
    <w:r w:rsidR="00F912B0">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F912B0" w:rsidRPr="00E66CF9">
      <w:rPr>
        <w:rFonts w:ascii="Garamond" w:eastAsia="Calibri" w:hAnsi="Garamond" w:cs="Times New Roman"/>
        <w:b/>
        <w:sz w:val="24"/>
        <w:szCs w:val="24"/>
        <w:lang w:val="ro-RO"/>
      </w:rPr>
      <w:t>AGENŢIA PENTRU PROTECŢIA MEDIULUI CLUJ</w:t>
    </w:r>
  </w:p>
  <w:p w:rsidR="00F912B0" w:rsidRPr="00E66CF9" w:rsidRDefault="00F912B0"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F912B0" w:rsidRPr="00E66CF9" w:rsidRDefault="00F912B0"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F912B0" w:rsidRPr="00E66CF9" w:rsidRDefault="00F912B0"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912B0" w:rsidRPr="00E66CF9" w:rsidTr="00283863">
      <w:tc>
        <w:tcPr>
          <w:tcW w:w="8370" w:type="dxa"/>
          <w:shd w:val="clear" w:color="auto" w:fill="auto"/>
        </w:tcPr>
        <w:p w:rsidR="00F912B0" w:rsidRPr="00E66CF9" w:rsidRDefault="00F912B0"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F912B0" w:rsidRPr="00A50C45" w:rsidRDefault="00F912B0"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0D7" w:rsidRDefault="00B940D7">
      <w:pPr>
        <w:spacing w:after="0" w:line="240" w:lineRule="auto"/>
      </w:pPr>
      <w:r>
        <w:separator/>
      </w:r>
    </w:p>
  </w:footnote>
  <w:footnote w:type="continuationSeparator" w:id="0">
    <w:p w:rsidR="00B940D7" w:rsidRDefault="00B94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AF" w:rsidRDefault="00BE31AF" w:rsidP="00721FFF">
    <w:pPr>
      <w:pStyle w:val="Header"/>
      <w:tabs>
        <w:tab w:val="clear" w:pos="4680"/>
        <w:tab w:val="clear" w:pos="9360"/>
        <w:tab w:val="left" w:pos="4030"/>
      </w:tabs>
      <w:rPr>
        <w:rFonts w:ascii="Times New Roman" w:hAnsi="Times New Roman" w:cs="Times New Roman"/>
        <w:b/>
        <w:sz w:val="28"/>
        <w:szCs w:val="28"/>
        <w:lang w:val="it-IT"/>
      </w:rPr>
    </w:pPr>
  </w:p>
  <w:p w:rsidR="00F912B0" w:rsidRDefault="00F912B0" w:rsidP="00721FFF">
    <w:pPr>
      <w:pStyle w:val="Header"/>
      <w:tabs>
        <w:tab w:val="clear" w:pos="4680"/>
        <w:tab w:val="clear" w:pos="9360"/>
        <w:tab w:val="left" w:pos="4030"/>
      </w:tabs>
      <w:rPr>
        <w:rFonts w:ascii="Times New Roman" w:hAnsi="Times New Roman" w:cs="Times New Roman"/>
        <w:b/>
        <w:sz w:val="28"/>
        <w:szCs w:val="28"/>
        <w:lang w:val="it-IT"/>
      </w:rPr>
    </w:pP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210820</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12B0" w:rsidRDefault="00B940D7"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2pt;width:71.2pt;height:57.25pt;z-index:-251656192">
          <v:imagedata r:id="rId2" o:title=""/>
        </v:shape>
        <o:OLEObject Type="Embed" ProgID="CorelDRAW.Graphic.13" ShapeID="_x0000_s2065" DrawAspect="Content" ObjectID="_1744704723" r:id="rId3"/>
      </w:object>
    </w:r>
  </w:p>
  <w:p w:rsidR="00F912B0" w:rsidRPr="0015230F" w:rsidRDefault="00F912B0"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F912B0" w:rsidRPr="00F12E1C" w:rsidRDefault="00F912B0"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912B0" w:rsidRPr="00F12E1C" w:rsidTr="00E44A21">
      <w:trPr>
        <w:trHeight w:val="692"/>
      </w:trPr>
      <w:tc>
        <w:tcPr>
          <w:tcW w:w="10031" w:type="dxa"/>
          <w:tcBorders>
            <w:top w:val="single" w:sz="8" w:space="0" w:color="000000"/>
            <w:bottom w:val="single" w:sz="8" w:space="0" w:color="000000"/>
          </w:tcBorders>
          <w:shd w:val="clear" w:color="auto" w:fill="auto"/>
          <w:vAlign w:val="center"/>
        </w:tcPr>
        <w:p w:rsidR="00F912B0" w:rsidRPr="00F12E1C" w:rsidRDefault="00F912B0"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F912B0" w:rsidRPr="00AD564B" w:rsidRDefault="00F912B0"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EC3D49"/>
    <w:multiLevelType w:val="hybridMultilevel"/>
    <w:tmpl w:val="B24A3544"/>
    <w:lvl w:ilvl="0" w:tplc="F440F83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E751D5"/>
    <w:multiLevelType w:val="hybridMultilevel"/>
    <w:tmpl w:val="1CB0E7F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8E10087"/>
    <w:multiLevelType w:val="hybridMultilevel"/>
    <w:tmpl w:val="39DE4AD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5A46B1"/>
    <w:multiLevelType w:val="hybridMultilevel"/>
    <w:tmpl w:val="0986B7B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9C548C4"/>
    <w:multiLevelType w:val="hybridMultilevel"/>
    <w:tmpl w:val="A91ACAE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AA1709"/>
    <w:multiLevelType w:val="hybridMultilevel"/>
    <w:tmpl w:val="B0CAEC4A"/>
    <w:lvl w:ilvl="0" w:tplc="7C122EB0">
      <w:numFmt w:val="bullet"/>
      <w:lvlText w:val="-"/>
      <w:lvlJc w:val="left"/>
      <w:pPr>
        <w:tabs>
          <w:tab w:val="num" w:pos="3120"/>
        </w:tabs>
        <w:ind w:left="3120" w:hanging="360"/>
      </w:pPr>
      <w:rPr>
        <w:rFonts w:ascii="Times New Roman" w:eastAsia="Times New Roman" w:hAnsi="Times New Roman" w:cs="Times New Roman" w:hint="default"/>
      </w:rPr>
    </w:lvl>
    <w:lvl w:ilvl="1" w:tplc="7C122EB0">
      <w:numFmt w:val="bullet"/>
      <w:lvlText w:val="-"/>
      <w:lvlJc w:val="left"/>
      <w:pPr>
        <w:ind w:left="2820" w:hanging="360"/>
      </w:pPr>
      <w:rPr>
        <w:rFonts w:ascii="Times New Roman" w:eastAsia="Times New Roman" w:hAnsi="Times New Roman" w:cs="Times New Roman" w:hint="default"/>
      </w:rPr>
    </w:lvl>
    <w:lvl w:ilvl="2" w:tplc="04180005" w:tentative="1">
      <w:start w:val="1"/>
      <w:numFmt w:val="bullet"/>
      <w:lvlText w:val=""/>
      <w:lvlJc w:val="left"/>
      <w:pPr>
        <w:ind w:left="3540" w:hanging="360"/>
      </w:pPr>
      <w:rPr>
        <w:rFonts w:ascii="Wingdings" w:hAnsi="Wingdings" w:hint="default"/>
      </w:rPr>
    </w:lvl>
    <w:lvl w:ilvl="3" w:tplc="04180001" w:tentative="1">
      <w:start w:val="1"/>
      <w:numFmt w:val="bullet"/>
      <w:lvlText w:val=""/>
      <w:lvlJc w:val="left"/>
      <w:pPr>
        <w:ind w:left="4260" w:hanging="360"/>
      </w:pPr>
      <w:rPr>
        <w:rFonts w:ascii="Symbol" w:hAnsi="Symbol" w:hint="default"/>
      </w:rPr>
    </w:lvl>
    <w:lvl w:ilvl="4" w:tplc="04180003" w:tentative="1">
      <w:start w:val="1"/>
      <w:numFmt w:val="bullet"/>
      <w:lvlText w:val="o"/>
      <w:lvlJc w:val="left"/>
      <w:pPr>
        <w:ind w:left="4980" w:hanging="360"/>
      </w:pPr>
      <w:rPr>
        <w:rFonts w:ascii="Courier New" w:hAnsi="Courier New" w:cs="Courier New" w:hint="default"/>
      </w:rPr>
    </w:lvl>
    <w:lvl w:ilvl="5" w:tplc="04180005" w:tentative="1">
      <w:start w:val="1"/>
      <w:numFmt w:val="bullet"/>
      <w:lvlText w:val=""/>
      <w:lvlJc w:val="left"/>
      <w:pPr>
        <w:ind w:left="5700" w:hanging="360"/>
      </w:pPr>
      <w:rPr>
        <w:rFonts w:ascii="Wingdings" w:hAnsi="Wingdings" w:hint="default"/>
      </w:rPr>
    </w:lvl>
    <w:lvl w:ilvl="6" w:tplc="04180001" w:tentative="1">
      <w:start w:val="1"/>
      <w:numFmt w:val="bullet"/>
      <w:lvlText w:val=""/>
      <w:lvlJc w:val="left"/>
      <w:pPr>
        <w:ind w:left="6420" w:hanging="360"/>
      </w:pPr>
      <w:rPr>
        <w:rFonts w:ascii="Symbol" w:hAnsi="Symbol" w:hint="default"/>
      </w:rPr>
    </w:lvl>
    <w:lvl w:ilvl="7" w:tplc="04180003" w:tentative="1">
      <w:start w:val="1"/>
      <w:numFmt w:val="bullet"/>
      <w:lvlText w:val="o"/>
      <w:lvlJc w:val="left"/>
      <w:pPr>
        <w:ind w:left="7140" w:hanging="360"/>
      </w:pPr>
      <w:rPr>
        <w:rFonts w:ascii="Courier New" w:hAnsi="Courier New" w:cs="Courier New" w:hint="default"/>
      </w:rPr>
    </w:lvl>
    <w:lvl w:ilvl="8" w:tplc="04180005" w:tentative="1">
      <w:start w:val="1"/>
      <w:numFmt w:val="bullet"/>
      <w:lvlText w:val=""/>
      <w:lvlJc w:val="left"/>
      <w:pPr>
        <w:ind w:left="7860" w:hanging="360"/>
      </w:pPr>
      <w:rPr>
        <w:rFonts w:ascii="Wingdings" w:hAnsi="Wingdings" w:hint="default"/>
      </w:rPr>
    </w:lvl>
  </w:abstractNum>
  <w:abstractNum w:abstractNumId="22"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7D449CD"/>
    <w:multiLevelType w:val="hybridMultilevel"/>
    <w:tmpl w:val="03985D1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9"/>
  </w:num>
  <w:num w:numId="2">
    <w:abstractNumId w:val="24"/>
  </w:num>
  <w:num w:numId="3">
    <w:abstractNumId w:val="9"/>
  </w:num>
  <w:num w:numId="4">
    <w:abstractNumId w:val="30"/>
  </w:num>
  <w:num w:numId="5">
    <w:abstractNumId w:val="1"/>
  </w:num>
  <w:num w:numId="6">
    <w:abstractNumId w:val="18"/>
  </w:num>
  <w:num w:numId="7">
    <w:abstractNumId w:val="27"/>
  </w:num>
  <w:num w:numId="8">
    <w:abstractNumId w:val="14"/>
  </w:num>
  <w:num w:numId="9">
    <w:abstractNumId w:val="5"/>
  </w:num>
  <w:num w:numId="10">
    <w:abstractNumId w:val="20"/>
  </w:num>
  <w:num w:numId="11">
    <w:abstractNumId w:val="28"/>
  </w:num>
  <w:num w:numId="12">
    <w:abstractNumId w:val="11"/>
  </w:num>
  <w:num w:numId="13">
    <w:abstractNumId w:val="25"/>
  </w:num>
  <w:num w:numId="14">
    <w:abstractNumId w:val="13"/>
  </w:num>
  <w:num w:numId="15">
    <w:abstractNumId w:val="8"/>
  </w:num>
  <w:num w:numId="16">
    <w:abstractNumId w:val="0"/>
  </w:num>
  <w:num w:numId="17">
    <w:abstractNumId w:val="12"/>
  </w:num>
  <w:num w:numId="18">
    <w:abstractNumId w:val="10"/>
  </w:num>
  <w:num w:numId="19">
    <w:abstractNumId w:val="17"/>
  </w:num>
  <w:num w:numId="20">
    <w:abstractNumId w:val="6"/>
  </w:num>
  <w:num w:numId="21">
    <w:abstractNumId w:val="26"/>
  </w:num>
  <w:num w:numId="22">
    <w:abstractNumId w:val="23"/>
  </w:num>
  <w:num w:numId="23">
    <w:abstractNumId w:val="22"/>
  </w:num>
  <w:num w:numId="24">
    <w:abstractNumId w:val="2"/>
  </w:num>
  <w:num w:numId="25">
    <w:abstractNumId w:val="16"/>
  </w:num>
  <w:num w:numId="26">
    <w:abstractNumId w:val="4"/>
  </w:num>
  <w:num w:numId="27">
    <w:abstractNumId w:val="29"/>
  </w:num>
  <w:num w:numId="28">
    <w:abstractNumId w:val="7"/>
  </w:num>
  <w:num w:numId="29">
    <w:abstractNumId w:val="15"/>
  </w:num>
  <w:num w:numId="30">
    <w:abstractNumId w:val="3"/>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3F7E"/>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426"/>
    <w:rsid w:val="0011207A"/>
    <w:rsid w:val="001163D0"/>
    <w:rsid w:val="001211D1"/>
    <w:rsid w:val="00122842"/>
    <w:rsid w:val="00126B68"/>
    <w:rsid w:val="00127E85"/>
    <w:rsid w:val="0013564E"/>
    <w:rsid w:val="00135AD7"/>
    <w:rsid w:val="00141E9D"/>
    <w:rsid w:val="00142710"/>
    <w:rsid w:val="00143724"/>
    <w:rsid w:val="00143B1C"/>
    <w:rsid w:val="00143D78"/>
    <w:rsid w:val="00145B77"/>
    <w:rsid w:val="0014642D"/>
    <w:rsid w:val="001469E4"/>
    <w:rsid w:val="00151BF1"/>
    <w:rsid w:val="00151C89"/>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0B12"/>
    <w:rsid w:val="002161FB"/>
    <w:rsid w:val="00217CE9"/>
    <w:rsid w:val="00222266"/>
    <w:rsid w:val="002226C6"/>
    <w:rsid w:val="00232763"/>
    <w:rsid w:val="002349D0"/>
    <w:rsid w:val="00234E6E"/>
    <w:rsid w:val="00235B9F"/>
    <w:rsid w:val="00236209"/>
    <w:rsid w:val="00240534"/>
    <w:rsid w:val="00240AB2"/>
    <w:rsid w:val="00243ED8"/>
    <w:rsid w:val="002470F8"/>
    <w:rsid w:val="0025026C"/>
    <w:rsid w:val="002536F1"/>
    <w:rsid w:val="00254CD4"/>
    <w:rsid w:val="00256ECD"/>
    <w:rsid w:val="00262417"/>
    <w:rsid w:val="002631C0"/>
    <w:rsid w:val="002646D3"/>
    <w:rsid w:val="00265CDC"/>
    <w:rsid w:val="00266B5F"/>
    <w:rsid w:val="00267210"/>
    <w:rsid w:val="00267A8C"/>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066A"/>
    <w:rsid w:val="002D4E2B"/>
    <w:rsid w:val="002D6AF1"/>
    <w:rsid w:val="002D7AD3"/>
    <w:rsid w:val="002E0B5A"/>
    <w:rsid w:val="002E3F73"/>
    <w:rsid w:val="002F00CF"/>
    <w:rsid w:val="002F0D5D"/>
    <w:rsid w:val="002F1DDA"/>
    <w:rsid w:val="002F50D4"/>
    <w:rsid w:val="002F7900"/>
    <w:rsid w:val="003004ED"/>
    <w:rsid w:val="00302C1F"/>
    <w:rsid w:val="003061C1"/>
    <w:rsid w:val="00310353"/>
    <w:rsid w:val="00313383"/>
    <w:rsid w:val="0031341D"/>
    <w:rsid w:val="00314AE5"/>
    <w:rsid w:val="0031643D"/>
    <w:rsid w:val="00316B36"/>
    <w:rsid w:val="00316BD1"/>
    <w:rsid w:val="003175B1"/>
    <w:rsid w:val="00322B92"/>
    <w:rsid w:val="00326786"/>
    <w:rsid w:val="00332103"/>
    <w:rsid w:val="00336812"/>
    <w:rsid w:val="00336E2F"/>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76E5A"/>
    <w:rsid w:val="0038018B"/>
    <w:rsid w:val="003812F2"/>
    <w:rsid w:val="003861FF"/>
    <w:rsid w:val="003862A2"/>
    <w:rsid w:val="0038647A"/>
    <w:rsid w:val="00387951"/>
    <w:rsid w:val="00387982"/>
    <w:rsid w:val="0039120E"/>
    <w:rsid w:val="00392DE3"/>
    <w:rsid w:val="003941A2"/>
    <w:rsid w:val="00396062"/>
    <w:rsid w:val="003A3229"/>
    <w:rsid w:val="003A50BD"/>
    <w:rsid w:val="003A5400"/>
    <w:rsid w:val="003A77DC"/>
    <w:rsid w:val="003A7A37"/>
    <w:rsid w:val="003B2566"/>
    <w:rsid w:val="003B2C13"/>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69E"/>
    <w:rsid w:val="004F3E08"/>
    <w:rsid w:val="004F59F6"/>
    <w:rsid w:val="004F6C11"/>
    <w:rsid w:val="004F757A"/>
    <w:rsid w:val="005020AD"/>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81A"/>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03F2"/>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2F54"/>
    <w:rsid w:val="0074581A"/>
    <w:rsid w:val="0074705C"/>
    <w:rsid w:val="00750945"/>
    <w:rsid w:val="00753084"/>
    <w:rsid w:val="00753911"/>
    <w:rsid w:val="00754051"/>
    <w:rsid w:val="00757809"/>
    <w:rsid w:val="0075791D"/>
    <w:rsid w:val="007674FC"/>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1A32"/>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0CD6"/>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300"/>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05FF"/>
    <w:rsid w:val="008E1FE3"/>
    <w:rsid w:val="008E2311"/>
    <w:rsid w:val="008E4248"/>
    <w:rsid w:val="008E59AD"/>
    <w:rsid w:val="008E5B41"/>
    <w:rsid w:val="008E608B"/>
    <w:rsid w:val="008E6AC8"/>
    <w:rsid w:val="008F2F84"/>
    <w:rsid w:val="008F53EF"/>
    <w:rsid w:val="008F5526"/>
    <w:rsid w:val="008F56C1"/>
    <w:rsid w:val="009033F9"/>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386D"/>
    <w:rsid w:val="00AC4CA7"/>
    <w:rsid w:val="00AC4E6F"/>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4BD"/>
    <w:rsid w:val="00B13FDF"/>
    <w:rsid w:val="00B22FD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3BE6"/>
    <w:rsid w:val="00B86349"/>
    <w:rsid w:val="00B93AA3"/>
    <w:rsid w:val="00B9400B"/>
    <w:rsid w:val="00B940D7"/>
    <w:rsid w:val="00B96E3E"/>
    <w:rsid w:val="00B9718D"/>
    <w:rsid w:val="00BA1A11"/>
    <w:rsid w:val="00BA3B3D"/>
    <w:rsid w:val="00BA6C11"/>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1AF"/>
    <w:rsid w:val="00BE3295"/>
    <w:rsid w:val="00BE439A"/>
    <w:rsid w:val="00BE552A"/>
    <w:rsid w:val="00BF1DE2"/>
    <w:rsid w:val="00BF2247"/>
    <w:rsid w:val="00BF3C94"/>
    <w:rsid w:val="00BF44AD"/>
    <w:rsid w:val="00BF6895"/>
    <w:rsid w:val="00BF7652"/>
    <w:rsid w:val="00C00261"/>
    <w:rsid w:val="00C00335"/>
    <w:rsid w:val="00C03DE9"/>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7B8"/>
    <w:rsid w:val="00C84EB9"/>
    <w:rsid w:val="00C86226"/>
    <w:rsid w:val="00C873DD"/>
    <w:rsid w:val="00C876AD"/>
    <w:rsid w:val="00C90F6B"/>
    <w:rsid w:val="00C9319F"/>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4FD8"/>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2B3F"/>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51C4"/>
    <w:rsid w:val="00DF785E"/>
    <w:rsid w:val="00E00FF9"/>
    <w:rsid w:val="00E027AD"/>
    <w:rsid w:val="00E04CDB"/>
    <w:rsid w:val="00E050DB"/>
    <w:rsid w:val="00E11821"/>
    <w:rsid w:val="00E2174F"/>
    <w:rsid w:val="00E22471"/>
    <w:rsid w:val="00E22C2D"/>
    <w:rsid w:val="00E263CB"/>
    <w:rsid w:val="00E26DBF"/>
    <w:rsid w:val="00E277D1"/>
    <w:rsid w:val="00E27DC7"/>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26E0"/>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63E"/>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4E5"/>
    <w:rsid w:val="00F52137"/>
    <w:rsid w:val="00F55AA6"/>
    <w:rsid w:val="00F56EE4"/>
    <w:rsid w:val="00F624E1"/>
    <w:rsid w:val="00F62C90"/>
    <w:rsid w:val="00F64EB4"/>
    <w:rsid w:val="00F66556"/>
    <w:rsid w:val="00F702F1"/>
    <w:rsid w:val="00F71B62"/>
    <w:rsid w:val="00F73090"/>
    <w:rsid w:val="00F74C18"/>
    <w:rsid w:val="00F75242"/>
    <w:rsid w:val="00F76C3B"/>
    <w:rsid w:val="00F80033"/>
    <w:rsid w:val="00F806B8"/>
    <w:rsid w:val="00F80C48"/>
    <w:rsid w:val="00F814CE"/>
    <w:rsid w:val="00F8161B"/>
    <w:rsid w:val="00F81D80"/>
    <w:rsid w:val="00F83AF1"/>
    <w:rsid w:val="00F85155"/>
    <w:rsid w:val="00F8560F"/>
    <w:rsid w:val="00F86782"/>
    <w:rsid w:val="00F875EC"/>
    <w:rsid w:val="00F878F8"/>
    <w:rsid w:val="00F900B2"/>
    <w:rsid w:val="00F905A7"/>
    <w:rsid w:val="00F912B0"/>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4A1A814"/>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4"/>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spctbdy">
    <w:name w:val="s_pct_bdy"/>
    <w:basedOn w:val="DefaultParagraphFont"/>
    <w:rsid w:val="002D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692531817">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7239159">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72166282">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55D1-97C3-4B63-AF4A-8AB7D33A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24</Pages>
  <Words>9152</Words>
  <Characters>53082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116</cp:revision>
  <cp:lastPrinted>2023-05-04T07:47:00Z</cp:lastPrinted>
  <dcterms:created xsi:type="dcterms:W3CDTF">2022-10-28T09:14:00Z</dcterms:created>
  <dcterms:modified xsi:type="dcterms:W3CDTF">2023-05-04T08:25:00Z</dcterms:modified>
</cp:coreProperties>
</file>