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4D5052">
        <w:rPr>
          <w:rFonts w:ascii="Times New Roman" w:eastAsia="Calibri" w:hAnsi="Times New Roman" w:cs="Times New Roman"/>
          <w:b/>
          <w:noProof/>
          <w:sz w:val="24"/>
          <w:szCs w:val="26"/>
          <w:lang w:val="ro-RO"/>
        </w:rPr>
        <w:t>23</w:t>
      </w:r>
      <w:bookmarkStart w:id="0" w:name="_GoBack"/>
      <w:bookmarkEnd w:id="0"/>
      <w:r w:rsidR="00732E50">
        <w:rPr>
          <w:rFonts w:ascii="Times New Roman" w:eastAsia="Calibri" w:hAnsi="Times New Roman" w:cs="Times New Roman"/>
          <w:b/>
          <w:noProof/>
          <w:sz w:val="24"/>
          <w:szCs w:val="26"/>
          <w:lang w:val="ro-RO"/>
        </w:rPr>
        <w:t>.05</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FD106A">
        <w:rPr>
          <w:rFonts w:ascii="Times New Roman" w:eastAsia="Calibri" w:hAnsi="Times New Roman" w:cs="Times New Roman"/>
          <w:b/>
          <w:spacing w:val="-4"/>
          <w:sz w:val="24"/>
          <w:szCs w:val="26"/>
          <w:lang w:val="ro-RO"/>
        </w:rPr>
        <w:t>PASLARI INGA pentru ELEGANT RESIDENCE SRL, FAMILY HOME CONFORT SRL, WEST CONFORT RESIDENCE SRL</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 xml:space="preserve">cu sediul în </w:t>
      </w:r>
      <w:r w:rsidR="005F0A68" w:rsidRPr="00A16E6A">
        <w:rPr>
          <w:rFonts w:ascii="Times New Roman" w:eastAsia="Calibri" w:hAnsi="Times New Roman" w:cs="Times New Roman"/>
          <w:sz w:val="24"/>
          <w:szCs w:val="26"/>
          <w:lang w:val="ro-RO"/>
        </w:rPr>
        <w:t xml:space="preserve">municipiul Cluj-Napoca, str. </w:t>
      </w:r>
      <w:r w:rsidR="00FD106A">
        <w:rPr>
          <w:rFonts w:ascii="Times New Roman" w:eastAsia="Calibri" w:hAnsi="Times New Roman" w:cs="Times New Roman"/>
          <w:sz w:val="24"/>
          <w:szCs w:val="26"/>
          <w:lang w:val="ro-RO"/>
        </w:rPr>
        <w:t>Edgar Quinet, nr. 7, j</w:t>
      </w:r>
      <w:r w:rsidR="006F31FE" w:rsidRPr="00A16E6A">
        <w:rPr>
          <w:rFonts w:ascii="Times New Roman" w:eastAsia="Calibri" w:hAnsi="Times New Roman" w:cs="Times New Roman"/>
          <w:sz w:val="24"/>
          <w:szCs w:val="26"/>
          <w:lang w:val="ro-RO"/>
        </w:rPr>
        <w:t>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C636DE">
        <w:rPr>
          <w:rFonts w:ascii="Times New Roman" w:eastAsia="Calibri" w:hAnsi="Times New Roman" w:cs="Times New Roman"/>
          <w:sz w:val="24"/>
          <w:szCs w:val="26"/>
          <w:lang w:val="ro-RO"/>
        </w:rPr>
        <w:t>24020</w:t>
      </w:r>
      <w:r w:rsidR="005F0A68" w:rsidRPr="00A16E6A">
        <w:rPr>
          <w:rFonts w:ascii="Times New Roman" w:eastAsia="Calibri" w:hAnsi="Times New Roman" w:cs="Times New Roman"/>
          <w:sz w:val="24"/>
          <w:szCs w:val="26"/>
          <w:lang w:val="ro-RO"/>
        </w:rPr>
        <w:t>/</w:t>
      </w:r>
      <w:r w:rsidR="00732E50">
        <w:rPr>
          <w:rFonts w:ascii="Times New Roman" w:eastAsia="Calibri" w:hAnsi="Times New Roman" w:cs="Times New Roman"/>
          <w:sz w:val="24"/>
          <w:szCs w:val="26"/>
          <w:lang w:val="ro-RO"/>
        </w:rPr>
        <w:t>17</w:t>
      </w:r>
      <w:r w:rsidR="005F0A68" w:rsidRPr="00A16E6A">
        <w:rPr>
          <w:rFonts w:ascii="Times New Roman" w:eastAsia="Calibri" w:hAnsi="Times New Roman" w:cs="Times New Roman"/>
          <w:sz w:val="24"/>
          <w:szCs w:val="26"/>
          <w:lang w:val="ro-RO"/>
        </w:rPr>
        <w:t>.</w:t>
      </w:r>
      <w:r w:rsidR="00FD106A">
        <w:rPr>
          <w:rFonts w:ascii="Times New Roman" w:eastAsia="Calibri" w:hAnsi="Times New Roman" w:cs="Times New Roman"/>
          <w:sz w:val="24"/>
          <w:szCs w:val="26"/>
          <w:lang w:val="ro-RO"/>
        </w:rPr>
        <w:t>10</w:t>
      </w:r>
      <w:r w:rsidR="005F0A68" w:rsidRPr="00A16E6A">
        <w:rPr>
          <w:rFonts w:ascii="Times New Roman" w:eastAsia="Calibri" w:hAnsi="Times New Roman" w:cs="Times New Roman"/>
          <w:sz w:val="24"/>
          <w:szCs w:val="26"/>
          <w:lang w:val="ro-RO"/>
        </w:rPr>
        <w:t>.202</w:t>
      </w:r>
      <w:r w:rsidR="00FD106A">
        <w:rPr>
          <w:rFonts w:ascii="Times New Roman" w:eastAsia="Calibri" w:hAnsi="Times New Roman" w:cs="Times New Roman"/>
          <w:sz w:val="24"/>
          <w:szCs w:val="26"/>
          <w:lang w:val="ro-RO"/>
        </w:rPr>
        <w:t>2</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FD106A">
        <w:rPr>
          <w:rFonts w:ascii="Times New Roman" w:eastAsia="Calibri" w:hAnsi="Times New Roman" w:cs="Times New Roman"/>
          <w:sz w:val="24"/>
          <w:szCs w:val="26"/>
          <w:lang w:val="ro-RO"/>
        </w:rPr>
        <w:t>119</w:t>
      </w:r>
      <w:r w:rsidR="00C636DE">
        <w:rPr>
          <w:rFonts w:ascii="Times New Roman" w:eastAsia="Calibri" w:hAnsi="Times New Roman" w:cs="Times New Roman"/>
          <w:sz w:val="24"/>
          <w:szCs w:val="26"/>
          <w:lang w:val="ro-RO"/>
        </w:rPr>
        <w:t>2</w:t>
      </w:r>
      <w:r w:rsidR="00FD106A">
        <w:rPr>
          <w:rFonts w:ascii="Times New Roman" w:eastAsia="Calibri" w:hAnsi="Times New Roman" w:cs="Times New Roman"/>
          <w:sz w:val="24"/>
          <w:szCs w:val="26"/>
          <w:lang w:val="ro-RO"/>
        </w:rPr>
        <w:t>/17.01.2023, nr. 198</w:t>
      </w:r>
      <w:r w:rsidR="00C636DE">
        <w:rPr>
          <w:rFonts w:ascii="Times New Roman" w:eastAsia="Calibri" w:hAnsi="Times New Roman" w:cs="Times New Roman"/>
          <w:sz w:val="24"/>
          <w:szCs w:val="26"/>
          <w:lang w:val="ro-RO"/>
        </w:rPr>
        <w:t>6</w:t>
      </w:r>
      <w:r w:rsidR="00FD106A">
        <w:rPr>
          <w:rFonts w:ascii="Times New Roman" w:eastAsia="Calibri" w:hAnsi="Times New Roman" w:cs="Times New Roman"/>
          <w:sz w:val="24"/>
          <w:szCs w:val="26"/>
          <w:lang w:val="ro-RO"/>
        </w:rPr>
        <w:t>/30.01.2023, nr</w:t>
      </w:r>
      <w:r w:rsidR="00650A53">
        <w:rPr>
          <w:rFonts w:ascii="Times New Roman" w:eastAsia="Calibri" w:hAnsi="Times New Roman" w:cs="Times New Roman"/>
          <w:sz w:val="24"/>
          <w:szCs w:val="26"/>
          <w:lang w:val="ro-RO"/>
        </w:rPr>
        <w:t>.</w:t>
      </w:r>
      <w:r w:rsidR="00FD106A">
        <w:rPr>
          <w:rFonts w:ascii="Times New Roman" w:eastAsia="Calibri" w:hAnsi="Times New Roman" w:cs="Times New Roman"/>
          <w:sz w:val="24"/>
          <w:szCs w:val="26"/>
          <w:lang w:val="ro-RO"/>
        </w:rPr>
        <w:t xml:space="preserve"> 19</w:t>
      </w:r>
      <w:r w:rsidR="00C636DE">
        <w:rPr>
          <w:rFonts w:ascii="Times New Roman" w:eastAsia="Calibri" w:hAnsi="Times New Roman" w:cs="Times New Roman"/>
          <w:sz w:val="24"/>
          <w:szCs w:val="26"/>
          <w:lang w:val="ro-RO"/>
        </w:rPr>
        <w:t>50</w:t>
      </w:r>
      <w:r w:rsidR="00FD106A">
        <w:rPr>
          <w:rFonts w:ascii="Times New Roman" w:eastAsia="Calibri" w:hAnsi="Times New Roman" w:cs="Times New Roman"/>
          <w:sz w:val="24"/>
          <w:szCs w:val="26"/>
          <w:lang w:val="ro-RO"/>
        </w:rPr>
        <w:t>/27.01.2023, nr. 2</w:t>
      </w:r>
      <w:r w:rsidR="00C636DE">
        <w:rPr>
          <w:rFonts w:ascii="Times New Roman" w:eastAsia="Calibri" w:hAnsi="Times New Roman" w:cs="Times New Roman"/>
          <w:sz w:val="24"/>
          <w:szCs w:val="26"/>
          <w:lang w:val="ro-RO"/>
        </w:rPr>
        <w:t>732</w:t>
      </w:r>
      <w:r w:rsidR="00FD106A">
        <w:rPr>
          <w:rFonts w:ascii="Times New Roman" w:eastAsia="Calibri" w:hAnsi="Times New Roman" w:cs="Times New Roman"/>
          <w:sz w:val="24"/>
          <w:szCs w:val="26"/>
          <w:lang w:val="ro-RO"/>
        </w:rPr>
        <w:t>/06.02.2023, nr. 2</w:t>
      </w:r>
      <w:r w:rsidR="00650A53">
        <w:rPr>
          <w:rFonts w:ascii="Times New Roman" w:eastAsia="Calibri" w:hAnsi="Times New Roman" w:cs="Times New Roman"/>
          <w:sz w:val="24"/>
          <w:szCs w:val="26"/>
          <w:lang w:val="ro-RO"/>
        </w:rPr>
        <w:t>694</w:t>
      </w:r>
      <w:r w:rsidR="00FD106A">
        <w:rPr>
          <w:rFonts w:ascii="Times New Roman" w:eastAsia="Calibri" w:hAnsi="Times New Roman" w:cs="Times New Roman"/>
          <w:sz w:val="24"/>
          <w:szCs w:val="26"/>
          <w:lang w:val="ro-RO"/>
        </w:rPr>
        <w:t>/06.02.202</w:t>
      </w:r>
      <w:r w:rsidR="00C90026">
        <w:rPr>
          <w:rFonts w:ascii="Times New Roman" w:eastAsia="Calibri" w:hAnsi="Times New Roman" w:cs="Times New Roman"/>
          <w:sz w:val="24"/>
          <w:szCs w:val="26"/>
          <w:lang w:val="ro-RO"/>
        </w:rPr>
        <w:t>3, nr. 8357/05.04.2023, nr. 835</w:t>
      </w:r>
      <w:r w:rsidR="00C636DE">
        <w:rPr>
          <w:rFonts w:ascii="Times New Roman" w:eastAsia="Calibri" w:hAnsi="Times New Roman" w:cs="Times New Roman"/>
          <w:sz w:val="24"/>
          <w:szCs w:val="26"/>
          <w:lang w:val="ro-RO"/>
        </w:rPr>
        <w:t>6</w:t>
      </w:r>
      <w:r w:rsidR="00FD106A">
        <w:rPr>
          <w:rFonts w:ascii="Times New Roman" w:eastAsia="Calibri" w:hAnsi="Times New Roman" w:cs="Times New Roman"/>
          <w:sz w:val="24"/>
          <w:szCs w:val="26"/>
          <w:lang w:val="ro-RO"/>
        </w:rPr>
        <w:t>/05.04.2023, nr. 1012</w:t>
      </w:r>
      <w:r w:rsidR="00C636DE">
        <w:rPr>
          <w:rFonts w:ascii="Times New Roman" w:eastAsia="Calibri" w:hAnsi="Times New Roman" w:cs="Times New Roman"/>
          <w:sz w:val="24"/>
          <w:szCs w:val="26"/>
          <w:lang w:val="ro-RO"/>
        </w:rPr>
        <w:t>4</w:t>
      </w:r>
      <w:r w:rsidR="00FD106A">
        <w:rPr>
          <w:rFonts w:ascii="Times New Roman" w:eastAsia="Calibri" w:hAnsi="Times New Roman" w:cs="Times New Roman"/>
          <w:sz w:val="24"/>
          <w:szCs w:val="26"/>
          <w:lang w:val="ro-RO"/>
        </w:rPr>
        <w:t>/28.</w:t>
      </w:r>
      <w:r w:rsidR="00650A53">
        <w:rPr>
          <w:rFonts w:ascii="Times New Roman" w:eastAsia="Calibri" w:hAnsi="Times New Roman" w:cs="Times New Roman"/>
          <w:sz w:val="24"/>
          <w:szCs w:val="26"/>
          <w:lang w:val="ro-RO"/>
        </w:rPr>
        <w:t>04.2023, nr. 1081</w:t>
      </w:r>
      <w:r w:rsidR="00C636DE">
        <w:rPr>
          <w:rFonts w:ascii="Times New Roman" w:eastAsia="Calibri" w:hAnsi="Times New Roman" w:cs="Times New Roman"/>
          <w:sz w:val="24"/>
          <w:szCs w:val="26"/>
          <w:lang w:val="ro-RO"/>
        </w:rPr>
        <w:t>8</w:t>
      </w:r>
      <w:r w:rsidR="00FD106A">
        <w:rPr>
          <w:rFonts w:ascii="Times New Roman" w:eastAsia="Calibri" w:hAnsi="Times New Roman" w:cs="Times New Roman"/>
          <w:sz w:val="24"/>
          <w:szCs w:val="26"/>
          <w:lang w:val="ro-RO"/>
        </w:rPr>
        <w:t>/09.05.2023, nr. 117</w:t>
      </w:r>
      <w:r w:rsidR="00650A53">
        <w:rPr>
          <w:rFonts w:ascii="Times New Roman" w:eastAsia="Calibri" w:hAnsi="Times New Roman" w:cs="Times New Roman"/>
          <w:sz w:val="24"/>
          <w:szCs w:val="26"/>
          <w:lang w:val="ro-RO"/>
        </w:rPr>
        <w:t>56</w:t>
      </w:r>
      <w:r w:rsidR="00FD106A">
        <w:rPr>
          <w:rFonts w:ascii="Times New Roman" w:eastAsia="Calibri" w:hAnsi="Times New Roman" w:cs="Times New Roman"/>
          <w:sz w:val="24"/>
          <w:szCs w:val="26"/>
          <w:lang w:val="ro-RO"/>
        </w:rPr>
        <w:t>/19.05.2023 și nr. 117</w:t>
      </w:r>
      <w:r w:rsidR="00650A53">
        <w:rPr>
          <w:rFonts w:ascii="Times New Roman" w:eastAsia="Calibri" w:hAnsi="Times New Roman" w:cs="Times New Roman"/>
          <w:sz w:val="24"/>
          <w:szCs w:val="26"/>
          <w:lang w:val="ro-RO"/>
        </w:rPr>
        <w:t>61</w:t>
      </w:r>
      <w:r w:rsidR="00FD106A">
        <w:rPr>
          <w:rFonts w:ascii="Times New Roman" w:eastAsia="Calibri" w:hAnsi="Times New Roman" w:cs="Times New Roman"/>
          <w:sz w:val="24"/>
          <w:szCs w:val="26"/>
          <w:lang w:val="ro-RO"/>
        </w:rPr>
        <w:t xml:space="preserve">/19.05.2023 </w:t>
      </w:r>
      <w:r w:rsidR="003A0D8B">
        <w:rPr>
          <w:rFonts w:ascii="Times New Roman" w:eastAsia="Calibri" w:hAnsi="Times New Roman" w:cs="Times New Roman"/>
          <w:noProof/>
          <w:sz w:val="24"/>
          <w:szCs w:val="26"/>
          <w:lang w:val="ro-RO"/>
        </w:rPr>
        <w:t xml:space="preserve"> </w:t>
      </w:r>
      <w:r w:rsidR="00DC2CC4" w:rsidRPr="00A16E6A">
        <w:rPr>
          <w:rFonts w:ascii="Times New Roman" w:eastAsia="Calibri" w:hAnsi="Times New Roman" w:cs="Times New Roman"/>
          <w:noProof/>
          <w:sz w:val="24"/>
          <w:szCs w:val="26"/>
          <w:lang w:val="ro-RO"/>
        </w:rPr>
        <w:t xml:space="preserve">și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FD106A">
        <w:rPr>
          <w:rFonts w:ascii="Times New Roman" w:eastAsia="Calibri" w:hAnsi="Times New Roman" w:cs="Times New Roman"/>
          <w:noProof/>
          <w:sz w:val="24"/>
          <w:szCs w:val="26"/>
          <w:lang w:val="ro-RO"/>
        </w:rPr>
        <w:t>17</w:t>
      </w:r>
      <w:r w:rsidR="00B87420">
        <w:rPr>
          <w:rFonts w:ascii="Times New Roman" w:eastAsia="Calibri" w:hAnsi="Times New Roman" w:cs="Times New Roman"/>
          <w:noProof/>
          <w:sz w:val="24"/>
          <w:szCs w:val="26"/>
          <w:lang w:val="ro-RO"/>
        </w:rPr>
        <w:t>.0</w:t>
      </w:r>
      <w:r w:rsidR="00FD106A">
        <w:rPr>
          <w:rFonts w:ascii="Times New Roman" w:eastAsia="Calibri" w:hAnsi="Times New Roman" w:cs="Times New Roman"/>
          <w:noProof/>
          <w:sz w:val="24"/>
          <w:szCs w:val="26"/>
          <w:lang w:val="ro-RO"/>
        </w:rPr>
        <w:t>2</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FD106A">
        <w:rPr>
          <w:rFonts w:ascii="Times New Roman" w:hAnsi="Times New Roman"/>
          <w:b/>
          <w:i/>
          <w:sz w:val="24"/>
          <w:szCs w:val="26"/>
          <w:lang w:val="ro-RO"/>
        </w:rPr>
        <w:t>Construire imobil de locuințe colective corp C</w:t>
      </w:r>
      <w:r w:rsidR="00C636DE">
        <w:rPr>
          <w:rFonts w:ascii="Times New Roman" w:hAnsi="Times New Roman"/>
          <w:b/>
          <w:i/>
          <w:sz w:val="24"/>
          <w:szCs w:val="26"/>
          <w:lang w:val="ro-RO"/>
        </w:rPr>
        <w:t>5</w:t>
      </w:r>
      <w:r w:rsidR="00FD106A">
        <w:rPr>
          <w:rFonts w:ascii="Times New Roman" w:hAnsi="Times New Roman"/>
          <w:b/>
          <w:i/>
          <w:sz w:val="24"/>
          <w:szCs w:val="26"/>
          <w:lang w:val="ro-RO"/>
        </w:rPr>
        <w:t xml:space="preserve"> cu regim de înălțime D+P+3E+ER, parcări acoperite cu acoperiș înierbat, amenajare parcări exterioare, teren, căi de acces și punct gospodăresc, împrejmuire teren, racorduri și branșamente la utilit</w:t>
      </w:r>
      <w:r w:rsidR="00997A3A">
        <w:rPr>
          <w:rFonts w:ascii="Times New Roman" w:hAnsi="Times New Roman"/>
          <w:b/>
          <w:i/>
          <w:sz w:val="24"/>
          <w:szCs w:val="26"/>
          <w:lang w:val="ro-RO"/>
        </w:rPr>
        <w:t>ă</w:t>
      </w:r>
      <w:r w:rsidR="00FD106A">
        <w:rPr>
          <w:rFonts w:ascii="Times New Roman" w:hAnsi="Times New Roman"/>
          <w:b/>
          <w:i/>
          <w:sz w:val="24"/>
          <w:szCs w:val="26"/>
          <w:lang w:val="ro-RO"/>
        </w:rPr>
        <w:t>ți conform PUZ aprobat cu HCL nr. 67 din 31.05.2022</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997A3A">
        <w:rPr>
          <w:rFonts w:ascii="Times New Roman" w:eastAsia="Calibri" w:hAnsi="Times New Roman" w:cs="Times New Roman"/>
          <w:sz w:val="24"/>
          <w:szCs w:val="26"/>
          <w:lang w:val="ro-RO"/>
        </w:rPr>
        <w:t>Fl</w:t>
      </w:r>
      <w:r w:rsidR="00C90026">
        <w:rPr>
          <w:rFonts w:ascii="Times New Roman" w:eastAsia="Calibri" w:hAnsi="Times New Roman" w:cs="Times New Roman"/>
          <w:sz w:val="24"/>
          <w:szCs w:val="26"/>
          <w:lang w:val="ro-RO"/>
        </w:rPr>
        <w:t>orești, str. Cetății, CF nr. 84</w:t>
      </w:r>
      <w:r w:rsidR="00C636DE">
        <w:rPr>
          <w:rFonts w:ascii="Times New Roman" w:eastAsia="Calibri" w:hAnsi="Times New Roman" w:cs="Times New Roman"/>
          <w:sz w:val="24"/>
          <w:szCs w:val="26"/>
          <w:lang w:val="ro-RO"/>
        </w:rPr>
        <w:t>758</w:t>
      </w:r>
      <w:r w:rsidR="00997A3A">
        <w:rPr>
          <w:rFonts w:ascii="Times New Roman" w:eastAsia="Calibri" w:hAnsi="Times New Roman" w:cs="Times New Roman"/>
          <w:sz w:val="24"/>
          <w:szCs w:val="26"/>
          <w:lang w:val="ro-RO"/>
        </w:rPr>
        <w:t>, nr. 68824 și nr. 68765 Florești, comuna Florești</w:t>
      </w:r>
      <w:r w:rsidR="008E5A6D">
        <w:rPr>
          <w:rFonts w:ascii="Times New Roman" w:eastAsia="Calibri" w:hAnsi="Times New Roman" w:cs="Times New Roman"/>
          <w:sz w:val="24"/>
          <w:szCs w:val="26"/>
          <w:lang w:val="ro-RO"/>
        </w:rPr>
        <w:t>, județul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997A3A">
        <w:rPr>
          <w:rFonts w:ascii="Times New Roman" w:eastAsia="Calibri" w:hAnsi="Times New Roman" w:cs="Times New Roman"/>
          <w:b/>
          <w:noProof/>
          <w:sz w:val="24"/>
          <w:szCs w:val="26"/>
          <w:lang w:val="ro-RO"/>
        </w:rPr>
        <w:t xml:space="preserve"> și nu se supune evaluării impactului asupra corpurilor de apă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A16E6A">
        <w:rPr>
          <w:rFonts w:ascii="Times New Roman" w:hAnsi="Times New Roman" w:cs="Times New Roman"/>
          <w:b/>
          <w:sz w:val="24"/>
          <w:szCs w:val="26"/>
          <w:lang w:val="ro-RO"/>
        </w:rPr>
        <w:t>10.</w:t>
      </w:r>
      <w:r w:rsidR="00B87420">
        <w:rPr>
          <w:rFonts w:ascii="Times New Roman" w:hAnsi="Times New Roman" w:cs="Times New Roman"/>
          <w:b/>
          <w:sz w:val="24"/>
          <w:szCs w:val="26"/>
          <w:lang w:val="ro-RO"/>
        </w:rPr>
        <w:t xml:space="preserve"> </w:t>
      </w:r>
      <w:r w:rsidR="005436F4" w:rsidRPr="00A16E6A">
        <w:rPr>
          <w:rFonts w:ascii="Times New Roman" w:hAnsi="Times New Roman" w:cs="Times New Roman"/>
          <w:b/>
          <w:sz w:val="24"/>
          <w:szCs w:val="26"/>
          <w:lang w:val="ro-RO"/>
        </w:rPr>
        <w:t xml:space="preserve">b) – </w:t>
      </w:r>
      <w:r w:rsidR="005436F4" w:rsidRPr="00A16E6A">
        <w:rPr>
          <w:rFonts w:ascii="Times New Roman" w:hAnsi="Times New Roman" w:cs="Times New Roman"/>
          <w:b/>
          <w:i/>
          <w:sz w:val="24"/>
          <w:szCs w:val="26"/>
          <w:lang w:val="ro-RO"/>
        </w:rPr>
        <w:t xml:space="preserve">„Proiecte de dezvoltare urbană, inclusiv construcția centrelor comerciale și a parcărilor auto publice”,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A16E6A"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A16E6A">
        <w:rPr>
          <w:rFonts w:ascii="Times New Roman" w:eastAsia="Times New Roman" w:hAnsi="Times New Roman" w:cs="Times New Roman"/>
          <w:noProof/>
          <w:sz w:val="24"/>
          <w:szCs w:val="26"/>
          <w:lang w:val="ro-RO"/>
        </w:rPr>
        <w:t>Proiectul se incadreaza</w:t>
      </w:r>
      <w:r w:rsidR="006B402A" w:rsidRPr="00A16E6A">
        <w:rPr>
          <w:rFonts w:ascii="Times New Roman" w:eastAsia="Times New Roman" w:hAnsi="Times New Roman" w:cs="Times New Roman"/>
          <w:noProof/>
          <w:sz w:val="24"/>
          <w:szCs w:val="26"/>
          <w:lang w:val="ro-RO"/>
        </w:rPr>
        <w:t xml:space="preserve"> in reglem</w:t>
      </w:r>
      <w:r w:rsidR="00143548" w:rsidRPr="00A16E6A">
        <w:rPr>
          <w:rFonts w:ascii="Times New Roman" w:eastAsia="Times New Roman" w:hAnsi="Times New Roman" w:cs="Times New Roman"/>
          <w:noProof/>
          <w:sz w:val="24"/>
          <w:szCs w:val="26"/>
          <w:lang w:val="ro-RO"/>
        </w:rPr>
        <w:t>e</w:t>
      </w:r>
      <w:r w:rsidR="006B402A" w:rsidRPr="00A16E6A">
        <w:rPr>
          <w:rFonts w:ascii="Times New Roman" w:eastAsia="Times New Roman" w:hAnsi="Times New Roman" w:cs="Times New Roman"/>
          <w:noProof/>
          <w:sz w:val="24"/>
          <w:szCs w:val="26"/>
          <w:lang w:val="ro-RO"/>
        </w:rPr>
        <w:t>nt</w:t>
      </w:r>
      <w:r w:rsidR="00997A3A">
        <w:rPr>
          <w:rFonts w:ascii="Times New Roman" w:eastAsia="Times New Roman" w:hAnsi="Times New Roman" w:cs="Times New Roman"/>
          <w:noProof/>
          <w:sz w:val="24"/>
          <w:szCs w:val="26"/>
          <w:lang w:val="ro-RO"/>
        </w:rPr>
        <w:t>ările PUG</w:t>
      </w:r>
      <w:r w:rsidR="00143548" w:rsidRPr="00A16E6A">
        <w:rPr>
          <w:rFonts w:ascii="Times New Roman" w:eastAsia="Times New Roman" w:hAnsi="Times New Roman" w:cs="Times New Roman"/>
          <w:noProof/>
          <w:sz w:val="24"/>
          <w:szCs w:val="26"/>
          <w:lang w:val="ro-RO"/>
        </w:rPr>
        <w:t xml:space="preserve"> aprobat, cu HCL nr. </w:t>
      </w:r>
      <w:r w:rsidR="00997A3A">
        <w:rPr>
          <w:rFonts w:ascii="Times New Roman" w:eastAsia="Times New Roman" w:hAnsi="Times New Roman" w:cs="Times New Roman"/>
          <w:noProof/>
          <w:sz w:val="24"/>
          <w:szCs w:val="26"/>
          <w:lang w:val="ro-RO"/>
        </w:rPr>
        <w:t>06/11.01.2005, Completat cu ulterioarele HCL.</w:t>
      </w:r>
    </w:p>
    <w:p w:rsidR="00DC2CC4" w:rsidRPr="00975D5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975D54">
        <w:rPr>
          <w:rFonts w:ascii="Times New Roman" w:eastAsia="Times New Roman" w:hAnsi="Times New Roman" w:cs="Times New Roman"/>
          <w:noProof/>
          <w:sz w:val="24"/>
          <w:szCs w:val="26"/>
          <w:lang w:val="ro-RO"/>
        </w:rPr>
        <w:t xml:space="preserve">Conform Certificatului de Urbanism nr. </w:t>
      </w:r>
      <w:r w:rsidR="00C90026">
        <w:rPr>
          <w:rFonts w:ascii="Times New Roman" w:eastAsia="Times New Roman" w:hAnsi="Times New Roman" w:cs="Times New Roman"/>
          <w:noProof/>
          <w:sz w:val="24"/>
          <w:szCs w:val="26"/>
          <w:lang w:val="ro-RO"/>
        </w:rPr>
        <w:t>79</w:t>
      </w:r>
      <w:r w:rsidR="00C636DE">
        <w:rPr>
          <w:rFonts w:ascii="Times New Roman" w:eastAsia="Times New Roman" w:hAnsi="Times New Roman" w:cs="Times New Roman"/>
          <w:noProof/>
          <w:sz w:val="24"/>
          <w:szCs w:val="26"/>
          <w:lang w:val="ro-RO"/>
        </w:rPr>
        <w:t>7</w:t>
      </w:r>
      <w:r w:rsidR="005F0A68" w:rsidRPr="00975D54">
        <w:rPr>
          <w:rFonts w:ascii="Times New Roman" w:eastAsia="Times New Roman" w:hAnsi="Times New Roman" w:cs="Times New Roman"/>
          <w:noProof/>
          <w:sz w:val="24"/>
          <w:szCs w:val="26"/>
          <w:lang w:val="ro-RO"/>
        </w:rPr>
        <w:t>/</w:t>
      </w:r>
      <w:r w:rsidR="00997A3A">
        <w:rPr>
          <w:rFonts w:ascii="Times New Roman" w:eastAsia="Times New Roman" w:hAnsi="Times New Roman" w:cs="Times New Roman"/>
          <w:noProof/>
          <w:sz w:val="24"/>
          <w:szCs w:val="26"/>
          <w:lang w:val="ro-RO"/>
        </w:rPr>
        <w:t>09.</w:t>
      </w:r>
      <w:r w:rsidR="00975D54" w:rsidRPr="00975D54">
        <w:rPr>
          <w:rFonts w:ascii="Times New Roman" w:eastAsia="Times New Roman" w:hAnsi="Times New Roman" w:cs="Times New Roman"/>
          <w:noProof/>
          <w:sz w:val="24"/>
          <w:szCs w:val="26"/>
          <w:lang w:val="ro-RO"/>
        </w:rPr>
        <w:t>0</w:t>
      </w:r>
      <w:r w:rsidR="00997A3A">
        <w:rPr>
          <w:rFonts w:ascii="Times New Roman" w:eastAsia="Times New Roman" w:hAnsi="Times New Roman" w:cs="Times New Roman"/>
          <w:noProof/>
          <w:sz w:val="24"/>
          <w:szCs w:val="26"/>
          <w:lang w:val="ro-RO"/>
        </w:rPr>
        <w:t>9</w:t>
      </w:r>
      <w:r w:rsidR="005F0A68" w:rsidRPr="00975D54">
        <w:rPr>
          <w:rFonts w:ascii="Times New Roman" w:eastAsia="Times New Roman" w:hAnsi="Times New Roman" w:cs="Times New Roman"/>
          <w:noProof/>
          <w:sz w:val="24"/>
          <w:szCs w:val="26"/>
          <w:lang w:val="ro-RO"/>
        </w:rPr>
        <w:t>.2022</w:t>
      </w:r>
      <w:r w:rsidRPr="00975D54">
        <w:rPr>
          <w:rFonts w:ascii="Times New Roman" w:eastAsia="Times New Roman" w:hAnsi="Times New Roman" w:cs="Times New Roman"/>
          <w:noProof/>
          <w:sz w:val="24"/>
          <w:szCs w:val="26"/>
          <w:lang w:val="ro-RO"/>
        </w:rPr>
        <w:t xml:space="preserve">, emis de Primăria </w:t>
      </w:r>
      <w:r w:rsidR="00997A3A">
        <w:rPr>
          <w:rFonts w:ascii="Times New Roman" w:eastAsia="Times New Roman" w:hAnsi="Times New Roman" w:cs="Times New Roman"/>
          <w:noProof/>
          <w:sz w:val="24"/>
          <w:szCs w:val="26"/>
          <w:lang w:val="ro-RO"/>
        </w:rPr>
        <w:t>Comunei Florești</w:t>
      </w:r>
      <w:r w:rsidR="00687799" w:rsidRPr="00975D54">
        <w:rPr>
          <w:rFonts w:ascii="Times New Roman" w:eastAsia="Times New Roman" w:hAnsi="Times New Roman" w:cs="Times New Roman"/>
          <w:noProof/>
          <w:sz w:val="24"/>
          <w:szCs w:val="26"/>
          <w:lang w:val="ro-RO"/>
        </w:rPr>
        <w:t>:</w:t>
      </w:r>
    </w:p>
    <w:p w:rsidR="008152E7" w:rsidRPr="00A16E6A"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Imobilul este situat </w:t>
      </w:r>
      <w:r w:rsidR="008152E7" w:rsidRPr="00A16E6A">
        <w:rPr>
          <w:rFonts w:ascii="Times New Roman" w:eastAsia="Times New Roman" w:hAnsi="Times New Roman" w:cs="Times New Roman"/>
          <w:noProof/>
          <w:sz w:val="24"/>
          <w:szCs w:val="26"/>
          <w:lang w:val="ro-RO"/>
        </w:rPr>
        <w:t>in intravilan</w:t>
      </w:r>
      <w:r w:rsidR="005F0A68" w:rsidRPr="00A16E6A">
        <w:rPr>
          <w:rFonts w:ascii="Times New Roman" w:eastAsia="Times New Roman" w:hAnsi="Times New Roman" w:cs="Times New Roman"/>
          <w:noProof/>
          <w:sz w:val="24"/>
          <w:szCs w:val="26"/>
          <w:lang w:val="ro-RO"/>
        </w:rPr>
        <w:t xml:space="preserve">ul </w:t>
      </w:r>
      <w:r w:rsidR="00997A3A">
        <w:rPr>
          <w:rFonts w:ascii="Times New Roman" w:eastAsia="Times New Roman" w:hAnsi="Times New Roman" w:cs="Times New Roman"/>
          <w:noProof/>
          <w:sz w:val="24"/>
          <w:szCs w:val="26"/>
          <w:lang w:val="ro-RO"/>
        </w:rPr>
        <w:t>comunei</w:t>
      </w:r>
      <w:r w:rsidR="005F0A68"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noProof/>
          <w:sz w:val="24"/>
          <w:szCs w:val="26"/>
          <w:lang w:val="ro-RO"/>
        </w:rPr>
        <w:t xml:space="preserve"> în afara perimetrului de protecție a valorilor istorice și arhitectural-urbanistice, </w:t>
      </w:r>
      <w:r w:rsidR="005F0A68" w:rsidRPr="00A16E6A">
        <w:rPr>
          <w:rFonts w:ascii="Times New Roman" w:eastAsia="Times New Roman" w:hAnsi="Times New Roman" w:cs="Times New Roman"/>
          <w:noProof/>
          <w:sz w:val="24"/>
          <w:szCs w:val="26"/>
          <w:lang w:val="ro-RO"/>
        </w:rPr>
        <w:t>fiind</w:t>
      </w:r>
      <w:r w:rsidR="006B402A" w:rsidRPr="00A16E6A">
        <w:rPr>
          <w:rFonts w:ascii="Times New Roman" w:eastAsia="Times New Roman" w:hAnsi="Times New Roman" w:cs="Times New Roman"/>
          <w:noProof/>
          <w:sz w:val="24"/>
          <w:szCs w:val="26"/>
          <w:lang w:val="ro-RO"/>
        </w:rPr>
        <w:t xml:space="preserve"> </w:t>
      </w:r>
      <w:r w:rsidR="008152E7" w:rsidRPr="00A16E6A">
        <w:rPr>
          <w:rFonts w:ascii="Times New Roman" w:eastAsia="Times New Roman" w:hAnsi="Times New Roman" w:cs="Times New Roman"/>
          <w:noProof/>
          <w:sz w:val="24"/>
          <w:szCs w:val="26"/>
          <w:lang w:val="ro-RO"/>
        </w:rPr>
        <w:t>proprietate privată</w:t>
      </w:r>
      <w:r w:rsidR="005F0A68" w:rsidRPr="00A16E6A">
        <w:rPr>
          <w:rFonts w:ascii="Times New Roman" w:eastAsia="Times New Roman" w:hAnsi="Times New Roman" w:cs="Times New Roman"/>
          <w:noProof/>
          <w:sz w:val="24"/>
          <w:szCs w:val="26"/>
          <w:lang w:val="ro-RO"/>
        </w:rPr>
        <w:t xml:space="preserve"> a beneficiarului;</w:t>
      </w:r>
    </w:p>
    <w:p w:rsidR="002B4270" w:rsidRPr="00A16E6A"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u w:val="single"/>
          <w:lang w:val="ro-RO"/>
        </w:rPr>
        <w:t>destinație</w:t>
      </w:r>
      <w:r w:rsidRPr="00A16E6A">
        <w:rPr>
          <w:rFonts w:ascii="Times New Roman" w:eastAsia="Times New Roman" w:hAnsi="Times New Roman" w:cs="Times New Roman"/>
          <w:noProof/>
          <w:sz w:val="24"/>
          <w:szCs w:val="26"/>
          <w:lang w:val="ro-RO"/>
        </w:rPr>
        <w:t>:</w:t>
      </w:r>
      <w:r w:rsidR="00975D54">
        <w:rPr>
          <w:rFonts w:ascii="Times New Roman" w:eastAsia="Times New Roman" w:hAnsi="Times New Roman" w:cs="Times New Roman"/>
          <w:noProof/>
          <w:sz w:val="24"/>
          <w:szCs w:val="26"/>
          <w:lang w:val="ro-RO"/>
        </w:rPr>
        <w:t xml:space="preserve"> </w:t>
      </w:r>
      <w:r w:rsidR="00997A3A">
        <w:rPr>
          <w:rFonts w:ascii="Times New Roman" w:eastAsia="Times New Roman" w:hAnsi="Times New Roman" w:cs="Times New Roman"/>
          <w:noProof/>
          <w:sz w:val="24"/>
          <w:szCs w:val="26"/>
          <w:lang w:val="ro-RO"/>
        </w:rPr>
        <w:t>zona de locuințe colective, spații comerciale și servicii conform PUZ aprobat cu HCL nr. 67/31.05.2022</w:t>
      </w:r>
      <w:r w:rsidR="00E945F6"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b/>
          <w:noProof/>
          <w:sz w:val="24"/>
          <w:szCs w:val="26"/>
          <w:lang w:val="ro-RO"/>
        </w:rPr>
        <w:t xml:space="preserve"> </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la evaluarea proiectului au fost luate în considerare cr</w:t>
      </w:r>
      <w:r w:rsidR="00AF643A">
        <w:rPr>
          <w:rFonts w:ascii="Times New Roman" w:eastAsia="Calibri" w:hAnsi="Times New Roman" w:cs="Times New Roman"/>
          <w:noProof/>
          <w:sz w:val="24"/>
          <w:szCs w:val="26"/>
          <w:lang w:val="ro-RO"/>
        </w:rPr>
        <w:t xml:space="preserve">iteriile prevăzute în Anexa nr. </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lastRenderedPageBreak/>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6E6A"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6E6A">
        <w:rPr>
          <w:rFonts w:ascii="Times New Roman" w:eastAsia="Times New Roman" w:hAnsi="Times New Roman" w:cs="Times New Roman"/>
          <w:b/>
          <w:noProof/>
          <w:sz w:val="24"/>
          <w:szCs w:val="26"/>
          <w:lang w:val="ro-RO"/>
        </w:rPr>
        <w:t>:</w:t>
      </w:r>
    </w:p>
    <w:p w:rsidR="00B478F5" w:rsidRPr="00A16E6A" w:rsidRDefault="00687799" w:rsidP="00687799">
      <w:pPr>
        <w:spacing w:after="0" w:line="240" w:lineRule="auto"/>
        <w:ind w:right="108"/>
        <w:jc w:val="both"/>
        <w:rPr>
          <w:rFonts w:ascii="Times New Roman" w:eastAsia="Calibri" w:hAnsi="Times New Roman" w:cs="Times New Roman"/>
          <w:b/>
          <w:sz w:val="24"/>
          <w:szCs w:val="26"/>
          <w:lang w:val="ro-RO"/>
        </w:rPr>
      </w:pPr>
      <w:r w:rsidRPr="00A16E6A">
        <w:rPr>
          <w:rFonts w:ascii="Times New Roman" w:eastAsia="Times New Roman" w:hAnsi="Times New Roman" w:cs="Times New Roman"/>
          <w:sz w:val="24"/>
          <w:szCs w:val="26"/>
          <w:lang w:val="ro-RO"/>
        </w:rPr>
        <w:t>a)</w:t>
      </w:r>
      <w:r w:rsidR="00B478F5" w:rsidRPr="00A16E6A">
        <w:rPr>
          <w:rFonts w:ascii="Times New Roman" w:eastAsia="Times New Roman" w:hAnsi="Times New Roman" w:cs="Times New Roman"/>
          <w:sz w:val="24"/>
          <w:szCs w:val="26"/>
          <w:lang w:val="ro-RO"/>
        </w:rPr>
        <w:t xml:space="preserve"> proiectul propus </w:t>
      </w:r>
      <w:r w:rsidR="00B478F5" w:rsidRPr="00A16E6A">
        <w:rPr>
          <w:rFonts w:ascii="Times New Roman" w:eastAsia="Times New Roman" w:hAnsi="Times New Roman" w:cs="Times New Roman"/>
          <w:b/>
          <w:sz w:val="24"/>
          <w:szCs w:val="26"/>
          <w:lang w:val="ro-RO"/>
        </w:rPr>
        <w:t>intr</w:t>
      </w:r>
      <w:r w:rsidR="00A16E6A" w:rsidRPr="00A16E6A">
        <w:rPr>
          <w:rFonts w:ascii="Times New Roman" w:eastAsia="Times New Roman" w:hAnsi="Times New Roman" w:cs="Times New Roman"/>
          <w:b/>
          <w:sz w:val="24"/>
          <w:szCs w:val="26"/>
          <w:lang w:val="ro-RO"/>
        </w:rPr>
        <w:t>ă</w:t>
      </w:r>
      <w:r w:rsidR="00B478F5" w:rsidRPr="00A16E6A">
        <w:rPr>
          <w:rFonts w:ascii="Times New Roman" w:eastAsia="Times New Roman" w:hAnsi="Times New Roman" w:cs="Times New Roman"/>
          <w:b/>
          <w:sz w:val="24"/>
          <w:szCs w:val="26"/>
          <w:lang w:val="ro-RO"/>
        </w:rPr>
        <w:t xml:space="preserve"> sub incidenta prevederilor art.</w:t>
      </w:r>
      <w:r w:rsidR="00AF643A">
        <w:rPr>
          <w:rFonts w:ascii="Times New Roman" w:eastAsia="Times New Roman" w:hAnsi="Times New Roman" w:cs="Times New Roman"/>
          <w:b/>
          <w:sz w:val="24"/>
          <w:szCs w:val="26"/>
          <w:lang w:val="ro-RO"/>
        </w:rPr>
        <w:t xml:space="preserve"> </w:t>
      </w:r>
      <w:r w:rsidR="00B478F5" w:rsidRPr="00A16E6A">
        <w:rPr>
          <w:rFonts w:ascii="Times New Roman" w:eastAsia="Times New Roman" w:hAnsi="Times New Roman" w:cs="Times New Roman"/>
          <w:b/>
          <w:sz w:val="24"/>
          <w:szCs w:val="26"/>
          <w:lang w:val="ro-RO"/>
        </w:rPr>
        <w:t>48 si 54 din Legea apelor nr. 107/1996</w:t>
      </w:r>
      <w:r w:rsidR="00B478F5" w:rsidRPr="00A16E6A">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975D54">
        <w:rPr>
          <w:rFonts w:ascii="Times New Roman" w:eastAsia="Calibri" w:hAnsi="Times New Roman" w:cs="Times New Roman"/>
          <w:sz w:val="24"/>
          <w:szCs w:val="24"/>
          <w:lang w:val="ro-RO"/>
        </w:rPr>
        <w:t>Conform deciziei nr. 2</w:t>
      </w:r>
      <w:r w:rsidR="00C636DE">
        <w:rPr>
          <w:rFonts w:ascii="Times New Roman" w:eastAsia="Calibri" w:hAnsi="Times New Roman" w:cs="Times New Roman"/>
          <w:sz w:val="24"/>
          <w:szCs w:val="24"/>
          <w:lang w:val="ro-RO"/>
        </w:rPr>
        <w:t>38</w:t>
      </w:r>
      <w:r w:rsidRPr="00975D54">
        <w:rPr>
          <w:rFonts w:ascii="Times New Roman" w:eastAsia="Calibri" w:hAnsi="Times New Roman" w:cs="Times New Roman"/>
          <w:sz w:val="24"/>
          <w:szCs w:val="24"/>
          <w:lang w:val="ro-RO"/>
        </w:rPr>
        <w:t>/CJ din 2</w:t>
      </w:r>
      <w:r w:rsidR="00F55A9E">
        <w:rPr>
          <w:rFonts w:ascii="Times New Roman" w:eastAsia="Calibri" w:hAnsi="Times New Roman" w:cs="Times New Roman"/>
          <w:sz w:val="24"/>
          <w:szCs w:val="24"/>
          <w:lang w:val="ro-RO"/>
        </w:rPr>
        <w:t>8</w:t>
      </w:r>
      <w:r w:rsidRPr="00975D54">
        <w:rPr>
          <w:rFonts w:ascii="Times New Roman" w:eastAsia="Calibri" w:hAnsi="Times New Roman" w:cs="Times New Roman"/>
          <w:sz w:val="24"/>
          <w:szCs w:val="24"/>
          <w:lang w:val="ro-RO"/>
        </w:rPr>
        <w:t>.0</w:t>
      </w:r>
      <w:r w:rsidR="00F55A9E">
        <w:rPr>
          <w:rFonts w:ascii="Times New Roman" w:eastAsia="Calibri" w:hAnsi="Times New Roman" w:cs="Times New Roman"/>
          <w:sz w:val="24"/>
          <w:szCs w:val="24"/>
          <w:lang w:val="ro-RO"/>
        </w:rPr>
        <w:t>4</w:t>
      </w:r>
      <w:r w:rsidRPr="00975D54">
        <w:rPr>
          <w:rFonts w:ascii="Times New Roman" w:eastAsia="Calibri" w:hAnsi="Times New Roman" w:cs="Times New Roman"/>
          <w:sz w:val="24"/>
          <w:szCs w:val="24"/>
          <w:lang w:val="ro-RO"/>
        </w:rPr>
        <w:t>.2023, emisă de AN Apele Române, ABA Someș-Tisa, SGA Cluj, pentru proiectul propus nu este necesară elaborarea SEICA, întrucât lucrările prevăzute vor fi cu impact local</w:t>
      </w:r>
      <w:r w:rsidR="00F55A9E" w:rsidRPr="00F55A9E">
        <w:rPr>
          <w:rFonts w:ascii="Times New Roman" w:eastAsia="Calibri" w:hAnsi="Times New Roman" w:cs="Times New Roman"/>
          <w:sz w:val="24"/>
          <w:szCs w:val="24"/>
          <w:lang w:val="ro-RO"/>
        </w:rPr>
        <w:t xml:space="preserve"> </w:t>
      </w:r>
      <w:r w:rsidR="00F55A9E">
        <w:rPr>
          <w:rFonts w:ascii="Times New Roman" w:eastAsia="Calibri" w:hAnsi="Times New Roman" w:cs="Times New Roman"/>
          <w:sz w:val="24"/>
          <w:szCs w:val="24"/>
          <w:lang w:val="ro-RO"/>
        </w:rPr>
        <w:t>asup</w:t>
      </w:r>
      <w:r w:rsidR="00AF643A">
        <w:rPr>
          <w:rFonts w:ascii="Times New Roman" w:eastAsia="Calibri" w:hAnsi="Times New Roman" w:cs="Times New Roman"/>
          <w:sz w:val="24"/>
          <w:szCs w:val="24"/>
          <w:lang w:val="ro-RO"/>
        </w:rPr>
        <w:t xml:space="preserve">ra corpului de apă de suprafață, </w:t>
      </w:r>
      <w:r w:rsidRPr="00975D54">
        <w:rPr>
          <w:rFonts w:ascii="Times New Roman" w:eastAsia="Calibri" w:hAnsi="Times New Roman" w:cs="Times New Roman"/>
          <w:sz w:val="24"/>
          <w:szCs w:val="24"/>
          <w:lang w:val="ro-RO"/>
        </w:rPr>
        <w:t>pe perioada desfășurării lucrărilor</w:t>
      </w:r>
      <w:r w:rsidR="00AF643A">
        <w:rPr>
          <w:rFonts w:ascii="Times New Roman" w:eastAsia="Calibri" w:hAnsi="Times New Roman" w:cs="Times New Roman"/>
          <w:sz w:val="24"/>
          <w:szCs w:val="24"/>
          <w:lang w:val="ro-RO"/>
        </w:rPr>
        <w:t>.</w:t>
      </w:r>
      <w:r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A16E6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hAnsi="Times New Roman" w:cs="Times New Roman"/>
          <w:b/>
          <w:noProof/>
          <w:sz w:val="24"/>
          <w:szCs w:val="26"/>
          <w:lang w:val="ro-RO"/>
        </w:rPr>
        <w:t>Amplasament:</w:t>
      </w:r>
      <w:r w:rsidRPr="00A16E6A">
        <w:rPr>
          <w:rFonts w:ascii="Times New Roman" w:hAnsi="Times New Roman" w:cs="Times New Roman"/>
          <w:noProof/>
          <w:sz w:val="24"/>
          <w:szCs w:val="26"/>
          <w:lang w:val="ro-RO"/>
        </w:rPr>
        <w:t xml:space="preserve"> </w:t>
      </w:r>
      <w:r w:rsidR="00E9731C" w:rsidRPr="00A16E6A">
        <w:rPr>
          <w:rFonts w:ascii="Times New Roman" w:hAnsi="Times New Roman" w:cs="Times New Roman"/>
          <w:noProof/>
          <w:sz w:val="24"/>
          <w:szCs w:val="26"/>
          <w:lang w:val="ro-RO"/>
        </w:rPr>
        <w:t xml:space="preserve">parcela studiată </w:t>
      </w:r>
      <w:r w:rsidR="00885731" w:rsidRPr="00A16E6A">
        <w:rPr>
          <w:rFonts w:ascii="Times New Roman" w:hAnsi="Times New Roman" w:cs="Times New Roman"/>
          <w:noProof/>
          <w:sz w:val="24"/>
          <w:szCs w:val="26"/>
          <w:lang w:val="ro-RO"/>
        </w:rPr>
        <w:t xml:space="preserve">se află în intravilanul </w:t>
      </w:r>
      <w:r w:rsidR="00AF643A">
        <w:rPr>
          <w:rFonts w:ascii="Times New Roman" w:eastAsia="Times New Roman" w:hAnsi="Times New Roman" w:cs="Times New Roman"/>
          <w:sz w:val="24"/>
          <w:szCs w:val="26"/>
          <w:lang w:val="ro-RO" w:eastAsia="zh-CN"/>
        </w:rPr>
        <w:t>Comunei Florești</w:t>
      </w:r>
      <w:r w:rsidR="00885731">
        <w:rPr>
          <w:rFonts w:ascii="Times New Roman" w:eastAsia="Times New Roman" w:hAnsi="Times New Roman" w:cs="Times New Roman"/>
          <w:sz w:val="24"/>
          <w:szCs w:val="26"/>
          <w:lang w:val="ro-RO" w:eastAsia="zh-CN"/>
        </w:rPr>
        <w:t xml:space="preserve"> și </w:t>
      </w:r>
      <w:r w:rsidR="00E9731C" w:rsidRPr="00A16E6A">
        <w:rPr>
          <w:rFonts w:ascii="Times New Roman" w:hAnsi="Times New Roman" w:cs="Times New Roman"/>
          <w:noProof/>
          <w:sz w:val="24"/>
          <w:szCs w:val="26"/>
          <w:lang w:val="ro-RO"/>
        </w:rPr>
        <w:t>are o suprafață</w:t>
      </w:r>
      <w:r w:rsidR="006B76A0" w:rsidRPr="00A16E6A">
        <w:rPr>
          <w:rFonts w:ascii="Times New Roman" w:hAnsi="Times New Roman" w:cs="Times New Roman"/>
          <w:noProof/>
          <w:sz w:val="24"/>
          <w:szCs w:val="26"/>
          <w:lang w:val="ro-RO"/>
        </w:rPr>
        <w:t xml:space="preserve"> de </w:t>
      </w:r>
      <w:r w:rsidR="00C636DE">
        <w:rPr>
          <w:rFonts w:ascii="Times New Roman" w:hAnsi="Times New Roman" w:cs="Times New Roman"/>
          <w:noProof/>
          <w:sz w:val="24"/>
          <w:szCs w:val="26"/>
          <w:lang w:val="ro-RO"/>
        </w:rPr>
        <w:t>2116</w:t>
      </w:r>
      <w:r w:rsidR="005C656A" w:rsidRPr="00A16E6A">
        <w:rPr>
          <w:rFonts w:ascii="Times New Roman" w:hAnsi="Times New Roman" w:cs="Times New Roman"/>
          <w:noProof/>
          <w:sz w:val="24"/>
          <w:szCs w:val="26"/>
          <w:lang w:val="ro-RO"/>
        </w:rPr>
        <w:t xml:space="preserve"> </w:t>
      </w:r>
      <w:r w:rsidR="00F75089" w:rsidRPr="00A16E6A">
        <w:rPr>
          <w:rFonts w:ascii="Times New Roman" w:hAnsi="Times New Roman" w:cs="Times New Roman"/>
          <w:noProof/>
          <w:sz w:val="24"/>
          <w:szCs w:val="26"/>
          <w:lang w:val="ro-RO"/>
        </w:rPr>
        <w:t>mp</w:t>
      </w:r>
      <w:r w:rsidR="00885731">
        <w:rPr>
          <w:rFonts w:ascii="Times New Roman" w:hAnsi="Times New Roman" w:cs="Times New Roman"/>
          <w:noProof/>
          <w:sz w:val="24"/>
          <w:szCs w:val="26"/>
          <w:lang w:val="ro-RO"/>
        </w:rPr>
        <w:t xml:space="preserve">. </w:t>
      </w:r>
    </w:p>
    <w:p w:rsidR="00E9731C" w:rsidRPr="00A16E6A"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Descriere succintă a</w:t>
      </w:r>
      <w:r w:rsidR="00DA32EB" w:rsidRPr="00A16E6A">
        <w:rPr>
          <w:rFonts w:ascii="Times New Roman" w:eastAsia="Calibri" w:hAnsi="Times New Roman" w:cs="Times New Roman"/>
          <w:b/>
          <w:noProof/>
          <w:sz w:val="24"/>
          <w:szCs w:val="26"/>
          <w:lang w:val="ro-RO"/>
        </w:rPr>
        <w:t xml:space="preserve"> </w:t>
      </w:r>
      <w:r w:rsidR="005D16AA" w:rsidRPr="00A16E6A">
        <w:rPr>
          <w:rFonts w:ascii="Times New Roman" w:eastAsia="Calibri" w:hAnsi="Times New Roman" w:cs="Times New Roman"/>
          <w:b/>
          <w:noProof/>
          <w:sz w:val="24"/>
          <w:szCs w:val="26"/>
          <w:lang w:val="ro-RO"/>
        </w:rPr>
        <w:t>proiect</w:t>
      </w:r>
      <w:r w:rsidRPr="00A16E6A">
        <w:rPr>
          <w:rFonts w:ascii="Times New Roman" w:eastAsia="Calibri" w:hAnsi="Times New Roman" w:cs="Times New Roman"/>
          <w:b/>
          <w:noProof/>
          <w:sz w:val="24"/>
          <w:szCs w:val="26"/>
          <w:lang w:val="ro-RO"/>
        </w:rPr>
        <w:t>ului</w:t>
      </w:r>
      <w:r w:rsidR="005D16AA" w:rsidRPr="00A16E6A">
        <w:rPr>
          <w:rFonts w:ascii="Times New Roman" w:eastAsia="Calibri" w:hAnsi="Times New Roman" w:cs="Times New Roman"/>
          <w:b/>
          <w:noProof/>
          <w:sz w:val="24"/>
          <w:szCs w:val="26"/>
          <w:lang w:val="ro-RO"/>
        </w:rPr>
        <w:t>:</w:t>
      </w:r>
    </w:p>
    <w:p w:rsidR="005C523A" w:rsidRDefault="00537525" w:rsidP="005C523A">
      <w:pPr>
        <w:tabs>
          <w:tab w:val="left" w:pos="180"/>
        </w:tabs>
        <w:spacing w:after="0" w:line="240" w:lineRule="auto"/>
        <w:ind w:right="108"/>
        <w:jc w:val="both"/>
        <w:rPr>
          <w:rFonts w:ascii="Times New Roman" w:eastAsia="Calibri" w:hAnsi="Times New Roman" w:cs="Times New Roman"/>
          <w:noProof/>
          <w:sz w:val="24"/>
          <w:szCs w:val="26"/>
          <w:lang w:val="ro-RO"/>
        </w:rPr>
      </w:pPr>
      <w:r w:rsidRPr="003E2614">
        <w:rPr>
          <w:rFonts w:ascii="Times New Roman" w:eastAsia="Calibri" w:hAnsi="Times New Roman" w:cs="Times New Roman"/>
          <w:b/>
          <w:noProof/>
          <w:sz w:val="24"/>
          <w:szCs w:val="26"/>
          <w:lang w:val="ro-RO"/>
        </w:rPr>
        <w:t xml:space="preserve">Se propun: </w:t>
      </w:r>
      <w:r w:rsidRPr="003E2614">
        <w:rPr>
          <w:rFonts w:ascii="Times New Roman" w:eastAsia="Calibri" w:hAnsi="Times New Roman" w:cs="Times New Roman"/>
          <w:noProof/>
          <w:sz w:val="24"/>
          <w:szCs w:val="26"/>
          <w:lang w:val="ro-RO"/>
        </w:rPr>
        <w:t xml:space="preserve">Lucrări de </w:t>
      </w:r>
      <w:r w:rsidR="00F55A9E" w:rsidRPr="003E2614">
        <w:rPr>
          <w:rFonts w:ascii="Times New Roman" w:eastAsia="Calibri" w:hAnsi="Times New Roman" w:cs="Times New Roman"/>
          <w:noProof/>
          <w:sz w:val="24"/>
          <w:szCs w:val="26"/>
          <w:lang w:val="ro-RO"/>
        </w:rPr>
        <w:t xml:space="preserve">edificare a </w:t>
      </w:r>
      <w:r w:rsidR="00AF643A" w:rsidRPr="003E2614">
        <w:rPr>
          <w:rFonts w:ascii="Times New Roman" w:eastAsia="Calibri" w:hAnsi="Times New Roman" w:cs="Times New Roman"/>
          <w:noProof/>
          <w:sz w:val="24"/>
          <w:szCs w:val="26"/>
          <w:lang w:val="ro-RO"/>
        </w:rPr>
        <w:t>unui imobil de locuințe colective</w:t>
      </w:r>
      <w:r w:rsidR="00C90026">
        <w:rPr>
          <w:rFonts w:ascii="Times New Roman" w:eastAsia="Calibri" w:hAnsi="Times New Roman" w:cs="Times New Roman"/>
          <w:noProof/>
          <w:sz w:val="24"/>
          <w:szCs w:val="26"/>
          <w:lang w:val="ro-RO"/>
        </w:rPr>
        <w:t xml:space="preserve"> (corp C</w:t>
      </w:r>
      <w:r w:rsidR="00650A53">
        <w:rPr>
          <w:rFonts w:ascii="Times New Roman" w:eastAsia="Calibri" w:hAnsi="Times New Roman" w:cs="Times New Roman"/>
          <w:noProof/>
          <w:sz w:val="24"/>
          <w:szCs w:val="26"/>
          <w:lang w:val="ro-RO"/>
        </w:rPr>
        <w:t>4</w:t>
      </w:r>
      <w:r w:rsidR="00C90026">
        <w:rPr>
          <w:rFonts w:ascii="Times New Roman" w:eastAsia="Calibri" w:hAnsi="Times New Roman" w:cs="Times New Roman"/>
          <w:noProof/>
          <w:sz w:val="24"/>
          <w:szCs w:val="26"/>
          <w:lang w:val="ro-RO"/>
        </w:rPr>
        <w:t>)</w:t>
      </w:r>
      <w:r w:rsidR="00AF643A" w:rsidRPr="003E2614">
        <w:rPr>
          <w:rFonts w:ascii="Times New Roman" w:eastAsia="Calibri" w:hAnsi="Times New Roman" w:cs="Times New Roman"/>
          <w:noProof/>
          <w:sz w:val="24"/>
          <w:szCs w:val="26"/>
          <w:lang w:val="ro-RO"/>
        </w:rPr>
        <w:t xml:space="preserve"> cu regim de înălțime S+P+3E+ER, parcări acoperite și exterioare, punct gospodăresc, împrejmuirea terenului și racordarea și bra</w:t>
      </w:r>
      <w:r w:rsidR="00BB48B1" w:rsidRPr="003E2614">
        <w:rPr>
          <w:rFonts w:ascii="Times New Roman" w:eastAsia="Calibri" w:hAnsi="Times New Roman" w:cs="Times New Roman"/>
          <w:noProof/>
          <w:sz w:val="24"/>
          <w:szCs w:val="26"/>
          <w:lang w:val="ro-RO"/>
        </w:rPr>
        <w:t>nșarea la utilitățile necesare.</w:t>
      </w:r>
      <w:r w:rsidR="00EC65A4" w:rsidRPr="003E2614">
        <w:rPr>
          <w:rFonts w:ascii="Times New Roman" w:eastAsia="Calibri" w:hAnsi="Times New Roman" w:cs="Times New Roman"/>
          <w:noProof/>
          <w:sz w:val="24"/>
          <w:szCs w:val="26"/>
          <w:lang w:val="ro-RO"/>
        </w:rPr>
        <w:t xml:space="preserve"> Suprafața construită propusă</w:t>
      </w:r>
      <w:r w:rsidR="00C90026">
        <w:rPr>
          <w:rFonts w:ascii="Times New Roman" w:eastAsia="Calibri" w:hAnsi="Times New Roman" w:cs="Times New Roman"/>
          <w:noProof/>
          <w:sz w:val="24"/>
          <w:szCs w:val="26"/>
          <w:lang w:val="ro-RO"/>
        </w:rPr>
        <w:t xml:space="preserve"> aferentă corpului de clădire C</w:t>
      </w:r>
      <w:r w:rsidR="00C636DE">
        <w:rPr>
          <w:rFonts w:ascii="Times New Roman" w:eastAsia="Calibri" w:hAnsi="Times New Roman" w:cs="Times New Roman"/>
          <w:noProof/>
          <w:sz w:val="24"/>
          <w:szCs w:val="26"/>
          <w:lang w:val="ro-RO"/>
        </w:rPr>
        <w:t>5</w:t>
      </w:r>
      <w:r w:rsidR="00EC65A4" w:rsidRPr="003E2614">
        <w:rPr>
          <w:rFonts w:ascii="Times New Roman" w:eastAsia="Calibri" w:hAnsi="Times New Roman" w:cs="Times New Roman"/>
          <w:noProof/>
          <w:sz w:val="24"/>
          <w:szCs w:val="26"/>
          <w:lang w:val="ro-RO"/>
        </w:rPr>
        <w:t xml:space="preserve"> este de 913 mp, însumând un număr de 62 de locuințe.</w:t>
      </w:r>
      <w:r w:rsidR="003E2614" w:rsidRPr="003E2614">
        <w:rPr>
          <w:rFonts w:ascii="Times New Roman" w:eastAsia="Calibri" w:hAnsi="Times New Roman" w:cs="Times New Roman"/>
          <w:noProof/>
          <w:sz w:val="24"/>
          <w:szCs w:val="26"/>
          <w:lang w:val="ro-RO"/>
        </w:rPr>
        <w:t xml:space="preserve"> Suprafața desfășurată propusă este de 5439 mp, suprafața utilă propusă este de 4532 mp, iar suprafața terasei propusă este de 670 mp. Spațiile verzi propuse ocupă un procent de 26.18%, iar suprafața dalată ocupă un procent de 45.50%.</w:t>
      </w:r>
    </w:p>
    <w:p w:rsidR="006B76A0" w:rsidRPr="005C523A" w:rsidRDefault="005C523A" w:rsidP="005C523A">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w:t>
      </w:r>
      <w:r w:rsidR="003E2614">
        <w:rPr>
          <w:rFonts w:ascii="Times New Roman" w:eastAsia="Calibri" w:hAnsi="Times New Roman" w:cs="Times New Roman"/>
          <w:noProof/>
          <w:color w:val="000000" w:themeColor="text1"/>
          <w:sz w:val="24"/>
          <w:szCs w:val="26"/>
          <w:lang w:val="ro-RO"/>
        </w:rPr>
        <w:t>rezenta documentați</w:t>
      </w:r>
      <w:r w:rsidR="00C90026">
        <w:rPr>
          <w:rFonts w:ascii="Times New Roman" w:eastAsia="Calibri" w:hAnsi="Times New Roman" w:cs="Times New Roman"/>
          <w:noProof/>
          <w:color w:val="000000" w:themeColor="text1"/>
          <w:sz w:val="24"/>
          <w:szCs w:val="26"/>
          <w:lang w:val="ro-RO"/>
        </w:rPr>
        <w:t>e pentru construirea corpului C</w:t>
      </w:r>
      <w:r w:rsidR="00C636DE">
        <w:rPr>
          <w:rFonts w:ascii="Times New Roman" w:eastAsia="Calibri" w:hAnsi="Times New Roman" w:cs="Times New Roman"/>
          <w:noProof/>
          <w:color w:val="000000" w:themeColor="text1"/>
          <w:sz w:val="24"/>
          <w:szCs w:val="26"/>
          <w:lang w:val="ro-RO"/>
        </w:rPr>
        <w:t>5</w:t>
      </w:r>
      <w:r w:rsidR="003E2614">
        <w:rPr>
          <w:rFonts w:ascii="Times New Roman" w:eastAsia="Calibri" w:hAnsi="Times New Roman" w:cs="Times New Roman"/>
          <w:noProof/>
          <w:color w:val="000000" w:themeColor="text1"/>
          <w:sz w:val="24"/>
          <w:szCs w:val="26"/>
          <w:lang w:val="ro-RO"/>
        </w:rPr>
        <w:t xml:space="preserve"> se corelează cu </w:t>
      </w:r>
      <w:r>
        <w:rPr>
          <w:rFonts w:ascii="Times New Roman" w:eastAsia="Calibri" w:hAnsi="Times New Roman" w:cs="Times New Roman"/>
          <w:noProof/>
          <w:color w:val="000000" w:themeColor="text1"/>
          <w:sz w:val="24"/>
          <w:szCs w:val="26"/>
          <w:lang w:val="ro-RO"/>
        </w:rPr>
        <w:t>alte 3 documentații (2401</w:t>
      </w:r>
      <w:r w:rsidR="00C90026">
        <w:rPr>
          <w:rFonts w:ascii="Times New Roman" w:eastAsia="Calibri" w:hAnsi="Times New Roman" w:cs="Times New Roman"/>
          <w:noProof/>
          <w:color w:val="000000" w:themeColor="text1"/>
          <w:sz w:val="24"/>
          <w:szCs w:val="26"/>
          <w:lang w:val="ro-RO"/>
        </w:rPr>
        <w:t>7/17.10.2023 – construire corp C2</w:t>
      </w:r>
      <w:r>
        <w:rPr>
          <w:rFonts w:ascii="Times New Roman" w:eastAsia="Calibri" w:hAnsi="Times New Roman" w:cs="Times New Roman"/>
          <w:noProof/>
          <w:color w:val="000000" w:themeColor="text1"/>
          <w:sz w:val="24"/>
          <w:szCs w:val="26"/>
          <w:lang w:val="ro-RO"/>
        </w:rPr>
        <w:t>, 2401</w:t>
      </w:r>
      <w:r w:rsidR="00650A53">
        <w:rPr>
          <w:rFonts w:ascii="Times New Roman" w:eastAsia="Calibri" w:hAnsi="Times New Roman" w:cs="Times New Roman"/>
          <w:noProof/>
          <w:color w:val="000000" w:themeColor="text1"/>
          <w:sz w:val="24"/>
          <w:szCs w:val="26"/>
          <w:lang w:val="ro-RO"/>
        </w:rPr>
        <w:t>8</w:t>
      </w:r>
      <w:r>
        <w:rPr>
          <w:rFonts w:ascii="Times New Roman" w:eastAsia="Calibri" w:hAnsi="Times New Roman" w:cs="Times New Roman"/>
          <w:noProof/>
          <w:color w:val="000000" w:themeColor="text1"/>
          <w:sz w:val="24"/>
          <w:szCs w:val="26"/>
          <w:lang w:val="ro-RO"/>
        </w:rPr>
        <w:t>/17.10.2023 – construire corp C</w:t>
      </w:r>
      <w:r w:rsidR="00650A53">
        <w:rPr>
          <w:rFonts w:ascii="Times New Roman" w:eastAsia="Calibri" w:hAnsi="Times New Roman" w:cs="Times New Roman"/>
          <w:noProof/>
          <w:color w:val="000000" w:themeColor="text1"/>
          <w:sz w:val="24"/>
          <w:szCs w:val="26"/>
          <w:lang w:val="ro-RO"/>
        </w:rPr>
        <w:t>3</w:t>
      </w:r>
      <w:r>
        <w:rPr>
          <w:rFonts w:ascii="Times New Roman" w:eastAsia="Calibri" w:hAnsi="Times New Roman" w:cs="Times New Roman"/>
          <w:noProof/>
          <w:color w:val="000000" w:themeColor="text1"/>
          <w:sz w:val="24"/>
          <w:szCs w:val="26"/>
          <w:lang w:val="ro-RO"/>
        </w:rPr>
        <w:t xml:space="preserve"> și 240</w:t>
      </w:r>
      <w:r w:rsidR="00C636DE">
        <w:rPr>
          <w:rFonts w:ascii="Times New Roman" w:eastAsia="Calibri" w:hAnsi="Times New Roman" w:cs="Times New Roman"/>
          <w:noProof/>
          <w:color w:val="000000" w:themeColor="text1"/>
          <w:sz w:val="24"/>
          <w:szCs w:val="26"/>
          <w:lang w:val="ro-RO"/>
        </w:rPr>
        <w:t>19</w:t>
      </w:r>
      <w:r>
        <w:rPr>
          <w:rFonts w:ascii="Times New Roman" w:eastAsia="Calibri" w:hAnsi="Times New Roman" w:cs="Times New Roman"/>
          <w:noProof/>
          <w:color w:val="000000" w:themeColor="text1"/>
          <w:sz w:val="24"/>
          <w:szCs w:val="26"/>
          <w:lang w:val="ro-RO"/>
        </w:rPr>
        <w:t>/17.10.2023 – construire corp C4), acestea făcând obiectul PUZ aprobat cu HCL 67/31.05.2022. PO</w:t>
      </w:r>
      <w:r w:rsidR="00C90026">
        <w:rPr>
          <w:rFonts w:ascii="Times New Roman" w:eastAsia="Calibri" w:hAnsi="Times New Roman" w:cs="Times New Roman"/>
          <w:noProof/>
          <w:color w:val="000000" w:themeColor="text1"/>
          <w:sz w:val="24"/>
          <w:szCs w:val="26"/>
          <w:lang w:val="ro-RO"/>
        </w:rPr>
        <w:t>T-ul și CUT-ul au fost calculați</w:t>
      </w:r>
      <w:r>
        <w:rPr>
          <w:rFonts w:ascii="Times New Roman" w:eastAsia="Calibri" w:hAnsi="Times New Roman" w:cs="Times New Roman"/>
          <w:noProof/>
          <w:color w:val="000000" w:themeColor="text1"/>
          <w:sz w:val="24"/>
          <w:szCs w:val="26"/>
          <w:lang w:val="ro-RO"/>
        </w:rPr>
        <w:t xml:space="preserve"> pentru suprafața totală </w:t>
      </w:r>
      <w:r w:rsidR="00C90026">
        <w:rPr>
          <w:rFonts w:ascii="Times New Roman" w:eastAsia="Calibri" w:hAnsi="Times New Roman" w:cs="Times New Roman"/>
          <w:noProof/>
          <w:color w:val="000000" w:themeColor="text1"/>
          <w:sz w:val="24"/>
          <w:szCs w:val="26"/>
          <w:lang w:val="ro-RO"/>
        </w:rPr>
        <w:t>însumată în cele patru documentații</w:t>
      </w:r>
      <w:r>
        <w:rPr>
          <w:rFonts w:ascii="Times New Roman" w:eastAsia="Calibri" w:hAnsi="Times New Roman" w:cs="Times New Roman"/>
          <w:noProof/>
          <w:color w:val="000000" w:themeColor="text1"/>
          <w:sz w:val="24"/>
          <w:szCs w:val="26"/>
          <w:lang w:val="ro-RO"/>
        </w:rPr>
        <w:t xml:space="preserve">, </w:t>
      </w:r>
      <w:r w:rsidRPr="00B76028">
        <w:rPr>
          <w:rFonts w:ascii="Times New Roman" w:eastAsia="Calibri" w:hAnsi="Times New Roman" w:cs="Times New Roman"/>
          <w:noProof/>
          <w:color w:val="000000" w:themeColor="text1"/>
          <w:sz w:val="24"/>
          <w:szCs w:val="26"/>
          <w:lang w:val="ro-RO"/>
        </w:rPr>
        <w:t>POT propus fiind 28.32%, iar CUT propus fiind 1,18</w:t>
      </w:r>
      <w:r>
        <w:rPr>
          <w:rFonts w:ascii="Times New Roman" w:eastAsia="Calibri" w:hAnsi="Times New Roman" w:cs="Times New Roman"/>
          <w:noProof/>
          <w:color w:val="000000" w:themeColor="text1"/>
          <w:sz w:val="24"/>
          <w:szCs w:val="26"/>
          <w:lang w:val="ro-RO"/>
        </w:rPr>
        <w:t xml:space="preserve">. </w:t>
      </w:r>
    </w:p>
    <w:p w:rsidR="003E2614" w:rsidRPr="00A16E6A" w:rsidRDefault="003E2614" w:rsidP="00143548">
      <w:pPr>
        <w:tabs>
          <w:tab w:val="left" w:pos="426"/>
        </w:tabs>
        <w:spacing w:after="0" w:line="240" w:lineRule="auto"/>
        <w:ind w:right="108"/>
        <w:jc w:val="both"/>
        <w:rPr>
          <w:rFonts w:ascii="Times New Roman" w:eastAsia="Calibri" w:hAnsi="Times New Roman" w:cs="Times New Roman"/>
          <w:noProof/>
          <w:color w:val="FF0000"/>
          <w:sz w:val="24"/>
          <w:szCs w:val="26"/>
          <w:lang w:val="ro-RO"/>
        </w:rPr>
      </w:pPr>
    </w:p>
    <w:p w:rsidR="00216430" w:rsidRPr="00F2659F" w:rsidRDefault="004429FE" w:rsidP="00F2659F">
      <w:pPr>
        <w:tabs>
          <w:tab w:val="left" w:pos="426"/>
        </w:tabs>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Utilităț</w:t>
      </w:r>
      <w:r w:rsidR="00A13333" w:rsidRPr="00A16E6A">
        <w:rPr>
          <w:rFonts w:ascii="Times New Roman" w:eastAsia="Calibri" w:hAnsi="Times New Roman" w:cs="Times New Roman"/>
          <w:b/>
          <w:noProof/>
          <w:sz w:val="24"/>
          <w:szCs w:val="26"/>
          <w:lang w:val="ro-RO"/>
        </w:rPr>
        <w:t>i</w:t>
      </w:r>
      <w:r w:rsidR="00F2659F">
        <w:rPr>
          <w:rFonts w:ascii="Times New Roman" w:eastAsia="Calibri" w:hAnsi="Times New Roman" w:cs="Times New Roman"/>
          <w:b/>
          <w:noProof/>
          <w:sz w:val="24"/>
          <w:szCs w:val="26"/>
          <w:lang w:val="ro-RO"/>
        </w:rPr>
        <w:t xml:space="preserve">: </w:t>
      </w:r>
      <w:r w:rsidR="00F2659F">
        <w:rPr>
          <w:rFonts w:ascii="Times New Roman" w:eastAsia="Calibri" w:hAnsi="Times New Roman" w:cs="Times New Roman"/>
          <w:noProof/>
          <w:sz w:val="24"/>
          <w:szCs w:val="26"/>
          <w:lang w:val="ro-RO"/>
        </w:rPr>
        <w:t xml:space="preserve">imobilul va fi racordat la rețelele edilitare existente în zonă, respectiv alimentare cu energie electrică, gaze naturale, apă potabilă și rețeaua de canalizare a </w:t>
      </w:r>
      <w:r w:rsidR="00D75C84">
        <w:rPr>
          <w:rFonts w:ascii="Times New Roman" w:eastAsia="Calibri" w:hAnsi="Times New Roman" w:cs="Times New Roman"/>
          <w:noProof/>
          <w:sz w:val="24"/>
          <w:szCs w:val="26"/>
          <w:lang w:val="ro-RO"/>
        </w:rPr>
        <w:t>comunei</w:t>
      </w:r>
      <w:r w:rsidR="00F2659F">
        <w:rPr>
          <w:rFonts w:ascii="Times New Roman" w:eastAsia="Calibri" w:hAnsi="Times New Roman" w:cs="Times New Roman"/>
          <w:noProof/>
          <w:sz w:val="24"/>
          <w:szCs w:val="26"/>
          <w:lang w:val="ro-RO"/>
        </w:rPr>
        <w:t>.</w:t>
      </w:r>
    </w:p>
    <w:p w:rsidR="00216430" w:rsidRPr="00A16E6A" w:rsidRDefault="00216430"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005C523A">
        <w:rPr>
          <w:rFonts w:ascii="Times New Roman" w:eastAsia="Calibri" w:hAnsi="Times New Roman" w:cs="Times New Roman"/>
          <w:noProof/>
          <w:sz w:val="24"/>
          <w:szCs w:val="25"/>
          <w:lang w:val="ro-RO"/>
        </w:rPr>
        <w:t>pe perioada de realizare a luc</w:t>
      </w:r>
      <w:r w:rsidRPr="00F2659F">
        <w:rPr>
          <w:rFonts w:ascii="Times New Roman" w:eastAsia="Calibri" w:hAnsi="Times New Roman" w:cs="Times New Roman"/>
          <w:noProof/>
          <w:sz w:val="24"/>
          <w:szCs w:val="25"/>
          <w:lang w:val="ro-RO"/>
        </w:rPr>
        <w:t>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D66348">
        <w:rPr>
          <w:rFonts w:ascii="Times New Roman" w:eastAsia="Calibri" w:hAnsi="Times New Roman" w:cs="Times New Roman"/>
          <w:b/>
          <w:noProof/>
          <w:sz w:val="24"/>
          <w:szCs w:val="26"/>
          <w:lang w:val="ro-RO"/>
        </w:rPr>
        <w:t xml:space="preserve">se vor respecta condițiile și prevederile tuturor avizelor emise de alte autorități - </w:t>
      </w:r>
      <w:r w:rsidRPr="00D66348">
        <w:rPr>
          <w:rFonts w:ascii="Times New Roman" w:eastAsia="Calibri" w:hAnsi="Times New Roman" w:cs="Times New Roman"/>
          <w:b/>
          <w:i/>
          <w:noProof/>
          <w:sz w:val="24"/>
          <w:szCs w:val="26"/>
          <w:lang w:val="ro-RO"/>
        </w:rPr>
        <w:t xml:space="preserve">Avizul de Gospodărire a apelor nr. </w:t>
      </w:r>
      <w:r w:rsidRPr="00B76028">
        <w:rPr>
          <w:rFonts w:ascii="Times New Roman" w:eastAsia="Calibri" w:hAnsi="Times New Roman" w:cs="Times New Roman"/>
          <w:b/>
          <w:i/>
          <w:noProof/>
          <w:sz w:val="24"/>
          <w:szCs w:val="26"/>
          <w:highlight w:val="yellow"/>
          <w:lang w:val="ro-RO"/>
        </w:rPr>
        <w:t>xx din xx.xx.xxxx:</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sidRPr="00B76028">
        <w:rPr>
          <w:rFonts w:ascii="Times New Roman" w:eastAsia="Calibri" w:hAnsi="Times New Roman" w:cs="Times New Roman"/>
          <w:noProof/>
          <w:sz w:val="24"/>
          <w:szCs w:val="26"/>
          <w:lang w:val="ro-RO"/>
        </w:rPr>
        <w:lastRenderedPageBreak/>
        <w:t>În perioada de execuție a lucrărilor se vor lua toate măsurile care se impun pentru evitarea poluării apelor, pentru protecția factorilor de mediu, pentru prevenirea și combaterea poluătilor accidentale, în special cu produse petroliere ca urmare a exploatării utilajelor tehnologice</w:t>
      </w:r>
      <w:r>
        <w:rPr>
          <w:rFonts w:ascii="Times New Roman" w:eastAsia="Calibri" w:hAnsi="Times New Roman" w:cs="Times New Roman"/>
          <w:noProof/>
          <w:sz w:val="24"/>
          <w:szCs w:val="26"/>
          <w:lang w:val="ro-RO"/>
        </w:rPr>
        <w:t>;</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Dacă prin execuția proiectului se va intersecta freaticul și vor fi generate ape din epuisment, se va prezenta către SGA Cluj soluția de evacuare și depozitare a acestora. Se interzice evacuarea apelor de epuisment în emisar în perioada de ape mari;</w:t>
      </w:r>
    </w:p>
    <w:p w:rsidR="00B76028" w:rsidRDefault="00B7602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 perioada de ape mari, apele pluviale vor fi stocate în bazinul de retenție, urmând a fi evacuate treptat, în perioadele cu regim hidrolologic mediu și deficitar;</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Orice modificare față de Documentația tehnică și Proiect, vizată spre neschimbare, care ar putea interveni pe parcursul lucrărilor va fi adusă la cunoștința emitentului avizului de gospodărire a apelor, responsabilitate care revine proiectantului;</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Începerea execuției se va anunța cu 10 zile înainte la Sistemul de Gospodărire a Apelor Cluj;</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Recepția lucrărilor se va realiza în prezența delegatului Sistemului de Gospodărire a Apelor Cluj;</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w:t>
      </w:r>
      <w:r w:rsidRPr="00A16E6A">
        <w:rPr>
          <w:rFonts w:ascii="Times New Roman" w:eastAsia="Times New Roman" w:hAnsi="Times New Roman" w:cs="Times New Roman"/>
          <w:noProof/>
          <w:sz w:val="24"/>
          <w:szCs w:val="26"/>
          <w:lang w:val="ro-RO"/>
        </w:rPr>
        <w:lastRenderedPageBreak/>
        <w:t xml:space="preserve">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00B76028">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B76028">
        <w:rPr>
          <w:rFonts w:ascii="Times New Roman" w:eastAsia="Calibri" w:hAnsi="Times New Roman" w:cs="Times New Roman"/>
          <w:noProof/>
          <w:sz w:val="24"/>
          <w:szCs w:val="26"/>
          <w:lang w:val="ro-RO"/>
        </w:rPr>
        <w:t>Ligia STANCA</w:t>
      </w:r>
    </w:p>
    <w:p w:rsidR="00272DC4" w:rsidRPr="0099796A" w:rsidRDefault="00B76028"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23</w:t>
      </w:r>
      <w:r w:rsidR="00D66348">
        <w:rPr>
          <w:rFonts w:ascii="Times New Roman" w:eastAsia="Calibri" w:hAnsi="Times New Roman" w:cs="Times New Roman"/>
          <w:noProof/>
          <w:sz w:val="24"/>
          <w:szCs w:val="26"/>
          <w:lang w:val="ro-RO"/>
        </w:rPr>
        <w:t>.05.2023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08" w:rsidRDefault="00A84A08" w:rsidP="00D6795A">
      <w:pPr>
        <w:spacing w:after="0" w:line="240" w:lineRule="auto"/>
      </w:pPr>
      <w:r>
        <w:separator/>
      </w:r>
    </w:p>
  </w:endnote>
  <w:endnote w:type="continuationSeparator" w:id="0">
    <w:p w:rsidR="00A84A08" w:rsidRDefault="00A84A08"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A84A08">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46344581"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08" w:rsidRDefault="00A84A08" w:rsidP="00D6795A">
      <w:pPr>
        <w:spacing w:after="0" w:line="240" w:lineRule="auto"/>
      </w:pPr>
      <w:r>
        <w:separator/>
      </w:r>
    </w:p>
  </w:footnote>
  <w:footnote w:type="continuationSeparator" w:id="0">
    <w:p w:rsidR="00A84A08" w:rsidRDefault="00A84A08"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A84A08"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6344580"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5A4C"/>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76B41"/>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2614"/>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052"/>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523A"/>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0A53"/>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127CE"/>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7668F"/>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4B42"/>
    <w:rsid w:val="008D5384"/>
    <w:rsid w:val="008D7463"/>
    <w:rsid w:val="008E0271"/>
    <w:rsid w:val="008E0C24"/>
    <w:rsid w:val="008E3094"/>
    <w:rsid w:val="008E533F"/>
    <w:rsid w:val="008E5A6D"/>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97A3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07344"/>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4A08"/>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43A"/>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76028"/>
    <w:rsid w:val="00B80610"/>
    <w:rsid w:val="00B81415"/>
    <w:rsid w:val="00B81A10"/>
    <w:rsid w:val="00B83F72"/>
    <w:rsid w:val="00B85A48"/>
    <w:rsid w:val="00B87420"/>
    <w:rsid w:val="00BA048D"/>
    <w:rsid w:val="00BA0D41"/>
    <w:rsid w:val="00BA2149"/>
    <w:rsid w:val="00BB48B1"/>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36DE"/>
    <w:rsid w:val="00C6560A"/>
    <w:rsid w:val="00C7019C"/>
    <w:rsid w:val="00C8098B"/>
    <w:rsid w:val="00C827B2"/>
    <w:rsid w:val="00C8770E"/>
    <w:rsid w:val="00C87A8C"/>
    <w:rsid w:val="00C87D0C"/>
    <w:rsid w:val="00C90026"/>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6348"/>
    <w:rsid w:val="00D671E5"/>
    <w:rsid w:val="00D67773"/>
    <w:rsid w:val="00D6795A"/>
    <w:rsid w:val="00D67F01"/>
    <w:rsid w:val="00D70628"/>
    <w:rsid w:val="00D70B01"/>
    <w:rsid w:val="00D70D1C"/>
    <w:rsid w:val="00D73AB8"/>
    <w:rsid w:val="00D753C7"/>
    <w:rsid w:val="00D75C84"/>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C65A4"/>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106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910CEB"/>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34F5-5C00-4B09-A44C-489A34DC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2287</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19</cp:revision>
  <cp:lastPrinted>2023-02-27T11:27:00Z</cp:lastPrinted>
  <dcterms:created xsi:type="dcterms:W3CDTF">2023-02-27T11:15:00Z</dcterms:created>
  <dcterms:modified xsi:type="dcterms:W3CDTF">2023-05-23T07:57:00Z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