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DB8" w:rsidRPr="00275378" w:rsidRDefault="00711DB8" w:rsidP="00F17245">
      <w:pPr>
        <w:keepNext/>
        <w:autoSpaceDE w:val="0"/>
        <w:autoSpaceDN w:val="0"/>
        <w:adjustRightInd w:val="0"/>
        <w:spacing w:after="0"/>
        <w:jc w:val="center"/>
        <w:outlineLvl w:val="0"/>
        <w:rPr>
          <w:rFonts w:ascii="Arial" w:eastAsia="Times New Roman" w:hAnsi="Arial" w:cs="Arial"/>
          <w:b/>
          <w:noProof/>
          <w:sz w:val="26"/>
          <w:szCs w:val="26"/>
          <w:lang w:val="ro-RO" w:eastAsia="ro-RO"/>
        </w:rPr>
      </w:pPr>
    </w:p>
    <w:p w:rsidR="00D6795A" w:rsidRPr="00A16E6A" w:rsidRDefault="00D6795A" w:rsidP="00143548">
      <w:pPr>
        <w:keepNext/>
        <w:autoSpaceDE w:val="0"/>
        <w:autoSpaceDN w:val="0"/>
        <w:adjustRightInd w:val="0"/>
        <w:spacing w:after="0"/>
        <w:ind w:right="108"/>
        <w:jc w:val="center"/>
        <w:outlineLvl w:val="0"/>
        <w:rPr>
          <w:rFonts w:ascii="Times New Roman" w:eastAsia="Times New Roman" w:hAnsi="Times New Roman" w:cs="Times New Roman"/>
          <w:b/>
          <w:noProof/>
          <w:sz w:val="24"/>
          <w:szCs w:val="26"/>
          <w:lang w:val="ro-RO" w:eastAsia="ro-RO"/>
        </w:rPr>
      </w:pPr>
      <w:r w:rsidRPr="00A16E6A">
        <w:rPr>
          <w:rFonts w:ascii="Times New Roman" w:eastAsia="Times New Roman" w:hAnsi="Times New Roman" w:cs="Times New Roman"/>
          <w:b/>
          <w:noProof/>
          <w:sz w:val="24"/>
          <w:szCs w:val="26"/>
          <w:lang w:val="ro-RO" w:eastAsia="ro-RO"/>
        </w:rPr>
        <w:t>DECIZI</w:t>
      </w:r>
      <w:r w:rsidR="0031111F" w:rsidRPr="00A16E6A">
        <w:rPr>
          <w:rFonts w:ascii="Times New Roman" w:eastAsia="Times New Roman" w:hAnsi="Times New Roman" w:cs="Times New Roman"/>
          <w:b/>
          <w:noProof/>
          <w:sz w:val="24"/>
          <w:szCs w:val="26"/>
          <w:lang w:val="ro-RO" w:eastAsia="ro-RO"/>
        </w:rPr>
        <w:t>A</w:t>
      </w:r>
      <w:r w:rsidRPr="00A16E6A">
        <w:rPr>
          <w:rFonts w:ascii="Times New Roman" w:eastAsia="Times New Roman" w:hAnsi="Times New Roman" w:cs="Times New Roman"/>
          <w:b/>
          <w:noProof/>
          <w:sz w:val="24"/>
          <w:szCs w:val="26"/>
          <w:lang w:val="ro-RO" w:eastAsia="ro-RO"/>
        </w:rPr>
        <w:t xml:space="preserve"> ETAPEI DE ÎNCADRARE</w:t>
      </w:r>
    </w:p>
    <w:p w:rsidR="00143548" w:rsidRPr="00A16E6A" w:rsidRDefault="00143548" w:rsidP="00143548">
      <w:pPr>
        <w:keepNext/>
        <w:autoSpaceDE w:val="0"/>
        <w:autoSpaceDN w:val="0"/>
        <w:adjustRightInd w:val="0"/>
        <w:spacing w:after="0"/>
        <w:ind w:right="108"/>
        <w:jc w:val="center"/>
        <w:outlineLvl w:val="0"/>
        <w:rPr>
          <w:rFonts w:ascii="Times New Roman" w:eastAsia="Times New Roman" w:hAnsi="Times New Roman" w:cs="Times New Roman"/>
          <w:b/>
          <w:bCs/>
          <w:noProof/>
          <w:sz w:val="24"/>
          <w:szCs w:val="26"/>
          <w:lang w:val="ro-RO" w:eastAsia="ro-RO"/>
        </w:rPr>
      </w:pPr>
    </w:p>
    <w:p w:rsidR="00BC436D" w:rsidRPr="00A16E6A" w:rsidRDefault="00BC436D" w:rsidP="00143548">
      <w:pPr>
        <w:spacing w:after="0"/>
        <w:ind w:right="108"/>
        <w:jc w:val="center"/>
        <w:textAlignment w:val="baseline"/>
        <w:rPr>
          <w:rFonts w:ascii="Times New Roman" w:eastAsia="Calibri" w:hAnsi="Times New Roman" w:cs="Times New Roman"/>
          <w:b/>
          <w:noProof/>
          <w:sz w:val="24"/>
          <w:szCs w:val="26"/>
          <w:lang w:val="ro-RO"/>
        </w:rPr>
      </w:pPr>
      <w:r w:rsidRPr="00A16E6A">
        <w:rPr>
          <w:rFonts w:ascii="Times New Roman" w:eastAsia="Calibri" w:hAnsi="Times New Roman" w:cs="Times New Roman"/>
          <w:b/>
          <w:noProof/>
          <w:sz w:val="24"/>
          <w:szCs w:val="26"/>
          <w:lang w:val="ro-RO"/>
        </w:rPr>
        <w:t>Nr.</w:t>
      </w:r>
      <w:r w:rsidR="00732E50">
        <w:rPr>
          <w:rFonts w:ascii="Times New Roman" w:eastAsia="Calibri" w:hAnsi="Times New Roman" w:cs="Times New Roman"/>
          <w:b/>
          <w:noProof/>
          <w:sz w:val="24"/>
          <w:szCs w:val="26"/>
          <w:lang w:val="ro-RO"/>
        </w:rPr>
        <w:t xml:space="preserve"> XX</w:t>
      </w:r>
      <w:r w:rsidR="006D25A3">
        <w:rPr>
          <w:rFonts w:ascii="Times New Roman" w:eastAsia="Calibri" w:hAnsi="Times New Roman" w:cs="Times New Roman"/>
          <w:b/>
          <w:noProof/>
          <w:sz w:val="24"/>
          <w:szCs w:val="26"/>
          <w:lang w:val="ro-RO"/>
        </w:rPr>
        <w:t xml:space="preserve"> </w:t>
      </w:r>
      <w:r w:rsidRPr="00A16E6A">
        <w:rPr>
          <w:rFonts w:ascii="Times New Roman" w:eastAsia="Calibri" w:hAnsi="Times New Roman" w:cs="Times New Roman"/>
          <w:b/>
          <w:noProof/>
          <w:sz w:val="24"/>
          <w:szCs w:val="26"/>
          <w:lang w:val="ro-RO"/>
        </w:rPr>
        <w:t xml:space="preserve">din </w:t>
      </w:r>
      <w:r w:rsidR="00D65769">
        <w:rPr>
          <w:rFonts w:ascii="Times New Roman" w:eastAsia="Calibri" w:hAnsi="Times New Roman" w:cs="Times New Roman"/>
          <w:b/>
          <w:noProof/>
          <w:sz w:val="24"/>
          <w:szCs w:val="26"/>
          <w:lang w:val="ro-RO"/>
        </w:rPr>
        <w:t>xx</w:t>
      </w:r>
      <w:r w:rsidR="00732E50">
        <w:rPr>
          <w:rFonts w:ascii="Times New Roman" w:eastAsia="Calibri" w:hAnsi="Times New Roman" w:cs="Times New Roman"/>
          <w:b/>
          <w:noProof/>
          <w:sz w:val="24"/>
          <w:szCs w:val="26"/>
          <w:lang w:val="ro-RO"/>
        </w:rPr>
        <w:t>.</w:t>
      </w:r>
      <w:r w:rsidR="00DC614B">
        <w:rPr>
          <w:rFonts w:ascii="Times New Roman" w:eastAsia="Calibri" w:hAnsi="Times New Roman" w:cs="Times New Roman"/>
          <w:b/>
          <w:noProof/>
          <w:sz w:val="24"/>
          <w:szCs w:val="26"/>
          <w:lang w:val="ro-RO"/>
        </w:rPr>
        <w:t>0</w:t>
      </w:r>
      <w:r w:rsidR="00F27181">
        <w:rPr>
          <w:rFonts w:ascii="Times New Roman" w:eastAsia="Calibri" w:hAnsi="Times New Roman" w:cs="Times New Roman"/>
          <w:b/>
          <w:noProof/>
          <w:sz w:val="24"/>
          <w:szCs w:val="26"/>
          <w:lang w:val="ro-RO"/>
        </w:rPr>
        <w:t>xx</w:t>
      </w:r>
      <w:bookmarkStart w:id="0" w:name="_GoBack"/>
      <w:bookmarkEnd w:id="0"/>
      <w:r w:rsidR="006F31FE" w:rsidRPr="00A16E6A">
        <w:rPr>
          <w:rFonts w:ascii="Times New Roman" w:eastAsia="Calibri" w:hAnsi="Times New Roman" w:cs="Times New Roman"/>
          <w:b/>
          <w:noProof/>
          <w:sz w:val="24"/>
          <w:szCs w:val="26"/>
          <w:lang w:val="ro-RO"/>
        </w:rPr>
        <w:t>.</w:t>
      </w:r>
      <w:r w:rsidR="00190EDA" w:rsidRPr="00A16E6A">
        <w:rPr>
          <w:rFonts w:ascii="Times New Roman" w:eastAsia="Calibri" w:hAnsi="Times New Roman" w:cs="Times New Roman"/>
          <w:b/>
          <w:noProof/>
          <w:sz w:val="24"/>
          <w:szCs w:val="26"/>
          <w:lang w:val="ro-RO"/>
        </w:rPr>
        <w:t>202</w:t>
      </w:r>
      <w:r w:rsidR="005F0A68" w:rsidRPr="00A16E6A">
        <w:rPr>
          <w:rFonts w:ascii="Times New Roman" w:eastAsia="Calibri" w:hAnsi="Times New Roman" w:cs="Times New Roman"/>
          <w:b/>
          <w:noProof/>
          <w:sz w:val="24"/>
          <w:szCs w:val="26"/>
          <w:lang w:val="ro-RO"/>
        </w:rPr>
        <w:t>3</w:t>
      </w:r>
    </w:p>
    <w:p w:rsidR="00711DB8" w:rsidRPr="00A16E6A" w:rsidRDefault="00711DB8" w:rsidP="00143548">
      <w:pPr>
        <w:spacing w:after="0"/>
        <w:ind w:right="108"/>
        <w:rPr>
          <w:rFonts w:ascii="Times New Roman" w:eastAsia="Calibri" w:hAnsi="Times New Roman" w:cs="Times New Roman"/>
          <w:noProof/>
          <w:sz w:val="24"/>
          <w:szCs w:val="26"/>
          <w:lang w:val="ro-RO"/>
        </w:rPr>
      </w:pPr>
    </w:p>
    <w:p w:rsidR="00D6795A" w:rsidRPr="00A16E6A" w:rsidRDefault="00D6795A" w:rsidP="00143548">
      <w:pPr>
        <w:autoSpaceDE w:val="0"/>
        <w:spacing w:after="0"/>
        <w:ind w:right="108" w:firstLine="567"/>
        <w:jc w:val="both"/>
        <w:rPr>
          <w:rFonts w:ascii="Times New Roman" w:eastAsia="Calibri" w:hAnsi="Times New Roman" w:cs="Times New Roman"/>
          <w:noProof/>
          <w:sz w:val="24"/>
          <w:szCs w:val="26"/>
          <w:lang w:val="ro-RO"/>
        </w:rPr>
      </w:pPr>
      <w:r w:rsidRPr="00A16E6A">
        <w:rPr>
          <w:rFonts w:ascii="Times New Roman" w:eastAsia="Calibri" w:hAnsi="Times New Roman" w:cs="Times New Roman"/>
          <w:noProof/>
          <w:sz w:val="24"/>
          <w:szCs w:val="26"/>
          <w:lang w:val="ro-RO"/>
        </w:rPr>
        <w:t xml:space="preserve">Ca urmare a solicitării de emitere a acordului de mediu adresate </w:t>
      </w:r>
      <w:r w:rsidR="00296737" w:rsidRPr="00A16E6A">
        <w:rPr>
          <w:rFonts w:ascii="Times New Roman" w:eastAsia="Calibri" w:hAnsi="Times New Roman" w:cs="Times New Roman"/>
          <w:noProof/>
          <w:sz w:val="24"/>
          <w:szCs w:val="26"/>
          <w:lang w:val="ro-RO"/>
        </w:rPr>
        <w:t xml:space="preserve">de </w:t>
      </w:r>
      <w:r w:rsidR="00DC614B" w:rsidRPr="00DC614B">
        <w:rPr>
          <w:rFonts w:ascii="Times New Roman" w:hAnsi="Times New Roman"/>
          <w:b/>
          <w:spacing w:val="-4"/>
          <w:sz w:val="24"/>
          <w:szCs w:val="24"/>
          <w:lang w:val="ro-RO"/>
        </w:rPr>
        <w:t>Comuna Aghiresu reprezentata prin Lehene Sorinel Gelu</w:t>
      </w:r>
      <w:r w:rsidR="005436F4" w:rsidRPr="00A16E6A">
        <w:rPr>
          <w:rFonts w:ascii="Times New Roman" w:eastAsia="Calibri" w:hAnsi="Times New Roman" w:cs="Times New Roman"/>
          <w:b/>
          <w:spacing w:val="-4"/>
          <w:sz w:val="24"/>
          <w:szCs w:val="26"/>
          <w:lang w:val="ro-RO"/>
        </w:rPr>
        <w:t xml:space="preserve">, </w:t>
      </w:r>
      <w:r w:rsidR="005436F4" w:rsidRPr="00A16E6A">
        <w:rPr>
          <w:rFonts w:ascii="Times New Roman" w:eastAsia="Calibri" w:hAnsi="Times New Roman" w:cs="Times New Roman"/>
          <w:sz w:val="24"/>
          <w:szCs w:val="26"/>
          <w:lang w:val="ro-RO"/>
        </w:rPr>
        <w:t xml:space="preserve">cu sediul în </w:t>
      </w:r>
      <w:r w:rsidR="00DC614B" w:rsidRPr="00DC614B">
        <w:rPr>
          <w:rFonts w:ascii="Times New Roman" w:hAnsi="Times New Roman"/>
          <w:sz w:val="24"/>
          <w:szCs w:val="24"/>
          <w:lang w:val="ro-RO"/>
        </w:rPr>
        <w:t>comuna Aghiresu, sat Aghiresu Fabrici, nr. 86, judeţul Cluj</w:t>
      </w:r>
      <w:r w:rsidR="00386BC1" w:rsidRPr="00A16E6A">
        <w:rPr>
          <w:rFonts w:ascii="Times New Roman" w:hAnsi="Times New Roman" w:cs="Times New Roman"/>
          <w:noProof/>
          <w:sz w:val="24"/>
          <w:szCs w:val="26"/>
          <w:lang w:val="ro-RO"/>
        </w:rPr>
        <w:t>,</w:t>
      </w:r>
      <w:r w:rsidR="008076E5" w:rsidRPr="00A16E6A">
        <w:rPr>
          <w:rFonts w:ascii="Times New Roman" w:eastAsia="Calibri" w:hAnsi="Times New Roman" w:cs="Times New Roman"/>
          <w:noProof/>
          <w:sz w:val="24"/>
          <w:szCs w:val="26"/>
          <w:lang w:val="ro-RO"/>
        </w:rPr>
        <w:t xml:space="preserve"> </w:t>
      </w:r>
      <w:r w:rsidRPr="00A16E6A">
        <w:rPr>
          <w:rFonts w:ascii="Times New Roman" w:eastAsia="Calibri" w:hAnsi="Times New Roman" w:cs="Times New Roman"/>
          <w:noProof/>
          <w:sz w:val="24"/>
          <w:szCs w:val="26"/>
          <w:lang w:val="ro-RO"/>
        </w:rPr>
        <w:t xml:space="preserve">înregistrată la APM Cluj </w:t>
      </w:r>
      <w:r w:rsidR="008076E5" w:rsidRPr="00A16E6A">
        <w:rPr>
          <w:rFonts w:ascii="Times New Roman" w:hAnsi="Times New Roman" w:cs="Times New Roman"/>
          <w:noProof/>
          <w:sz w:val="24"/>
          <w:szCs w:val="26"/>
          <w:lang w:val="ro-RO"/>
        </w:rPr>
        <w:t xml:space="preserve">cu nr. </w:t>
      </w:r>
      <w:r w:rsidR="00DC614B">
        <w:rPr>
          <w:rFonts w:ascii="Times New Roman" w:eastAsia="Calibri" w:hAnsi="Times New Roman" w:cs="Times New Roman"/>
          <w:sz w:val="24"/>
          <w:szCs w:val="26"/>
          <w:lang w:val="ro-RO"/>
        </w:rPr>
        <w:t>27254</w:t>
      </w:r>
      <w:r w:rsidR="005F0A68" w:rsidRPr="00A16E6A">
        <w:rPr>
          <w:rFonts w:ascii="Times New Roman" w:eastAsia="Calibri" w:hAnsi="Times New Roman" w:cs="Times New Roman"/>
          <w:sz w:val="24"/>
          <w:szCs w:val="26"/>
          <w:lang w:val="ro-RO"/>
        </w:rPr>
        <w:t>/</w:t>
      </w:r>
      <w:r w:rsidR="00DC614B">
        <w:rPr>
          <w:rFonts w:ascii="Times New Roman" w:eastAsia="Calibri" w:hAnsi="Times New Roman" w:cs="Times New Roman"/>
          <w:sz w:val="24"/>
          <w:szCs w:val="26"/>
          <w:lang w:val="ro-RO"/>
        </w:rPr>
        <w:t>08</w:t>
      </w:r>
      <w:r w:rsidR="005F0A68" w:rsidRPr="00A16E6A">
        <w:rPr>
          <w:rFonts w:ascii="Times New Roman" w:eastAsia="Calibri" w:hAnsi="Times New Roman" w:cs="Times New Roman"/>
          <w:sz w:val="24"/>
          <w:szCs w:val="26"/>
          <w:lang w:val="ro-RO"/>
        </w:rPr>
        <w:t>.</w:t>
      </w:r>
      <w:r w:rsidR="00DC614B">
        <w:rPr>
          <w:rFonts w:ascii="Times New Roman" w:eastAsia="Calibri" w:hAnsi="Times New Roman" w:cs="Times New Roman"/>
          <w:sz w:val="24"/>
          <w:szCs w:val="26"/>
          <w:lang w:val="ro-RO"/>
        </w:rPr>
        <w:t>1</w:t>
      </w:r>
      <w:r w:rsidR="00732E50">
        <w:rPr>
          <w:rFonts w:ascii="Times New Roman" w:eastAsia="Calibri" w:hAnsi="Times New Roman" w:cs="Times New Roman"/>
          <w:sz w:val="24"/>
          <w:szCs w:val="26"/>
          <w:lang w:val="ro-RO"/>
        </w:rPr>
        <w:t>2</w:t>
      </w:r>
      <w:r w:rsidR="005F0A68" w:rsidRPr="00A16E6A">
        <w:rPr>
          <w:rFonts w:ascii="Times New Roman" w:eastAsia="Calibri" w:hAnsi="Times New Roman" w:cs="Times New Roman"/>
          <w:sz w:val="24"/>
          <w:szCs w:val="26"/>
          <w:lang w:val="ro-RO"/>
        </w:rPr>
        <w:t>.202</w:t>
      </w:r>
      <w:r w:rsidR="00DC614B">
        <w:rPr>
          <w:rFonts w:ascii="Times New Roman" w:eastAsia="Calibri" w:hAnsi="Times New Roman" w:cs="Times New Roman"/>
          <w:sz w:val="24"/>
          <w:szCs w:val="26"/>
          <w:lang w:val="ro-RO"/>
        </w:rPr>
        <w:t>2 și completările ulterioare</w:t>
      </w:r>
      <w:r w:rsidR="008076E5" w:rsidRPr="00A16E6A">
        <w:rPr>
          <w:rFonts w:ascii="Times New Roman" w:hAnsi="Times New Roman" w:cs="Times New Roman"/>
          <w:noProof/>
          <w:sz w:val="24"/>
          <w:szCs w:val="26"/>
          <w:lang w:val="ro-RO"/>
        </w:rPr>
        <w:t xml:space="preserve"> </w:t>
      </w:r>
      <w:r w:rsidRPr="00A16E6A">
        <w:rPr>
          <w:rFonts w:ascii="Times New Roman" w:eastAsia="Calibri" w:hAnsi="Times New Roman" w:cs="Times New Roman"/>
          <w:noProof/>
          <w:sz w:val="24"/>
          <w:szCs w:val="26"/>
          <w:lang w:val="ro-RO"/>
        </w:rPr>
        <w:t>în baza:</w:t>
      </w:r>
    </w:p>
    <w:p w:rsidR="00D6795A" w:rsidRPr="00A16E6A" w:rsidRDefault="008076E5" w:rsidP="00143548">
      <w:pPr>
        <w:numPr>
          <w:ilvl w:val="0"/>
          <w:numId w:val="1"/>
        </w:numPr>
        <w:autoSpaceDE w:val="0"/>
        <w:spacing w:after="0"/>
        <w:ind w:left="426" w:right="108"/>
        <w:jc w:val="both"/>
        <w:rPr>
          <w:rFonts w:ascii="Times New Roman" w:eastAsia="Calibri" w:hAnsi="Times New Roman" w:cs="Times New Roman"/>
          <w:noProof/>
          <w:sz w:val="24"/>
          <w:szCs w:val="26"/>
          <w:lang w:val="ro-RO" w:eastAsia="ro-RO"/>
        </w:rPr>
      </w:pPr>
      <w:r w:rsidRPr="00A16E6A">
        <w:rPr>
          <w:rFonts w:ascii="Times New Roman" w:eastAsia="Calibri" w:hAnsi="Times New Roman" w:cs="Times New Roman"/>
          <w:b/>
          <w:noProof/>
          <w:sz w:val="24"/>
          <w:szCs w:val="26"/>
          <w:lang w:val="ro-RO" w:eastAsia="ro-RO"/>
        </w:rPr>
        <w:t>Legii nr. 292/2008</w:t>
      </w:r>
      <w:r w:rsidR="00D6795A" w:rsidRPr="00A16E6A">
        <w:rPr>
          <w:rFonts w:ascii="Times New Roman" w:eastAsia="Calibri" w:hAnsi="Times New Roman" w:cs="Times New Roman"/>
          <w:noProof/>
          <w:sz w:val="24"/>
          <w:szCs w:val="26"/>
          <w:lang w:val="ro-RO" w:eastAsia="ro-RO"/>
        </w:rPr>
        <w:t xml:space="preserve"> privind evaluarea impactului anumitor proiecte publice şi private asupra mediului, cu modificările şi completările şi ulterioare;</w:t>
      </w:r>
    </w:p>
    <w:p w:rsidR="00D6795A" w:rsidRPr="00A16E6A" w:rsidRDefault="00D6795A" w:rsidP="00143548">
      <w:pPr>
        <w:numPr>
          <w:ilvl w:val="0"/>
          <w:numId w:val="1"/>
        </w:numPr>
        <w:autoSpaceDE w:val="0"/>
        <w:spacing w:after="0"/>
        <w:ind w:left="426" w:right="108"/>
        <w:jc w:val="both"/>
        <w:rPr>
          <w:rFonts w:ascii="Times New Roman" w:eastAsia="Calibri" w:hAnsi="Times New Roman" w:cs="Times New Roman"/>
          <w:noProof/>
          <w:sz w:val="24"/>
          <w:szCs w:val="26"/>
          <w:lang w:val="ro-RO" w:eastAsia="ro-RO"/>
        </w:rPr>
      </w:pPr>
      <w:r w:rsidRPr="00A16E6A">
        <w:rPr>
          <w:rFonts w:ascii="Times New Roman" w:eastAsia="Calibri" w:hAnsi="Times New Roman" w:cs="Times New Roman"/>
          <w:b/>
          <w:noProof/>
          <w:sz w:val="24"/>
          <w:szCs w:val="26"/>
          <w:lang w:val="ro-RO"/>
        </w:rPr>
        <w:t>Ordonanţei de Urgenţă a Guvernului nr. 57/2007</w:t>
      </w:r>
      <w:r w:rsidRPr="00A16E6A">
        <w:rPr>
          <w:rFonts w:ascii="Times New Roman" w:eastAsia="Calibri" w:hAnsi="Times New Roman" w:cs="Times New Roman"/>
          <w:noProof/>
          <w:sz w:val="24"/>
          <w:szCs w:val="26"/>
          <w:lang w:val="ro-RO"/>
        </w:rPr>
        <w:t xml:space="preserve"> privind regimul ariilor naturale protejate, conservarea habitatelor naturale, a florei şi faunei sǎlbatice, aprobată prin </w:t>
      </w:r>
      <w:r w:rsidRPr="00A16E6A">
        <w:rPr>
          <w:rFonts w:ascii="Times New Roman" w:eastAsia="Calibri" w:hAnsi="Times New Roman" w:cs="Times New Roman"/>
          <w:b/>
          <w:noProof/>
          <w:sz w:val="24"/>
          <w:szCs w:val="26"/>
          <w:lang w:val="ro-RO"/>
        </w:rPr>
        <w:t>Legea nr. 49/2011</w:t>
      </w:r>
      <w:r w:rsidRPr="00A16E6A">
        <w:rPr>
          <w:rFonts w:ascii="Times New Roman" w:eastAsia="Calibri" w:hAnsi="Times New Roman" w:cs="Times New Roman"/>
          <w:noProof/>
          <w:sz w:val="24"/>
          <w:szCs w:val="26"/>
          <w:lang w:val="ro-RO"/>
        </w:rPr>
        <w:t>,</w:t>
      </w:r>
      <w:r w:rsidR="008076E5" w:rsidRPr="00A16E6A">
        <w:rPr>
          <w:rFonts w:ascii="Times New Roman" w:eastAsia="Calibri" w:hAnsi="Times New Roman" w:cs="Times New Roman"/>
          <w:noProof/>
          <w:sz w:val="24"/>
          <w:szCs w:val="26"/>
          <w:lang w:val="ro-RO"/>
        </w:rPr>
        <w:t xml:space="preserve"> cu modific</w:t>
      </w:r>
      <w:r w:rsidR="00B42DD5" w:rsidRPr="00A16E6A">
        <w:rPr>
          <w:rFonts w:ascii="Times New Roman" w:eastAsia="Calibri" w:hAnsi="Times New Roman" w:cs="Times New Roman"/>
          <w:noProof/>
          <w:sz w:val="24"/>
          <w:szCs w:val="26"/>
          <w:lang w:val="ro-RO"/>
        </w:rPr>
        <w:t>ă</w:t>
      </w:r>
      <w:r w:rsidR="008076E5" w:rsidRPr="00A16E6A">
        <w:rPr>
          <w:rFonts w:ascii="Times New Roman" w:eastAsia="Calibri" w:hAnsi="Times New Roman" w:cs="Times New Roman"/>
          <w:noProof/>
          <w:sz w:val="24"/>
          <w:szCs w:val="26"/>
          <w:lang w:val="ro-RO"/>
        </w:rPr>
        <w:t xml:space="preserve">rile </w:t>
      </w:r>
      <w:r w:rsidR="00B42DD5" w:rsidRPr="00A16E6A">
        <w:rPr>
          <w:rFonts w:ascii="Times New Roman" w:eastAsia="Calibri" w:hAnsi="Times New Roman" w:cs="Times New Roman"/>
          <w:noProof/>
          <w:sz w:val="24"/>
          <w:szCs w:val="26"/>
          <w:lang w:val="ro-RO"/>
        </w:rPr>
        <w:t>ș</w:t>
      </w:r>
      <w:r w:rsidR="008076E5" w:rsidRPr="00A16E6A">
        <w:rPr>
          <w:rFonts w:ascii="Times New Roman" w:eastAsia="Calibri" w:hAnsi="Times New Roman" w:cs="Times New Roman"/>
          <w:noProof/>
          <w:sz w:val="24"/>
          <w:szCs w:val="26"/>
          <w:lang w:val="ro-RO"/>
        </w:rPr>
        <w:t>i complet</w:t>
      </w:r>
      <w:r w:rsidR="00F17245" w:rsidRPr="00A16E6A">
        <w:rPr>
          <w:rFonts w:ascii="Times New Roman" w:eastAsia="Calibri" w:hAnsi="Times New Roman" w:cs="Times New Roman"/>
          <w:noProof/>
          <w:sz w:val="24"/>
          <w:szCs w:val="26"/>
          <w:lang w:val="ro-RO"/>
        </w:rPr>
        <w:t>ă</w:t>
      </w:r>
      <w:r w:rsidR="008076E5" w:rsidRPr="00A16E6A">
        <w:rPr>
          <w:rFonts w:ascii="Times New Roman" w:eastAsia="Calibri" w:hAnsi="Times New Roman" w:cs="Times New Roman"/>
          <w:noProof/>
          <w:sz w:val="24"/>
          <w:szCs w:val="26"/>
          <w:lang w:val="ro-RO"/>
        </w:rPr>
        <w:t xml:space="preserve">rile ulterioare, </w:t>
      </w:r>
    </w:p>
    <w:p w:rsidR="005D6B61" w:rsidRPr="00A16E6A" w:rsidRDefault="00DA03E4" w:rsidP="006F31FE">
      <w:pPr>
        <w:numPr>
          <w:ilvl w:val="0"/>
          <w:numId w:val="1"/>
        </w:numPr>
        <w:autoSpaceDE w:val="0"/>
        <w:spacing w:after="0"/>
        <w:ind w:left="426" w:right="108"/>
        <w:jc w:val="both"/>
        <w:rPr>
          <w:rFonts w:ascii="Times New Roman" w:eastAsia="Calibri" w:hAnsi="Times New Roman" w:cs="Times New Roman"/>
          <w:noProof/>
          <w:sz w:val="24"/>
          <w:szCs w:val="26"/>
          <w:lang w:val="ro-RO" w:eastAsia="ro-RO"/>
        </w:rPr>
      </w:pPr>
      <w:r w:rsidRPr="00A16E6A">
        <w:rPr>
          <w:rFonts w:ascii="Times New Roman" w:eastAsia="Calibri" w:hAnsi="Times New Roman" w:cs="Times New Roman"/>
          <w:b/>
          <w:noProof/>
          <w:sz w:val="24"/>
          <w:szCs w:val="26"/>
          <w:lang w:val="ro-RO"/>
        </w:rPr>
        <w:t>Prevederilor art.</w:t>
      </w:r>
      <w:r w:rsidR="00F17245" w:rsidRPr="00A16E6A">
        <w:rPr>
          <w:rFonts w:ascii="Times New Roman" w:eastAsia="Calibri" w:hAnsi="Times New Roman" w:cs="Times New Roman"/>
          <w:b/>
          <w:noProof/>
          <w:sz w:val="24"/>
          <w:szCs w:val="26"/>
          <w:lang w:val="ro-RO"/>
        </w:rPr>
        <w:t xml:space="preserve"> </w:t>
      </w:r>
      <w:r w:rsidRPr="00A16E6A">
        <w:rPr>
          <w:rFonts w:ascii="Times New Roman" w:eastAsia="Calibri" w:hAnsi="Times New Roman" w:cs="Times New Roman"/>
          <w:b/>
          <w:noProof/>
          <w:sz w:val="24"/>
          <w:szCs w:val="26"/>
          <w:lang w:val="ro-RO"/>
        </w:rPr>
        <w:t>48 din Legea apelor nr. 107/1996</w:t>
      </w:r>
      <w:r w:rsidRPr="00A16E6A">
        <w:rPr>
          <w:rFonts w:ascii="Times New Roman" w:eastAsia="Calibri" w:hAnsi="Times New Roman" w:cs="Times New Roman"/>
          <w:noProof/>
          <w:sz w:val="24"/>
          <w:szCs w:val="26"/>
          <w:lang w:val="ro-RO"/>
        </w:rPr>
        <w:t xml:space="preserve">, cu modificarile </w:t>
      </w:r>
      <w:r w:rsidR="005D6B61" w:rsidRPr="00A16E6A">
        <w:rPr>
          <w:rFonts w:ascii="Times New Roman" w:eastAsia="Calibri" w:hAnsi="Times New Roman" w:cs="Times New Roman"/>
          <w:noProof/>
          <w:sz w:val="24"/>
          <w:szCs w:val="26"/>
          <w:lang w:val="ro-RO"/>
        </w:rPr>
        <w:t>si completarile ulterioare;</w:t>
      </w:r>
    </w:p>
    <w:p w:rsidR="005F0A68" w:rsidRPr="00A16E6A" w:rsidRDefault="005F0A68" w:rsidP="005F0A68">
      <w:pPr>
        <w:autoSpaceDE w:val="0"/>
        <w:spacing w:after="0"/>
        <w:ind w:left="426" w:right="108"/>
        <w:jc w:val="both"/>
        <w:rPr>
          <w:rFonts w:ascii="Times New Roman" w:eastAsia="Calibri" w:hAnsi="Times New Roman" w:cs="Times New Roman"/>
          <w:noProof/>
          <w:sz w:val="24"/>
          <w:szCs w:val="26"/>
          <w:lang w:val="ro-RO" w:eastAsia="ro-RO"/>
        </w:rPr>
      </w:pPr>
    </w:p>
    <w:p w:rsidR="00D6795A" w:rsidRPr="00A16E6A" w:rsidRDefault="008076E5" w:rsidP="00143548">
      <w:pPr>
        <w:autoSpaceDE w:val="0"/>
        <w:autoSpaceDN w:val="0"/>
        <w:adjustRightInd w:val="0"/>
        <w:spacing w:after="0" w:line="240" w:lineRule="auto"/>
        <w:ind w:right="108" w:firstLine="567"/>
        <w:jc w:val="both"/>
        <w:rPr>
          <w:rFonts w:ascii="Times New Roman" w:eastAsia="Calibri" w:hAnsi="Times New Roman" w:cs="Times New Roman"/>
          <w:b/>
          <w:noProof/>
          <w:sz w:val="24"/>
          <w:szCs w:val="26"/>
          <w:lang w:val="ro-RO"/>
        </w:rPr>
      </w:pPr>
      <w:r w:rsidRPr="00A16E6A">
        <w:rPr>
          <w:rFonts w:ascii="Times New Roman" w:eastAsia="Calibri" w:hAnsi="Times New Roman" w:cs="Times New Roman"/>
          <w:b/>
          <w:noProof/>
          <w:sz w:val="24"/>
          <w:szCs w:val="26"/>
          <w:lang w:val="ro-RO"/>
        </w:rPr>
        <w:t>Agentia Pentru Protectia Mediului</w:t>
      </w:r>
      <w:r w:rsidR="00D6795A" w:rsidRPr="00A16E6A">
        <w:rPr>
          <w:rFonts w:ascii="Times New Roman" w:eastAsia="Calibri" w:hAnsi="Times New Roman" w:cs="Times New Roman"/>
          <w:b/>
          <w:noProof/>
          <w:sz w:val="24"/>
          <w:szCs w:val="26"/>
          <w:lang w:val="ro-RO"/>
        </w:rPr>
        <w:t xml:space="preserve"> Cluj decide</w:t>
      </w:r>
      <w:r w:rsidR="00D6795A" w:rsidRPr="00A16E6A">
        <w:rPr>
          <w:rFonts w:ascii="Times New Roman" w:eastAsia="Calibri" w:hAnsi="Times New Roman" w:cs="Times New Roman"/>
          <w:noProof/>
          <w:sz w:val="24"/>
          <w:szCs w:val="26"/>
          <w:lang w:val="ro-RO"/>
        </w:rPr>
        <w:t>, ca urmare</w:t>
      </w:r>
      <w:r w:rsidR="00DC2CC4" w:rsidRPr="00A16E6A">
        <w:rPr>
          <w:rFonts w:ascii="Times New Roman" w:eastAsia="Calibri" w:hAnsi="Times New Roman" w:cs="Times New Roman"/>
          <w:noProof/>
          <w:sz w:val="24"/>
          <w:szCs w:val="26"/>
          <w:lang w:val="ro-RO"/>
        </w:rPr>
        <w:t xml:space="preserve"> a completărilor depuse cu nr. </w:t>
      </w:r>
      <w:r w:rsidR="00DC614B" w:rsidRPr="00DC614B">
        <w:rPr>
          <w:rFonts w:ascii="Times New Roman" w:hAnsi="Times New Roman"/>
          <w:sz w:val="24"/>
          <w:szCs w:val="24"/>
          <w:lang w:val="ro-RO"/>
        </w:rPr>
        <w:t>27459/13.12.2022</w:t>
      </w:r>
      <w:r w:rsidR="00732E50">
        <w:rPr>
          <w:rFonts w:ascii="Times New Roman" w:eastAsia="Calibri" w:hAnsi="Times New Roman" w:cs="Times New Roman"/>
          <w:sz w:val="24"/>
          <w:szCs w:val="26"/>
          <w:lang w:val="ro-RO"/>
        </w:rPr>
        <w:t xml:space="preserve">, nr. </w:t>
      </w:r>
      <w:r w:rsidR="00DC614B">
        <w:rPr>
          <w:rFonts w:ascii="Times New Roman" w:eastAsia="Calibri" w:hAnsi="Times New Roman" w:cs="Times New Roman"/>
          <w:sz w:val="24"/>
          <w:szCs w:val="26"/>
          <w:lang w:val="ro-RO"/>
        </w:rPr>
        <w:t>13080</w:t>
      </w:r>
      <w:r w:rsidR="00732E50">
        <w:rPr>
          <w:rFonts w:ascii="Times New Roman" w:eastAsia="Calibri" w:hAnsi="Times New Roman" w:cs="Times New Roman"/>
          <w:sz w:val="24"/>
          <w:szCs w:val="26"/>
          <w:lang w:val="ro-RO"/>
        </w:rPr>
        <w:t>/</w:t>
      </w:r>
      <w:r w:rsidR="00DC614B">
        <w:rPr>
          <w:rFonts w:ascii="Times New Roman" w:eastAsia="Calibri" w:hAnsi="Times New Roman" w:cs="Times New Roman"/>
          <w:sz w:val="24"/>
          <w:szCs w:val="26"/>
          <w:lang w:val="ro-RO"/>
        </w:rPr>
        <w:t>06</w:t>
      </w:r>
      <w:r w:rsidR="00732E50">
        <w:rPr>
          <w:rFonts w:ascii="Times New Roman" w:eastAsia="Calibri" w:hAnsi="Times New Roman" w:cs="Times New Roman"/>
          <w:sz w:val="24"/>
          <w:szCs w:val="26"/>
          <w:lang w:val="ro-RO"/>
        </w:rPr>
        <w:t>.0</w:t>
      </w:r>
      <w:r w:rsidR="00DC614B">
        <w:rPr>
          <w:rFonts w:ascii="Times New Roman" w:eastAsia="Calibri" w:hAnsi="Times New Roman" w:cs="Times New Roman"/>
          <w:sz w:val="24"/>
          <w:szCs w:val="26"/>
          <w:lang w:val="ro-RO"/>
        </w:rPr>
        <w:t>6</w:t>
      </w:r>
      <w:r w:rsidR="00732E50">
        <w:rPr>
          <w:rFonts w:ascii="Times New Roman" w:eastAsia="Calibri" w:hAnsi="Times New Roman" w:cs="Times New Roman"/>
          <w:sz w:val="24"/>
          <w:szCs w:val="26"/>
          <w:lang w:val="ro-RO"/>
        </w:rPr>
        <w:t xml:space="preserve">.2023, </w:t>
      </w:r>
      <w:r w:rsidR="00DC614B">
        <w:rPr>
          <w:rFonts w:ascii="Times New Roman" w:eastAsia="Calibri" w:hAnsi="Times New Roman" w:cs="Times New Roman"/>
          <w:sz w:val="24"/>
          <w:szCs w:val="26"/>
          <w:lang w:val="ro-RO"/>
        </w:rPr>
        <w:t>14387</w:t>
      </w:r>
      <w:r w:rsidR="00732E50">
        <w:rPr>
          <w:rFonts w:ascii="Times New Roman" w:eastAsia="Calibri" w:hAnsi="Times New Roman" w:cs="Times New Roman"/>
          <w:sz w:val="24"/>
          <w:szCs w:val="26"/>
          <w:lang w:val="ro-RO"/>
        </w:rPr>
        <w:t>/</w:t>
      </w:r>
      <w:r w:rsidR="00DC614B">
        <w:rPr>
          <w:rFonts w:ascii="Times New Roman" w:eastAsia="Calibri" w:hAnsi="Times New Roman" w:cs="Times New Roman"/>
          <w:sz w:val="24"/>
          <w:szCs w:val="26"/>
          <w:lang w:val="ro-RO"/>
        </w:rPr>
        <w:t>20</w:t>
      </w:r>
      <w:r w:rsidR="00732E50">
        <w:rPr>
          <w:rFonts w:ascii="Times New Roman" w:eastAsia="Calibri" w:hAnsi="Times New Roman" w:cs="Times New Roman"/>
          <w:sz w:val="24"/>
          <w:szCs w:val="26"/>
          <w:lang w:val="ro-RO"/>
        </w:rPr>
        <w:t>.0</w:t>
      </w:r>
      <w:r w:rsidR="00DC614B">
        <w:rPr>
          <w:rFonts w:ascii="Times New Roman" w:eastAsia="Calibri" w:hAnsi="Times New Roman" w:cs="Times New Roman"/>
          <w:sz w:val="24"/>
          <w:szCs w:val="26"/>
          <w:lang w:val="ro-RO"/>
        </w:rPr>
        <w:t>6</w:t>
      </w:r>
      <w:r w:rsidR="00732E50">
        <w:rPr>
          <w:rFonts w:ascii="Times New Roman" w:eastAsia="Calibri" w:hAnsi="Times New Roman" w:cs="Times New Roman"/>
          <w:sz w:val="24"/>
          <w:szCs w:val="26"/>
          <w:lang w:val="ro-RO"/>
        </w:rPr>
        <w:t xml:space="preserve">.2023, nr. </w:t>
      </w:r>
      <w:r w:rsidR="00DC614B">
        <w:rPr>
          <w:rFonts w:ascii="Times New Roman" w:eastAsia="Calibri" w:hAnsi="Times New Roman" w:cs="Times New Roman"/>
          <w:sz w:val="24"/>
          <w:szCs w:val="26"/>
          <w:lang w:val="ro-RO"/>
        </w:rPr>
        <w:t>15185</w:t>
      </w:r>
      <w:r w:rsidR="00732E50">
        <w:rPr>
          <w:rFonts w:ascii="Times New Roman" w:eastAsia="Calibri" w:hAnsi="Times New Roman" w:cs="Times New Roman"/>
          <w:sz w:val="24"/>
          <w:szCs w:val="26"/>
          <w:lang w:val="ro-RO"/>
        </w:rPr>
        <w:t>/</w:t>
      </w:r>
      <w:r w:rsidR="00DC614B">
        <w:rPr>
          <w:rFonts w:ascii="Times New Roman" w:eastAsia="Calibri" w:hAnsi="Times New Roman" w:cs="Times New Roman"/>
          <w:sz w:val="24"/>
          <w:szCs w:val="26"/>
          <w:lang w:val="ro-RO"/>
        </w:rPr>
        <w:t>03</w:t>
      </w:r>
      <w:r w:rsidR="00732E50">
        <w:rPr>
          <w:rFonts w:ascii="Times New Roman" w:eastAsia="Calibri" w:hAnsi="Times New Roman" w:cs="Times New Roman"/>
          <w:sz w:val="24"/>
          <w:szCs w:val="26"/>
          <w:lang w:val="ro-RO"/>
        </w:rPr>
        <w:t>.0</w:t>
      </w:r>
      <w:r w:rsidR="00DC614B">
        <w:rPr>
          <w:rFonts w:ascii="Times New Roman" w:eastAsia="Calibri" w:hAnsi="Times New Roman" w:cs="Times New Roman"/>
          <w:sz w:val="24"/>
          <w:szCs w:val="26"/>
          <w:lang w:val="ro-RO"/>
        </w:rPr>
        <w:t>7</w:t>
      </w:r>
      <w:r w:rsidR="00732E50">
        <w:rPr>
          <w:rFonts w:ascii="Times New Roman" w:eastAsia="Calibri" w:hAnsi="Times New Roman" w:cs="Times New Roman"/>
          <w:sz w:val="24"/>
          <w:szCs w:val="26"/>
          <w:lang w:val="ro-RO"/>
        </w:rPr>
        <w:t xml:space="preserve">.2023, nr. </w:t>
      </w:r>
      <w:r w:rsidR="00DC614B">
        <w:rPr>
          <w:rFonts w:ascii="Times New Roman" w:eastAsia="Calibri" w:hAnsi="Times New Roman" w:cs="Times New Roman"/>
          <w:sz w:val="24"/>
          <w:szCs w:val="26"/>
          <w:lang w:val="ro-RO"/>
        </w:rPr>
        <w:t>15277/04.07</w:t>
      </w:r>
      <w:r w:rsidR="00732E50">
        <w:rPr>
          <w:rFonts w:ascii="Times New Roman" w:eastAsia="Calibri" w:hAnsi="Times New Roman" w:cs="Times New Roman"/>
          <w:sz w:val="24"/>
          <w:szCs w:val="26"/>
          <w:lang w:val="ro-RO"/>
        </w:rPr>
        <w:t xml:space="preserve">.2023, nr. </w:t>
      </w:r>
      <w:r w:rsidR="00DC614B">
        <w:rPr>
          <w:rFonts w:ascii="Times New Roman" w:eastAsia="Calibri" w:hAnsi="Times New Roman" w:cs="Times New Roman"/>
          <w:sz w:val="24"/>
          <w:szCs w:val="26"/>
          <w:lang w:val="ro-RO"/>
        </w:rPr>
        <w:t>15457</w:t>
      </w:r>
      <w:r w:rsidR="00732E50">
        <w:rPr>
          <w:rFonts w:ascii="Times New Roman" w:eastAsia="Calibri" w:hAnsi="Times New Roman" w:cs="Times New Roman"/>
          <w:sz w:val="24"/>
          <w:szCs w:val="26"/>
          <w:lang w:val="ro-RO"/>
        </w:rPr>
        <w:t>/</w:t>
      </w:r>
      <w:r w:rsidR="00DC614B">
        <w:rPr>
          <w:rFonts w:ascii="Times New Roman" w:eastAsia="Calibri" w:hAnsi="Times New Roman" w:cs="Times New Roman"/>
          <w:sz w:val="24"/>
          <w:szCs w:val="26"/>
          <w:lang w:val="ro-RO"/>
        </w:rPr>
        <w:t>05</w:t>
      </w:r>
      <w:r w:rsidR="00732E50">
        <w:rPr>
          <w:rFonts w:ascii="Times New Roman" w:eastAsia="Calibri" w:hAnsi="Times New Roman" w:cs="Times New Roman"/>
          <w:sz w:val="24"/>
          <w:szCs w:val="26"/>
          <w:lang w:val="ro-RO"/>
        </w:rPr>
        <w:t>.0</w:t>
      </w:r>
      <w:r w:rsidR="00DC614B">
        <w:rPr>
          <w:rFonts w:ascii="Times New Roman" w:eastAsia="Calibri" w:hAnsi="Times New Roman" w:cs="Times New Roman"/>
          <w:sz w:val="24"/>
          <w:szCs w:val="26"/>
          <w:lang w:val="ro-RO"/>
        </w:rPr>
        <w:t xml:space="preserve">7.2023 </w:t>
      </w:r>
      <w:r w:rsidR="00DC2CC4" w:rsidRPr="00A16E6A">
        <w:rPr>
          <w:rFonts w:ascii="Times New Roman" w:eastAsia="Calibri" w:hAnsi="Times New Roman" w:cs="Times New Roman"/>
          <w:noProof/>
          <w:sz w:val="24"/>
          <w:szCs w:val="26"/>
          <w:lang w:val="ro-RO"/>
        </w:rPr>
        <w:t>și</w:t>
      </w:r>
      <w:r w:rsidR="00D65769">
        <w:rPr>
          <w:rFonts w:ascii="Times New Roman" w:eastAsia="Calibri" w:hAnsi="Times New Roman" w:cs="Times New Roman"/>
          <w:noProof/>
          <w:sz w:val="24"/>
          <w:szCs w:val="26"/>
          <w:lang w:val="ro-RO"/>
        </w:rPr>
        <w:t xml:space="preserve"> nr. </w:t>
      </w:r>
      <w:r w:rsidR="00DC614B">
        <w:rPr>
          <w:rFonts w:ascii="Times New Roman" w:eastAsia="Calibri" w:hAnsi="Times New Roman" w:cs="Times New Roman"/>
          <w:noProof/>
          <w:sz w:val="24"/>
          <w:szCs w:val="26"/>
          <w:lang w:val="ro-RO"/>
        </w:rPr>
        <w:t>16495</w:t>
      </w:r>
      <w:r w:rsidR="00D65769">
        <w:rPr>
          <w:rFonts w:ascii="Times New Roman" w:eastAsia="Calibri" w:hAnsi="Times New Roman" w:cs="Times New Roman"/>
          <w:noProof/>
          <w:sz w:val="24"/>
          <w:szCs w:val="26"/>
          <w:lang w:val="ro-RO"/>
        </w:rPr>
        <w:t>/2</w:t>
      </w:r>
      <w:r w:rsidR="00DC614B">
        <w:rPr>
          <w:rFonts w:ascii="Times New Roman" w:eastAsia="Calibri" w:hAnsi="Times New Roman" w:cs="Times New Roman"/>
          <w:noProof/>
          <w:sz w:val="24"/>
          <w:szCs w:val="26"/>
          <w:lang w:val="ro-RO"/>
        </w:rPr>
        <w:t>0</w:t>
      </w:r>
      <w:r w:rsidR="00D65769">
        <w:rPr>
          <w:rFonts w:ascii="Times New Roman" w:eastAsia="Calibri" w:hAnsi="Times New Roman" w:cs="Times New Roman"/>
          <w:noProof/>
          <w:sz w:val="24"/>
          <w:szCs w:val="26"/>
          <w:lang w:val="ro-RO"/>
        </w:rPr>
        <w:t>.0</w:t>
      </w:r>
      <w:r w:rsidR="00DC614B">
        <w:rPr>
          <w:rFonts w:ascii="Times New Roman" w:eastAsia="Calibri" w:hAnsi="Times New Roman" w:cs="Times New Roman"/>
          <w:noProof/>
          <w:sz w:val="24"/>
          <w:szCs w:val="26"/>
          <w:lang w:val="ro-RO"/>
        </w:rPr>
        <w:t>7</w:t>
      </w:r>
      <w:r w:rsidR="00D65769">
        <w:rPr>
          <w:rFonts w:ascii="Times New Roman" w:eastAsia="Calibri" w:hAnsi="Times New Roman" w:cs="Times New Roman"/>
          <w:noProof/>
          <w:sz w:val="24"/>
          <w:szCs w:val="26"/>
          <w:lang w:val="ro-RO"/>
        </w:rPr>
        <w:t>.2023 și</w:t>
      </w:r>
      <w:r w:rsidR="00DC2CC4" w:rsidRPr="00A16E6A">
        <w:rPr>
          <w:rFonts w:ascii="Times New Roman" w:eastAsia="Calibri" w:hAnsi="Times New Roman" w:cs="Times New Roman"/>
          <w:noProof/>
          <w:sz w:val="24"/>
          <w:szCs w:val="26"/>
          <w:lang w:val="ro-RO"/>
        </w:rPr>
        <w:t xml:space="preserve"> </w:t>
      </w:r>
      <w:r w:rsidR="00D6795A" w:rsidRPr="00A16E6A">
        <w:rPr>
          <w:rFonts w:ascii="Times New Roman" w:eastAsia="Calibri" w:hAnsi="Times New Roman" w:cs="Times New Roman"/>
          <w:noProof/>
          <w:sz w:val="24"/>
          <w:szCs w:val="26"/>
          <w:lang w:val="ro-RO"/>
        </w:rPr>
        <w:t>a consultărilor desfăşurate în cadrul şedinţei Comisiei de Analiză Tehnică din</w:t>
      </w:r>
      <w:r w:rsidR="00DA03E4" w:rsidRPr="00A16E6A">
        <w:rPr>
          <w:rFonts w:ascii="Times New Roman" w:eastAsia="Calibri" w:hAnsi="Times New Roman" w:cs="Times New Roman"/>
          <w:noProof/>
          <w:sz w:val="24"/>
          <w:szCs w:val="26"/>
          <w:lang w:val="ro-RO"/>
        </w:rPr>
        <w:t xml:space="preserve"> data de </w:t>
      </w:r>
      <w:r w:rsidR="00BE40BF">
        <w:rPr>
          <w:rFonts w:ascii="Times New Roman" w:eastAsia="Calibri" w:hAnsi="Times New Roman" w:cs="Times New Roman"/>
          <w:noProof/>
          <w:sz w:val="24"/>
          <w:szCs w:val="26"/>
          <w:lang w:val="ro-RO"/>
        </w:rPr>
        <w:t>18</w:t>
      </w:r>
      <w:r w:rsidR="00B87420">
        <w:rPr>
          <w:rFonts w:ascii="Times New Roman" w:eastAsia="Calibri" w:hAnsi="Times New Roman" w:cs="Times New Roman"/>
          <w:noProof/>
          <w:sz w:val="24"/>
          <w:szCs w:val="26"/>
          <w:lang w:val="ro-RO"/>
        </w:rPr>
        <w:t>.0</w:t>
      </w:r>
      <w:r w:rsidR="00BE40BF">
        <w:rPr>
          <w:rFonts w:ascii="Times New Roman" w:eastAsia="Calibri" w:hAnsi="Times New Roman" w:cs="Times New Roman"/>
          <w:noProof/>
          <w:sz w:val="24"/>
          <w:szCs w:val="26"/>
          <w:lang w:val="ro-RO"/>
        </w:rPr>
        <w:t>7</w:t>
      </w:r>
      <w:r w:rsidR="005F0A68" w:rsidRPr="00A16E6A">
        <w:rPr>
          <w:rFonts w:ascii="Times New Roman" w:eastAsia="Calibri" w:hAnsi="Times New Roman" w:cs="Times New Roman"/>
          <w:noProof/>
          <w:sz w:val="24"/>
          <w:szCs w:val="26"/>
          <w:lang w:val="ro-RO"/>
        </w:rPr>
        <w:t>.2023</w:t>
      </w:r>
      <w:r w:rsidR="003C5E58" w:rsidRPr="00A16E6A">
        <w:rPr>
          <w:rFonts w:ascii="Times New Roman" w:eastAsia="Calibri" w:hAnsi="Times New Roman" w:cs="Times New Roman"/>
          <w:noProof/>
          <w:sz w:val="24"/>
          <w:szCs w:val="26"/>
          <w:lang w:val="ro-RO"/>
        </w:rPr>
        <w:t>, că proiectul</w:t>
      </w:r>
      <w:r w:rsidR="00133568" w:rsidRPr="00A16E6A">
        <w:rPr>
          <w:rFonts w:ascii="Times New Roman" w:hAnsi="Times New Roman" w:cs="Times New Roman"/>
          <w:b/>
          <w:i/>
          <w:noProof/>
          <w:sz w:val="24"/>
          <w:szCs w:val="26"/>
          <w:lang w:val="ro-RO"/>
        </w:rPr>
        <w:t xml:space="preserve"> </w:t>
      </w:r>
      <w:r w:rsidR="00143548" w:rsidRPr="00A16E6A">
        <w:rPr>
          <w:rFonts w:ascii="Times New Roman" w:hAnsi="Times New Roman"/>
          <w:b/>
          <w:i/>
          <w:sz w:val="24"/>
          <w:szCs w:val="26"/>
          <w:lang w:val="ro-RO"/>
        </w:rPr>
        <w:t>,,</w:t>
      </w:r>
      <w:r w:rsidR="00BE40BF" w:rsidRPr="00BE40BF">
        <w:rPr>
          <w:rFonts w:ascii="Times New Roman" w:hAnsi="Times New Roman"/>
          <w:b/>
          <w:sz w:val="25"/>
          <w:szCs w:val="25"/>
          <w:lang w:val="ro-RO"/>
        </w:rPr>
        <w:t xml:space="preserve"> </w:t>
      </w:r>
      <w:r w:rsidR="00BE40BF" w:rsidRPr="00B369D0">
        <w:rPr>
          <w:rFonts w:ascii="Times New Roman" w:hAnsi="Times New Roman"/>
          <w:b/>
          <w:i/>
          <w:sz w:val="24"/>
          <w:szCs w:val="24"/>
          <w:lang w:val="ro-RO"/>
        </w:rPr>
        <w:t>Infiintare retea de canalizare ape uzate menajere si racorduri la proprietati in localitatea Bagara cu epurare in statia de epurare existenta in localitatea Aghiresu Fabrici, comuna Aghiresu, judetul Cluj</w:t>
      </w:r>
      <w:r w:rsidR="00143548" w:rsidRPr="00A16E6A">
        <w:rPr>
          <w:rFonts w:ascii="Times New Roman" w:hAnsi="Times New Roman"/>
          <w:b/>
          <w:i/>
          <w:sz w:val="24"/>
          <w:szCs w:val="26"/>
        </w:rPr>
        <w:t xml:space="preserve">” </w:t>
      </w:r>
      <w:r w:rsidR="005436F4" w:rsidRPr="00A16E6A">
        <w:rPr>
          <w:rFonts w:ascii="Times New Roman" w:hAnsi="Times New Roman" w:cs="Times New Roman"/>
          <w:spacing w:val="-2"/>
          <w:sz w:val="24"/>
          <w:szCs w:val="26"/>
          <w:lang w:val="ro-RO"/>
        </w:rPr>
        <w:t xml:space="preserve"> propus a fi realizat în </w:t>
      </w:r>
      <w:r w:rsidR="00BE40BF" w:rsidRPr="00BE40BF">
        <w:rPr>
          <w:rFonts w:ascii="Times New Roman" w:hAnsi="Times New Roman"/>
          <w:sz w:val="24"/>
          <w:szCs w:val="24"/>
          <w:lang w:val="ro-RO"/>
        </w:rPr>
        <w:t>comuna Aghiresu, sat Bagara, Aghiresu Fabrici, judeţul Cluj</w:t>
      </w:r>
      <w:r w:rsidRPr="00A16E6A">
        <w:rPr>
          <w:rFonts w:ascii="Times New Roman" w:hAnsi="Times New Roman" w:cs="Times New Roman"/>
          <w:b/>
          <w:i/>
          <w:noProof/>
          <w:sz w:val="24"/>
          <w:szCs w:val="26"/>
          <w:lang w:val="ro-RO"/>
        </w:rPr>
        <w:t>,</w:t>
      </w:r>
      <w:r w:rsidR="00DA03E4" w:rsidRPr="00A16E6A">
        <w:rPr>
          <w:rFonts w:ascii="Times New Roman" w:hAnsi="Times New Roman" w:cs="Times New Roman"/>
          <w:noProof/>
          <w:sz w:val="24"/>
          <w:szCs w:val="26"/>
          <w:lang w:val="ro-RO"/>
        </w:rPr>
        <w:t xml:space="preserve"> </w:t>
      </w:r>
      <w:r w:rsidR="00D6795A" w:rsidRPr="00A16E6A">
        <w:rPr>
          <w:rFonts w:ascii="Times New Roman" w:eastAsia="Calibri" w:hAnsi="Times New Roman" w:cs="Times New Roman"/>
          <w:b/>
          <w:noProof/>
          <w:sz w:val="24"/>
          <w:szCs w:val="26"/>
          <w:lang w:val="ro-RO"/>
        </w:rPr>
        <w:t>nu se supune evaluării impactului asupra mediului</w:t>
      </w:r>
      <w:r w:rsidR="00D65769">
        <w:rPr>
          <w:rFonts w:ascii="Times New Roman" w:eastAsia="Calibri" w:hAnsi="Times New Roman" w:cs="Times New Roman"/>
          <w:b/>
          <w:noProof/>
          <w:sz w:val="24"/>
          <w:szCs w:val="26"/>
          <w:lang w:val="ro-RO"/>
        </w:rPr>
        <w:t xml:space="preserve"> și nu se supune evaluării SEICA</w:t>
      </w:r>
      <w:r w:rsidR="00AC2E1B" w:rsidRPr="00A16E6A">
        <w:rPr>
          <w:rFonts w:ascii="Times New Roman" w:eastAsia="Calibri" w:hAnsi="Times New Roman" w:cs="Times New Roman"/>
          <w:noProof/>
          <w:sz w:val="24"/>
          <w:szCs w:val="26"/>
          <w:lang w:val="ro-RO"/>
        </w:rPr>
        <w:t>.</w:t>
      </w:r>
    </w:p>
    <w:p w:rsidR="000144DA" w:rsidRPr="00A16E6A" w:rsidRDefault="000144DA" w:rsidP="00143548">
      <w:pPr>
        <w:autoSpaceDE w:val="0"/>
        <w:autoSpaceDN w:val="0"/>
        <w:adjustRightInd w:val="0"/>
        <w:spacing w:after="0"/>
        <w:ind w:right="108"/>
        <w:jc w:val="both"/>
        <w:rPr>
          <w:rFonts w:ascii="Times New Roman" w:eastAsia="Calibri" w:hAnsi="Times New Roman" w:cs="Times New Roman"/>
          <w:noProof/>
          <w:sz w:val="24"/>
          <w:szCs w:val="26"/>
          <w:lang w:val="ro-RO"/>
        </w:rPr>
      </w:pPr>
    </w:p>
    <w:p w:rsidR="00E41CEE" w:rsidRPr="00A16E6A" w:rsidRDefault="00D6795A" w:rsidP="00143548">
      <w:pPr>
        <w:autoSpaceDE w:val="0"/>
        <w:autoSpaceDN w:val="0"/>
        <w:adjustRightInd w:val="0"/>
        <w:spacing w:after="0" w:line="240" w:lineRule="auto"/>
        <w:ind w:right="108"/>
        <w:jc w:val="both"/>
        <w:rPr>
          <w:rFonts w:ascii="Times New Roman" w:eastAsia="Calibri" w:hAnsi="Times New Roman" w:cs="Times New Roman"/>
          <w:noProof/>
          <w:sz w:val="24"/>
          <w:szCs w:val="26"/>
          <w:lang w:val="ro-RO"/>
        </w:rPr>
      </w:pPr>
      <w:r w:rsidRPr="00A16E6A">
        <w:rPr>
          <w:rFonts w:ascii="Times New Roman" w:eastAsia="Calibri" w:hAnsi="Times New Roman" w:cs="Times New Roman"/>
          <w:noProof/>
          <w:sz w:val="24"/>
          <w:szCs w:val="26"/>
          <w:lang w:val="ro-RO"/>
        </w:rPr>
        <w:t xml:space="preserve">    </w:t>
      </w:r>
      <w:r w:rsidRPr="00A16E6A">
        <w:rPr>
          <w:rFonts w:ascii="Times New Roman" w:eastAsia="Calibri" w:hAnsi="Times New Roman" w:cs="Times New Roman"/>
          <w:b/>
          <w:noProof/>
          <w:sz w:val="24"/>
          <w:szCs w:val="26"/>
          <w:lang w:val="ro-RO"/>
        </w:rPr>
        <w:t>Justificarea prezentei decizii</w:t>
      </w:r>
      <w:r w:rsidRPr="00A16E6A">
        <w:rPr>
          <w:rFonts w:ascii="Times New Roman" w:eastAsia="Calibri" w:hAnsi="Times New Roman" w:cs="Times New Roman"/>
          <w:noProof/>
          <w:sz w:val="24"/>
          <w:szCs w:val="26"/>
          <w:lang w:val="ro-RO"/>
        </w:rPr>
        <w:t>:</w:t>
      </w:r>
    </w:p>
    <w:p w:rsidR="00E41CEE" w:rsidRPr="00A16E6A" w:rsidRDefault="00E41CEE" w:rsidP="00143548">
      <w:pPr>
        <w:autoSpaceDE w:val="0"/>
        <w:autoSpaceDN w:val="0"/>
        <w:adjustRightInd w:val="0"/>
        <w:spacing w:after="0" w:line="240" w:lineRule="auto"/>
        <w:ind w:right="108"/>
        <w:jc w:val="both"/>
        <w:rPr>
          <w:rFonts w:ascii="Times New Roman" w:eastAsia="Calibri" w:hAnsi="Times New Roman" w:cs="Times New Roman"/>
          <w:b/>
          <w:noProof/>
          <w:sz w:val="24"/>
          <w:szCs w:val="26"/>
          <w:lang w:val="ro-RO"/>
        </w:rPr>
      </w:pPr>
      <w:r w:rsidRPr="00A16E6A">
        <w:rPr>
          <w:rFonts w:ascii="Times New Roman" w:eastAsia="Calibri" w:hAnsi="Times New Roman" w:cs="Times New Roman"/>
          <w:b/>
          <w:noProof/>
          <w:sz w:val="24"/>
          <w:szCs w:val="26"/>
          <w:lang w:val="ro-RO"/>
        </w:rPr>
        <w:t xml:space="preserve">I. Motivele pe baza carora s-a </w:t>
      </w:r>
      <w:r w:rsidR="00DC2C5C" w:rsidRPr="00A16E6A">
        <w:rPr>
          <w:rFonts w:ascii="Times New Roman" w:eastAsia="Calibri" w:hAnsi="Times New Roman" w:cs="Times New Roman"/>
          <w:b/>
          <w:noProof/>
          <w:sz w:val="24"/>
          <w:szCs w:val="26"/>
          <w:lang w:val="ro-RO"/>
        </w:rPr>
        <w:t>stabilit</w:t>
      </w:r>
      <w:r w:rsidRPr="00A16E6A">
        <w:rPr>
          <w:rFonts w:ascii="Times New Roman" w:eastAsia="Calibri" w:hAnsi="Times New Roman" w:cs="Times New Roman"/>
          <w:b/>
          <w:noProof/>
          <w:sz w:val="24"/>
          <w:szCs w:val="26"/>
          <w:lang w:val="ro-RO"/>
        </w:rPr>
        <w:t xml:space="preserve"> </w:t>
      </w:r>
      <w:r w:rsidR="00DC2C5C" w:rsidRPr="00A16E6A">
        <w:rPr>
          <w:rFonts w:ascii="Times New Roman" w:eastAsia="Calibri" w:hAnsi="Times New Roman" w:cs="Times New Roman"/>
          <w:b/>
          <w:noProof/>
          <w:sz w:val="24"/>
          <w:szCs w:val="26"/>
          <w:lang w:val="ro-RO"/>
        </w:rPr>
        <w:t xml:space="preserve">neefectuarea evaluarii impactului </w:t>
      </w:r>
      <w:r w:rsidRPr="00A16E6A">
        <w:rPr>
          <w:rFonts w:ascii="Times New Roman" w:eastAsia="Calibri" w:hAnsi="Times New Roman" w:cs="Times New Roman"/>
          <w:b/>
          <w:noProof/>
          <w:sz w:val="24"/>
          <w:szCs w:val="26"/>
          <w:lang w:val="ro-RO"/>
        </w:rPr>
        <w:t>asupra mediului:</w:t>
      </w:r>
    </w:p>
    <w:p w:rsidR="00DC2CC4" w:rsidRPr="00BE40BF" w:rsidRDefault="00DC2C5C" w:rsidP="00DC2CC4">
      <w:pPr>
        <w:pStyle w:val="ListParagraph"/>
        <w:tabs>
          <w:tab w:val="left" w:pos="-180"/>
          <w:tab w:val="left" w:pos="360"/>
          <w:tab w:val="left" w:pos="9029"/>
        </w:tabs>
        <w:spacing w:after="120" w:line="240" w:lineRule="auto"/>
        <w:ind w:left="0" w:right="108"/>
        <w:jc w:val="both"/>
        <w:rPr>
          <w:rFonts w:ascii="Times New Roman" w:eastAsia="Times New Roman" w:hAnsi="Times New Roman" w:cs="Times New Roman"/>
          <w:noProof/>
          <w:sz w:val="24"/>
          <w:szCs w:val="24"/>
          <w:lang w:val="ro-RO"/>
        </w:rPr>
      </w:pPr>
      <w:r w:rsidRPr="00A16E6A">
        <w:rPr>
          <w:rFonts w:ascii="Times New Roman" w:eastAsia="Times New Roman" w:hAnsi="Times New Roman" w:cs="Times New Roman"/>
          <w:noProof/>
          <w:sz w:val="24"/>
          <w:szCs w:val="26"/>
          <w:lang w:val="ro-RO"/>
        </w:rPr>
        <w:t xml:space="preserve">a) </w:t>
      </w:r>
      <w:r w:rsidR="00282B44" w:rsidRPr="00A16E6A">
        <w:rPr>
          <w:rFonts w:ascii="Times New Roman" w:eastAsia="Times New Roman" w:hAnsi="Times New Roman" w:cs="Times New Roman"/>
          <w:noProof/>
          <w:sz w:val="24"/>
          <w:szCs w:val="26"/>
          <w:lang w:val="ro-RO"/>
        </w:rPr>
        <w:t xml:space="preserve">proiectul </w:t>
      </w:r>
      <w:r w:rsidRPr="00A16E6A">
        <w:rPr>
          <w:rFonts w:ascii="Times New Roman" w:eastAsia="Times New Roman" w:hAnsi="Times New Roman" w:cs="Times New Roman"/>
          <w:b/>
          <w:noProof/>
          <w:sz w:val="24"/>
          <w:szCs w:val="26"/>
          <w:lang w:val="ro-RO"/>
        </w:rPr>
        <w:t>se incadreaza in prevederile</w:t>
      </w:r>
      <w:r w:rsidR="00282B44" w:rsidRPr="00A16E6A">
        <w:rPr>
          <w:rFonts w:ascii="Times New Roman" w:eastAsia="Times New Roman" w:hAnsi="Times New Roman" w:cs="Times New Roman"/>
          <w:b/>
          <w:noProof/>
          <w:sz w:val="24"/>
          <w:szCs w:val="26"/>
          <w:lang w:val="ro-RO"/>
        </w:rPr>
        <w:t xml:space="preserve"> Legii </w:t>
      </w:r>
      <w:r w:rsidR="00282B44" w:rsidRPr="00A16E6A">
        <w:rPr>
          <w:rFonts w:ascii="Times New Roman" w:eastAsia="Times New Roman" w:hAnsi="Times New Roman" w:cs="Times New Roman"/>
          <w:b/>
          <w:noProof/>
          <w:sz w:val="24"/>
          <w:szCs w:val="26"/>
          <w:u w:val="single"/>
          <w:lang w:val="ro-RO"/>
        </w:rPr>
        <w:t>nr. 292/2018</w:t>
      </w:r>
      <w:r w:rsidR="00282B44" w:rsidRPr="00A16E6A">
        <w:rPr>
          <w:rFonts w:ascii="Times New Roman" w:eastAsia="Times New Roman" w:hAnsi="Times New Roman" w:cs="Times New Roman"/>
          <w:noProof/>
          <w:sz w:val="24"/>
          <w:szCs w:val="26"/>
          <w:lang w:val="ro-RO"/>
        </w:rPr>
        <w:t xml:space="preserve"> privind evaluarea impactului anumitor proiecte publice şi private asupra mediului, fiind încadrat în anexa nr. 2, la punctul </w:t>
      </w:r>
      <w:r w:rsidR="00282B44" w:rsidRPr="00A16E6A">
        <w:rPr>
          <w:rFonts w:ascii="Times New Roman" w:eastAsia="Calibri" w:hAnsi="Times New Roman" w:cs="Times New Roman"/>
          <w:b/>
          <w:noProof/>
          <w:sz w:val="24"/>
          <w:szCs w:val="26"/>
          <w:lang w:val="ro-RO"/>
        </w:rPr>
        <w:t xml:space="preserve"> </w:t>
      </w:r>
      <w:r w:rsidR="00BE40BF" w:rsidRPr="00BE40BF">
        <w:rPr>
          <w:rFonts w:ascii="Times New Roman" w:hAnsi="Times New Roman" w:cs="Times New Roman"/>
          <w:b/>
          <w:sz w:val="24"/>
          <w:szCs w:val="26"/>
          <w:lang w:val="ro-RO"/>
        </w:rPr>
        <w:t>13</w:t>
      </w:r>
      <w:r w:rsidR="005436F4" w:rsidRPr="00BE40BF">
        <w:rPr>
          <w:rFonts w:ascii="Times New Roman" w:hAnsi="Times New Roman" w:cs="Times New Roman"/>
          <w:b/>
          <w:sz w:val="24"/>
          <w:szCs w:val="26"/>
          <w:lang w:val="ro-RO"/>
        </w:rPr>
        <w:t>.</w:t>
      </w:r>
      <w:r w:rsidR="00B87420" w:rsidRPr="00BE40BF">
        <w:rPr>
          <w:rFonts w:ascii="Times New Roman" w:hAnsi="Times New Roman" w:cs="Times New Roman"/>
          <w:b/>
          <w:sz w:val="24"/>
          <w:szCs w:val="26"/>
          <w:lang w:val="ro-RO"/>
        </w:rPr>
        <w:t xml:space="preserve"> </w:t>
      </w:r>
      <w:r w:rsidR="00BE40BF" w:rsidRPr="00BE40BF">
        <w:rPr>
          <w:rFonts w:ascii="Times New Roman" w:hAnsi="Times New Roman" w:cs="Times New Roman"/>
          <w:b/>
          <w:sz w:val="24"/>
          <w:szCs w:val="26"/>
          <w:lang w:val="ro-RO"/>
        </w:rPr>
        <w:t>a</w:t>
      </w:r>
      <w:r w:rsidR="005436F4" w:rsidRPr="00BE40BF">
        <w:rPr>
          <w:rFonts w:ascii="Times New Roman" w:hAnsi="Times New Roman" w:cs="Times New Roman"/>
          <w:b/>
          <w:sz w:val="24"/>
          <w:szCs w:val="24"/>
          <w:lang w:val="ro-RO"/>
        </w:rPr>
        <w:t xml:space="preserve">) – </w:t>
      </w:r>
      <w:r w:rsidR="005436F4" w:rsidRPr="00BE40BF">
        <w:rPr>
          <w:rFonts w:ascii="Times New Roman" w:hAnsi="Times New Roman" w:cs="Times New Roman"/>
          <w:b/>
          <w:i/>
          <w:sz w:val="24"/>
          <w:szCs w:val="24"/>
          <w:lang w:val="ro-RO"/>
        </w:rPr>
        <w:t>„</w:t>
      </w:r>
      <w:proofErr w:type="spellStart"/>
      <w:r w:rsidR="00BE40BF" w:rsidRPr="00BE40BF">
        <w:rPr>
          <w:rStyle w:val="slitbdy"/>
          <w:rFonts w:ascii="Times New Roman" w:hAnsi="Times New Roman"/>
          <w:b/>
          <w:color w:val="000000"/>
          <w:sz w:val="24"/>
          <w:szCs w:val="24"/>
          <w:bdr w:val="none" w:sz="0" w:space="0" w:color="auto" w:frame="1"/>
          <w:shd w:val="clear" w:color="auto" w:fill="FFFFFF"/>
        </w:rPr>
        <w:t>Orice</w:t>
      </w:r>
      <w:proofErr w:type="spellEnd"/>
      <w:r w:rsidR="00BE40BF" w:rsidRPr="00BE40BF">
        <w:rPr>
          <w:rStyle w:val="slitbdy"/>
          <w:rFonts w:ascii="Times New Roman" w:hAnsi="Times New Roman"/>
          <w:b/>
          <w:color w:val="000000"/>
          <w:sz w:val="24"/>
          <w:szCs w:val="24"/>
          <w:bdr w:val="none" w:sz="0" w:space="0" w:color="auto" w:frame="1"/>
          <w:shd w:val="clear" w:color="auto" w:fill="FFFFFF"/>
        </w:rPr>
        <w:t xml:space="preserve"> </w:t>
      </w:r>
      <w:proofErr w:type="spellStart"/>
      <w:r w:rsidR="00BE40BF" w:rsidRPr="00BE40BF">
        <w:rPr>
          <w:rStyle w:val="slitbdy"/>
          <w:rFonts w:ascii="Times New Roman" w:hAnsi="Times New Roman"/>
          <w:b/>
          <w:color w:val="000000"/>
          <w:sz w:val="24"/>
          <w:szCs w:val="24"/>
          <w:bdr w:val="none" w:sz="0" w:space="0" w:color="auto" w:frame="1"/>
          <w:shd w:val="clear" w:color="auto" w:fill="FFFFFF"/>
        </w:rPr>
        <w:t>modificări</w:t>
      </w:r>
      <w:proofErr w:type="spellEnd"/>
      <w:r w:rsidR="00BE40BF" w:rsidRPr="00BE40BF">
        <w:rPr>
          <w:rStyle w:val="slitbdy"/>
          <w:rFonts w:ascii="Times New Roman" w:hAnsi="Times New Roman"/>
          <w:b/>
          <w:color w:val="000000"/>
          <w:sz w:val="24"/>
          <w:szCs w:val="24"/>
          <w:bdr w:val="none" w:sz="0" w:space="0" w:color="auto" w:frame="1"/>
          <w:shd w:val="clear" w:color="auto" w:fill="FFFFFF"/>
        </w:rPr>
        <w:t xml:space="preserve"> </w:t>
      </w:r>
      <w:proofErr w:type="spellStart"/>
      <w:r w:rsidR="00BE40BF" w:rsidRPr="00BE40BF">
        <w:rPr>
          <w:rStyle w:val="slitbdy"/>
          <w:rFonts w:ascii="Times New Roman" w:hAnsi="Times New Roman"/>
          <w:b/>
          <w:color w:val="000000"/>
          <w:sz w:val="24"/>
          <w:szCs w:val="24"/>
          <w:bdr w:val="none" w:sz="0" w:space="0" w:color="auto" w:frame="1"/>
          <w:shd w:val="clear" w:color="auto" w:fill="FFFFFF"/>
        </w:rPr>
        <w:t>sau</w:t>
      </w:r>
      <w:proofErr w:type="spellEnd"/>
      <w:r w:rsidR="00BE40BF" w:rsidRPr="00BE40BF">
        <w:rPr>
          <w:rStyle w:val="slitbdy"/>
          <w:rFonts w:ascii="Times New Roman" w:hAnsi="Times New Roman"/>
          <w:b/>
          <w:color w:val="000000"/>
          <w:sz w:val="24"/>
          <w:szCs w:val="24"/>
          <w:bdr w:val="none" w:sz="0" w:space="0" w:color="auto" w:frame="1"/>
          <w:shd w:val="clear" w:color="auto" w:fill="FFFFFF"/>
        </w:rPr>
        <w:t xml:space="preserve"> </w:t>
      </w:r>
      <w:proofErr w:type="spellStart"/>
      <w:r w:rsidR="00BE40BF" w:rsidRPr="00BE40BF">
        <w:rPr>
          <w:rStyle w:val="slitbdy"/>
          <w:rFonts w:ascii="Times New Roman" w:hAnsi="Times New Roman"/>
          <w:b/>
          <w:color w:val="000000"/>
          <w:sz w:val="24"/>
          <w:szCs w:val="24"/>
          <w:bdr w:val="none" w:sz="0" w:space="0" w:color="auto" w:frame="1"/>
          <w:shd w:val="clear" w:color="auto" w:fill="FFFFFF"/>
        </w:rPr>
        <w:t>extinderi</w:t>
      </w:r>
      <w:proofErr w:type="spellEnd"/>
      <w:r w:rsidR="00BE40BF" w:rsidRPr="00BE40BF">
        <w:rPr>
          <w:rStyle w:val="slitbdy"/>
          <w:rFonts w:ascii="Times New Roman" w:hAnsi="Times New Roman"/>
          <w:color w:val="000000"/>
          <w:sz w:val="24"/>
          <w:szCs w:val="24"/>
          <w:bdr w:val="none" w:sz="0" w:space="0" w:color="auto" w:frame="1"/>
          <w:shd w:val="clear" w:color="auto" w:fill="FFFFFF"/>
        </w:rPr>
        <w:t xml:space="preserve">, </w:t>
      </w:r>
      <w:proofErr w:type="spellStart"/>
      <w:r w:rsidR="00BE40BF" w:rsidRPr="00BE40BF">
        <w:rPr>
          <w:rStyle w:val="slitbdy"/>
          <w:rFonts w:ascii="Times New Roman" w:hAnsi="Times New Roman"/>
          <w:color w:val="000000"/>
          <w:sz w:val="24"/>
          <w:szCs w:val="24"/>
          <w:bdr w:val="none" w:sz="0" w:space="0" w:color="auto" w:frame="1"/>
          <w:shd w:val="clear" w:color="auto" w:fill="FFFFFF"/>
        </w:rPr>
        <w:t>altele</w:t>
      </w:r>
      <w:proofErr w:type="spellEnd"/>
      <w:r w:rsidR="00BE40BF" w:rsidRPr="00BE40BF">
        <w:rPr>
          <w:rStyle w:val="slitbdy"/>
          <w:rFonts w:ascii="Times New Roman" w:hAnsi="Times New Roman"/>
          <w:color w:val="000000"/>
          <w:sz w:val="24"/>
          <w:szCs w:val="24"/>
          <w:bdr w:val="none" w:sz="0" w:space="0" w:color="auto" w:frame="1"/>
          <w:shd w:val="clear" w:color="auto" w:fill="FFFFFF"/>
        </w:rPr>
        <w:t xml:space="preserve"> </w:t>
      </w:r>
      <w:proofErr w:type="spellStart"/>
      <w:r w:rsidR="00BE40BF" w:rsidRPr="00BE40BF">
        <w:rPr>
          <w:rStyle w:val="slitbdy"/>
          <w:rFonts w:ascii="Times New Roman" w:hAnsi="Times New Roman"/>
          <w:color w:val="000000"/>
          <w:sz w:val="24"/>
          <w:szCs w:val="24"/>
          <w:bdr w:val="none" w:sz="0" w:space="0" w:color="auto" w:frame="1"/>
          <w:shd w:val="clear" w:color="auto" w:fill="FFFFFF"/>
        </w:rPr>
        <w:t>decât</w:t>
      </w:r>
      <w:proofErr w:type="spellEnd"/>
      <w:r w:rsidR="00BE40BF" w:rsidRPr="00BE40BF">
        <w:rPr>
          <w:rStyle w:val="slitbdy"/>
          <w:rFonts w:ascii="Times New Roman" w:hAnsi="Times New Roman"/>
          <w:color w:val="000000"/>
          <w:sz w:val="24"/>
          <w:szCs w:val="24"/>
          <w:bdr w:val="none" w:sz="0" w:space="0" w:color="auto" w:frame="1"/>
          <w:shd w:val="clear" w:color="auto" w:fill="FFFFFF"/>
        </w:rPr>
        <w:t xml:space="preserve"> </w:t>
      </w:r>
      <w:proofErr w:type="spellStart"/>
      <w:r w:rsidR="00BE40BF" w:rsidRPr="00BE40BF">
        <w:rPr>
          <w:rStyle w:val="slitbdy"/>
          <w:rFonts w:ascii="Times New Roman" w:hAnsi="Times New Roman"/>
          <w:color w:val="000000"/>
          <w:sz w:val="24"/>
          <w:szCs w:val="24"/>
          <w:bdr w:val="none" w:sz="0" w:space="0" w:color="auto" w:frame="1"/>
          <w:shd w:val="clear" w:color="auto" w:fill="FFFFFF"/>
        </w:rPr>
        <w:t>cele</w:t>
      </w:r>
      <w:proofErr w:type="spellEnd"/>
      <w:r w:rsidR="00BE40BF" w:rsidRPr="00BE40BF">
        <w:rPr>
          <w:rStyle w:val="slitbdy"/>
          <w:rFonts w:ascii="Times New Roman" w:hAnsi="Times New Roman"/>
          <w:color w:val="000000"/>
          <w:sz w:val="24"/>
          <w:szCs w:val="24"/>
          <w:bdr w:val="none" w:sz="0" w:space="0" w:color="auto" w:frame="1"/>
          <w:shd w:val="clear" w:color="auto" w:fill="FFFFFF"/>
        </w:rPr>
        <w:t xml:space="preserve"> </w:t>
      </w:r>
      <w:proofErr w:type="spellStart"/>
      <w:r w:rsidR="00BE40BF" w:rsidRPr="00BE40BF">
        <w:rPr>
          <w:rStyle w:val="slitbdy"/>
          <w:rFonts w:ascii="Times New Roman" w:hAnsi="Times New Roman"/>
          <w:color w:val="000000"/>
          <w:sz w:val="24"/>
          <w:szCs w:val="24"/>
          <w:bdr w:val="none" w:sz="0" w:space="0" w:color="auto" w:frame="1"/>
          <w:shd w:val="clear" w:color="auto" w:fill="FFFFFF"/>
        </w:rPr>
        <w:t>prevăzute</w:t>
      </w:r>
      <w:proofErr w:type="spellEnd"/>
      <w:r w:rsidR="00BE40BF" w:rsidRPr="00BE40BF">
        <w:rPr>
          <w:rStyle w:val="slitbdy"/>
          <w:rFonts w:ascii="Times New Roman" w:hAnsi="Times New Roman"/>
          <w:color w:val="000000"/>
          <w:sz w:val="24"/>
          <w:szCs w:val="24"/>
          <w:bdr w:val="none" w:sz="0" w:space="0" w:color="auto" w:frame="1"/>
          <w:shd w:val="clear" w:color="auto" w:fill="FFFFFF"/>
        </w:rPr>
        <w:t xml:space="preserve"> la </w:t>
      </w:r>
      <w:r w:rsidR="00BE40BF" w:rsidRPr="00BE40BF">
        <w:rPr>
          <w:rStyle w:val="slgi"/>
          <w:rFonts w:ascii="Times New Roman" w:hAnsi="Times New Roman"/>
          <w:sz w:val="24"/>
          <w:szCs w:val="24"/>
          <w:u w:val="single"/>
          <w:bdr w:val="none" w:sz="0" w:space="0" w:color="auto" w:frame="1"/>
          <w:shd w:val="clear" w:color="auto" w:fill="FFFFFF"/>
        </w:rPr>
        <w:t xml:space="preserve">pct. </w:t>
      </w:r>
      <w:proofErr w:type="gramStart"/>
      <w:r w:rsidR="00BE40BF" w:rsidRPr="00BE40BF">
        <w:rPr>
          <w:rStyle w:val="slgi"/>
          <w:rFonts w:ascii="Times New Roman" w:hAnsi="Times New Roman"/>
          <w:sz w:val="24"/>
          <w:szCs w:val="24"/>
          <w:u w:val="single"/>
          <w:bdr w:val="none" w:sz="0" w:space="0" w:color="auto" w:frame="1"/>
          <w:shd w:val="clear" w:color="auto" w:fill="FFFFFF"/>
        </w:rPr>
        <w:t>24</w:t>
      </w:r>
      <w:proofErr w:type="gramEnd"/>
      <w:r w:rsidR="00BE40BF" w:rsidRPr="00BE40BF">
        <w:rPr>
          <w:rStyle w:val="slgi"/>
          <w:rFonts w:ascii="Times New Roman" w:hAnsi="Times New Roman"/>
          <w:sz w:val="24"/>
          <w:szCs w:val="24"/>
          <w:u w:val="single"/>
          <w:bdr w:val="none" w:sz="0" w:space="0" w:color="auto" w:frame="1"/>
          <w:shd w:val="clear" w:color="auto" w:fill="FFFFFF"/>
        </w:rPr>
        <w:t xml:space="preserve"> din </w:t>
      </w:r>
      <w:proofErr w:type="spellStart"/>
      <w:r w:rsidR="00BE40BF" w:rsidRPr="00BE40BF">
        <w:rPr>
          <w:rStyle w:val="slgi"/>
          <w:rFonts w:ascii="Times New Roman" w:hAnsi="Times New Roman"/>
          <w:sz w:val="24"/>
          <w:szCs w:val="24"/>
          <w:u w:val="single"/>
          <w:bdr w:val="none" w:sz="0" w:space="0" w:color="auto" w:frame="1"/>
          <w:shd w:val="clear" w:color="auto" w:fill="FFFFFF"/>
        </w:rPr>
        <w:t>anexa</w:t>
      </w:r>
      <w:proofErr w:type="spellEnd"/>
      <w:r w:rsidR="00BE40BF" w:rsidRPr="00BE40BF">
        <w:rPr>
          <w:rStyle w:val="slgi"/>
          <w:rFonts w:ascii="Times New Roman" w:hAnsi="Times New Roman"/>
          <w:sz w:val="24"/>
          <w:szCs w:val="24"/>
          <w:u w:val="single"/>
          <w:bdr w:val="none" w:sz="0" w:space="0" w:color="auto" w:frame="1"/>
          <w:shd w:val="clear" w:color="auto" w:fill="FFFFFF"/>
        </w:rPr>
        <w:t xml:space="preserve"> </w:t>
      </w:r>
      <w:proofErr w:type="spellStart"/>
      <w:r w:rsidR="00BE40BF" w:rsidRPr="00BE40BF">
        <w:rPr>
          <w:rStyle w:val="slgi"/>
          <w:rFonts w:ascii="Times New Roman" w:hAnsi="Times New Roman"/>
          <w:sz w:val="24"/>
          <w:szCs w:val="24"/>
          <w:u w:val="single"/>
          <w:bdr w:val="none" w:sz="0" w:space="0" w:color="auto" w:frame="1"/>
          <w:shd w:val="clear" w:color="auto" w:fill="FFFFFF"/>
        </w:rPr>
        <w:t>nr</w:t>
      </w:r>
      <w:proofErr w:type="spellEnd"/>
      <w:r w:rsidR="00BE40BF" w:rsidRPr="00BE40BF">
        <w:rPr>
          <w:rStyle w:val="slgi"/>
          <w:rFonts w:ascii="Times New Roman" w:hAnsi="Times New Roman"/>
          <w:sz w:val="24"/>
          <w:szCs w:val="24"/>
          <w:u w:val="single"/>
          <w:bdr w:val="none" w:sz="0" w:space="0" w:color="auto" w:frame="1"/>
          <w:shd w:val="clear" w:color="auto" w:fill="FFFFFF"/>
        </w:rPr>
        <w:t xml:space="preserve">. </w:t>
      </w:r>
      <w:proofErr w:type="gramStart"/>
      <w:r w:rsidR="00BE40BF" w:rsidRPr="00BE40BF">
        <w:rPr>
          <w:rStyle w:val="slgi"/>
          <w:rFonts w:ascii="Times New Roman" w:hAnsi="Times New Roman"/>
          <w:sz w:val="24"/>
          <w:szCs w:val="24"/>
          <w:u w:val="single"/>
          <w:bdr w:val="none" w:sz="0" w:space="0" w:color="auto" w:frame="1"/>
          <w:shd w:val="clear" w:color="auto" w:fill="FFFFFF"/>
        </w:rPr>
        <w:t>1</w:t>
      </w:r>
      <w:r w:rsidR="00BE40BF" w:rsidRPr="00BE40BF">
        <w:rPr>
          <w:rStyle w:val="slitbdy"/>
          <w:rFonts w:ascii="Times New Roman" w:hAnsi="Times New Roman"/>
          <w:sz w:val="24"/>
          <w:szCs w:val="24"/>
          <w:bdr w:val="none" w:sz="0" w:space="0" w:color="auto" w:frame="1"/>
          <w:shd w:val="clear" w:color="auto" w:fill="FFFFFF"/>
        </w:rPr>
        <w:t xml:space="preserve">, ale </w:t>
      </w:r>
      <w:proofErr w:type="spellStart"/>
      <w:r w:rsidR="00BE40BF" w:rsidRPr="00BE40BF">
        <w:rPr>
          <w:rStyle w:val="slitbdy"/>
          <w:rFonts w:ascii="Times New Roman" w:hAnsi="Times New Roman"/>
          <w:sz w:val="24"/>
          <w:szCs w:val="24"/>
          <w:bdr w:val="none" w:sz="0" w:space="0" w:color="auto" w:frame="1"/>
          <w:shd w:val="clear" w:color="auto" w:fill="FFFFFF"/>
        </w:rPr>
        <w:t>proiectelor</w:t>
      </w:r>
      <w:proofErr w:type="spellEnd"/>
      <w:r w:rsidR="00BE40BF" w:rsidRPr="00BE40BF">
        <w:rPr>
          <w:rStyle w:val="slitbdy"/>
          <w:rFonts w:ascii="Times New Roman" w:hAnsi="Times New Roman"/>
          <w:sz w:val="24"/>
          <w:szCs w:val="24"/>
          <w:bdr w:val="none" w:sz="0" w:space="0" w:color="auto" w:frame="1"/>
          <w:shd w:val="clear" w:color="auto" w:fill="FFFFFF"/>
        </w:rPr>
        <w:t xml:space="preserve"> </w:t>
      </w:r>
      <w:proofErr w:type="spellStart"/>
      <w:r w:rsidR="00BE40BF" w:rsidRPr="00BE40BF">
        <w:rPr>
          <w:rStyle w:val="slitbdy"/>
          <w:rFonts w:ascii="Times New Roman" w:hAnsi="Times New Roman"/>
          <w:sz w:val="24"/>
          <w:szCs w:val="24"/>
          <w:bdr w:val="none" w:sz="0" w:space="0" w:color="auto" w:frame="1"/>
          <w:shd w:val="clear" w:color="auto" w:fill="FFFFFF"/>
        </w:rPr>
        <w:t>prevăzute</w:t>
      </w:r>
      <w:proofErr w:type="spellEnd"/>
      <w:r w:rsidR="00BE40BF" w:rsidRPr="00BE40BF">
        <w:rPr>
          <w:rStyle w:val="slitbdy"/>
          <w:rFonts w:ascii="Times New Roman" w:hAnsi="Times New Roman"/>
          <w:sz w:val="24"/>
          <w:szCs w:val="24"/>
          <w:bdr w:val="none" w:sz="0" w:space="0" w:color="auto" w:frame="1"/>
          <w:shd w:val="clear" w:color="auto" w:fill="FFFFFF"/>
        </w:rPr>
        <w:t xml:space="preserve"> </w:t>
      </w:r>
      <w:proofErr w:type="spellStart"/>
      <w:r w:rsidR="00BE40BF" w:rsidRPr="00BE40BF">
        <w:rPr>
          <w:rStyle w:val="slitbdy"/>
          <w:rFonts w:ascii="Times New Roman" w:hAnsi="Times New Roman"/>
          <w:sz w:val="24"/>
          <w:szCs w:val="24"/>
          <w:bdr w:val="none" w:sz="0" w:space="0" w:color="auto" w:frame="1"/>
          <w:shd w:val="clear" w:color="auto" w:fill="FFFFFF"/>
        </w:rPr>
        <w:t>în</w:t>
      </w:r>
      <w:proofErr w:type="spellEnd"/>
      <w:r w:rsidR="00BE40BF" w:rsidRPr="00BE40BF">
        <w:rPr>
          <w:rStyle w:val="slitbdy"/>
          <w:rFonts w:ascii="Times New Roman" w:hAnsi="Times New Roman"/>
          <w:sz w:val="24"/>
          <w:szCs w:val="24"/>
          <w:bdr w:val="none" w:sz="0" w:space="0" w:color="auto" w:frame="1"/>
          <w:shd w:val="clear" w:color="auto" w:fill="FFFFFF"/>
        </w:rPr>
        <w:t> </w:t>
      </w:r>
      <w:proofErr w:type="spellStart"/>
      <w:r w:rsidR="00BE40BF" w:rsidRPr="00BE40BF">
        <w:rPr>
          <w:rStyle w:val="slgi"/>
          <w:rFonts w:ascii="Times New Roman" w:hAnsi="Times New Roman"/>
          <w:sz w:val="24"/>
          <w:szCs w:val="24"/>
          <w:u w:val="single"/>
          <w:bdr w:val="none" w:sz="0" w:space="0" w:color="auto" w:frame="1"/>
          <w:shd w:val="clear" w:color="auto" w:fill="FFFFFF"/>
        </w:rPr>
        <w:t>anexa</w:t>
      </w:r>
      <w:proofErr w:type="spellEnd"/>
      <w:r w:rsidR="00BE40BF" w:rsidRPr="00BE40BF">
        <w:rPr>
          <w:rStyle w:val="slgi"/>
          <w:rFonts w:ascii="Times New Roman" w:hAnsi="Times New Roman"/>
          <w:sz w:val="24"/>
          <w:szCs w:val="24"/>
          <w:u w:val="single"/>
          <w:bdr w:val="none" w:sz="0" w:space="0" w:color="auto" w:frame="1"/>
          <w:shd w:val="clear" w:color="auto" w:fill="FFFFFF"/>
        </w:rPr>
        <w:t xml:space="preserve"> nr.1</w:t>
      </w:r>
      <w:r w:rsidR="00BE40BF" w:rsidRPr="00BE40BF">
        <w:rPr>
          <w:rStyle w:val="slitbdy"/>
          <w:rFonts w:ascii="Times New Roman" w:hAnsi="Times New Roman"/>
          <w:color w:val="000000"/>
          <w:sz w:val="24"/>
          <w:szCs w:val="24"/>
          <w:bdr w:val="none" w:sz="0" w:space="0" w:color="auto" w:frame="1"/>
          <w:shd w:val="clear" w:color="auto" w:fill="FFFFFF"/>
        </w:rPr>
        <w:t> </w:t>
      </w:r>
      <w:proofErr w:type="spellStart"/>
      <w:r w:rsidR="00BE40BF" w:rsidRPr="00BE40BF">
        <w:rPr>
          <w:rStyle w:val="slitbdy"/>
          <w:rFonts w:ascii="Times New Roman" w:hAnsi="Times New Roman"/>
          <w:color w:val="000000"/>
          <w:sz w:val="24"/>
          <w:szCs w:val="24"/>
          <w:bdr w:val="none" w:sz="0" w:space="0" w:color="auto" w:frame="1"/>
          <w:shd w:val="clear" w:color="auto" w:fill="FFFFFF"/>
        </w:rPr>
        <w:t>sau</w:t>
      </w:r>
      <w:proofErr w:type="spellEnd"/>
      <w:r w:rsidR="00BE40BF" w:rsidRPr="00BE40BF">
        <w:rPr>
          <w:rStyle w:val="slitbdy"/>
          <w:rFonts w:ascii="Times New Roman" w:hAnsi="Times New Roman"/>
          <w:color w:val="000000"/>
          <w:sz w:val="24"/>
          <w:szCs w:val="24"/>
          <w:bdr w:val="none" w:sz="0" w:space="0" w:color="auto" w:frame="1"/>
          <w:shd w:val="clear" w:color="auto" w:fill="FFFFFF"/>
        </w:rPr>
        <w:t xml:space="preserve"> </w:t>
      </w:r>
      <w:proofErr w:type="spellStart"/>
      <w:r w:rsidR="00BE40BF" w:rsidRPr="00BE40BF">
        <w:rPr>
          <w:rStyle w:val="slitbdy"/>
          <w:rFonts w:ascii="Times New Roman" w:hAnsi="Times New Roman"/>
          <w:color w:val="000000"/>
          <w:sz w:val="24"/>
          <w:szCs w:val="24"/>
          <w:bdr w:val="none" w:sz="0" w:space="0" w:color="auto" w:frame="1"/>
          <w:shd w:val="clear" w:color="auto" w:fill="FFFFFF"/>
        </w:rPr>
        <w:t>în</w:t>
      </w:r>
      <w:proofErr w:type="spellEnd"/>
      <w:r w:rsidR="00BE40BF" w:rsidRPr="00BE40BF">
        <w:rPr>
          <w:rStyle w:val="slitbdy"/>
          <w:rFonts w:ascii="Times New Roman" w:hAnsi="Times New Roman"/>
          <w:color w:val="000000"/>
          <w:sz w:val="24"/>
          <w:szCs w:val="24"/>
          <w:bdr w:val="none" w:sz="0" w:space="0" w:color="auto" w:frame="1"/>
          <w:shd w:val="clear" w:color="auto" w:fill="FFFFFF"/>
        </w:rPr>
        <w:t xml:space="preserve"> </w:t>
      </w:r>
      <w:proofErr w:type="spellStart"/>
      <w:r w:rsidR="00BE40BF" w:rsidRPr="00BE40BF">
        <w:rPr>
          <w:rStyle w:val="slitbdy"/>
          <w:rFonts w:ascii="Times New Roman" w:hAnsi="Times New Roman"/>
          <w:color w:val="000000"/>
          <w:sz w:val="24"/>
          <w:szCs w:val="24"/>
          <w:bdr w:val="none" w:sz="0" w:space="0" w:color="auto" w:frame="1"/>
          <w:shd w:val="clear" w:color="auto" w:fill="FFFFFF"/>
        </w:rPr>
        <w:t>prezenta</w:t>
      </w:r>
      <w:proofErr w:type="spellEnd"/>
      <w:r w:rsidR="00BE40BF" w:rsidRPr="00BE40BF">
        <w:rPr>
          <w:rStyle w:val="slitbdy"/>
          <w:rFonts w:ascii="Times New Roman" w:hAnsi="Times New Roman"/>
          <w:color w:val="000000"/>
          <w:sz w:val="24"/>
          <w:szCs w:val="24"/>
          <w:bdr w:val="none" w:sz="0" w:space="0" w:color="auto" w:frame="1"/>
          <w:shd w:val="clear" w:color="auto" w:fill="FFFFFF"/>
        </w:rPr>
        <w:t xml:space="preserve"> </w:t>
      </w:r>
      <w:proofErr w:type="spellStart"/>
      <w:r w:rsidR="00BE40BF" w:rsidRPr="00BE40BF">
        <w:rPr>
          <w:rStyle w:val="slitbdy"/>
          <w:rFonts w:ascii="Times New Roman" w:hAnsi="Times New Roman"/>
          <w:color w:val="000000"/>
          <w:sz w:val="24"/>
          <w:szCs w:val="24"/>
          <w:bdr w:val="none" w:sz="0" w:space="0" w:color="auto" w:frame="1"/>
          <w:shd w:val="clear" w:color="auto" w:fill="FFFFFF"/>
        </w:rPr>
        <w:t>anexă</w:t>
      </w:r>
      <w:proofErr w:type="spellEnd"/>
      <w:r w:rsidR="00BE40BF" w:rsidRPr="00BE40BF">
        <w:rPr>
          <w:rStyle w:val="slitbdy"/>
          <w:rFonts w:ascii="Times New Roman" w:hAnsi="Times New Roman"/>
          <w:color w:val="000000"/>
          <w:sz w:val="24"/>
          <w:szCs w:val="24"/>
          <w:bdr w:val="none" w:sz="0" w:space="0" w:color="auto" w:frame="1"/>
          <w:shd w:val="clear" w:color="auto" w:fill="FFFFFF"/>
        </w:rPr>
        <w:t xml:space="preserve">, </w:t>
      </w:r>
      <w:proofErr w:type="spellStart"/>
      <w:r w:rsidR="00BE40BF" w:rsidRPr="00BE40BF">
        <w:rPr>
          <w:rStyle w:val="slitbdy"/>
          <w:rFonts w:ascii="Times New Roman" w:hAnsi="Times New Roman"/>
          <w:color w:val="000000"/>
          <w:sz w:val="24"/>
          <w:szCs w:val="24"/>
          <w:bdr w:val="none" w:sz="0" w:space="0" w:color="auto" w:frame="1"/>
          <w:shd w:val="clear" w:color="auto" w:fill="FFFFFF"/>
        </w:rPr>
        <w:t>deja</w:t>
      </w:r>
      <w:proofErr w:type="spellEnd"/>
      <w:r w:rsidR="00BE40BF" w:rsidRPr="00BE40BF">
        <w:rPr>
          <w:rStyle w:val="slitbdy"/>
          <w:rFonts w:ascii="Times New Roman" w:hAnsi="Times New Roman"/>
          <w:color w:val="000000"/>
          <w:sz w:val="24"/>
          <w:szCs w:val="24"/>
          <w:bdr w:val="none" w:sz="0" w:space="0" w:color="auto" w:frame="1"/>
          <w:shd w:val="clear" w:color="auto" w:fill="FFFFFF"/>
        </w:rPr>
        <w:t xml:space="preserve"> </w:t>
      </w:r>
      <w:proofErr w:type="spellStart"/>
      <w:r w:rsidR="00BE40BF" w:rsidRPr="00BE40BF">
        <w:rPr>
          <w:rStyle w:val="slitbdy"/>
          <w:rFonts w:ascii="Times New Roman" w:hAnsi="Times New Roman"/>
          <w:color w:val="000000"/>
          <w:sz w:val="24"/>
          <w:szCs w:val="24"/>
          <w:bdr w:val="none" w:sz="0" w:space="0" w:color="auto" w:frame="1"/>
          <w:shd w:val="clear" w:color="auto" w:fill="FFFFFF"/>
        </w:rPr>
        <w:t>autorizate</w:t>
      </w:r>
      <w:proofErr w:type="spellEnd"/>
      <w:r w:rsidR="00BE40BF" w:rsidRPr="00BE40BF">
        <w:rPr>
          <w:rStyle w:val="slitbdy"/>
          <w:rFonts w:ascii="Times New Roman" w:hAnsi="Times New Roman"/>
          <w:color w:val="000000"/>
          <w:sz w:val="24"/>
          <w:szCs w:val="24"/>
          <w:bdr w:val="none" w:sz="0" w:space="0" w:color="auto" w:frame="1"/>
          <w:shd w:val="clear" w:color="auto" w:fill="FFFFFF"/>
        </w:rPr>
        <w:t xml:space="preserve">, </w:t>
      </w:r>
      <w:proofErr w:type="spellStart"/>
      <w:r w:rsidR="00BE40BF" w:rsidRPr="00BE40BF">
        <w:rPr>
          <w:rStyle w:val="slitbdy"/>
          <w:rFonts w:ascii="Times New Roman" w:hAnsi="Times New Roman"/>
          <w:color w:val="000000"/>
          <w:sz w:val="24"/>
          <w:szCs w:val="24"/>
          <w:bdr w:val="none" w:sz="0" w:space="0" w:color="auto" w:frame="1"/>
          <w:shd w:val="clear" w:color="auto" w:fill="FFFFFF"/>
        </w:rPr>
        <w:t>executate</w:t>
      </w:r>
      <w:proofErr w:type="spellEnd"/>
      <w:r w:rsidR="00BE40BF" w:rsidRPr="00BE40BF">
        <w:rPr>
          <w:rStyle w:val="slitbdy"/>
          <w:rFonts w:ascii="Times New Roman" w:hAnsi="Times New Roman"/>
          <w:color w:val="000000"/>
          <w:sz w:val="24"/>
          <w:szCs w:val="24"/>
          <w:bdr w:val="none" w:sz="0" w:space="0" w:color="auto" w:frame="1"/>
          <w:shd w:val="clear" w:color="auto" w:fill="FFFFFF"/>
        </w:rPr>
        <w:t xml:space="preserve"> </w:t>
      </w:r>
      <w:proofErr w:type="spellStart"/>
      <w:r w:rsidR="00BE40BF" w:rsidRPr="00BE40BF">
        <w:rPr>
          <w:rStyle w:val="slitbdy"/>
          <w:rFonts w:ascii="Times New Roman" w:hAnsi="Times New Roman"/>
          <w:color w:val="000000"/>
          <w:sz w:val="24"/>
          <w:szCs w:val="24"/>
          <w:bdr w:val="none" w:sz="0" w:space="0" w:color="auto" w:frame="1"/>
          <w:shd w:val="clear" w:color="auto" w:fill="FFFFFF"/>
        </w:rPr>
        <w:t>sau</w:t>
      </w:r>
      <w:proofErr w:type="spellEnd"/>
      <w:r w:rsidR="00BE40BF" w:rsidRPr="00BE40BF">
        <w:rPr>
          <w:rStyle w:val="slitbdy"/>
          <w:rFonts w:ascii="Times New Roman" w:hAnsi="Times New Roman"/>
          <w:color w:val="000000"/>
          <w:sz w:val="24"/>
          <w:szCs w:val="24"/>
          <w:bdr w:val="none" w:sz="0" w:space="0" w:color="auto" w:frame="1"/>
          <w:shd w:val="clear" w:color="auto" w:fill="FFFFFF"/>
        </w:rPr>
        <w:t xml:space="preserve"> </w:t>
      </w:r>
      <w:proofErr w:type="spellStart"/>
      <w:r w:rsidR="00BE40BF" w:rsidRPr="00BE40BF">
        <w:rPr>
          <w:rStyle w:val="slitbdy"/>
          <w:rFonts w:ascii="Times New Roman" w:hAnsi="Times New Roman"/>
          <w:color w:val="000000"/>
          <w:sz w:val="24"/>
          <w:szCs w:val="24"/>
          <w:bdr w:val="none" w:sz="0" w:space="0" w:color="auto" w:frame="1"/>
          <w:shd w:val="clear" w:color="auto" w:fill="FFFFFF"/>
        </w:rPr>
        <w:t>în</w:t>
      </w:r>
      <w:proofErr w:type="spellEnd"/>
      <w:r w:rsidR="00BE40BF" w:rsidRPr="00BE40BF">
        <w:rPr>
          <w:rStyle w:val="slitbdy"/>
          <w:rFonts w:ascii="Times New Roman" w:hAnsi="Times New Roman"/>
          <w:color w:val="000000"/>
          <w:sz w:val="24"/>
          <w:szCs w:val="24"/>
          <w:bdr w:val="none" w:sz="0" w:space="0" w:color="auto" w:frame="1"/>
          <w:shd w:val="clear" w:color="auto" w:fill="FFFFFF"/>
        </w:rPr>
        <w:t xml:space="preserve"> curs de a fi </w:t>
      </w:r>
      <w:proofErr w:type="spellStart"/>
      <w:r w:rsidR="00BE40BF" w:rsidRPr="00BE40BF">
        <w:rPr>
          <w:rStyle w:val="slitbdy"/>
          <w:rFonts w:ascii="Times New Roman" w:hAnsi="Times New Roman"/>
          <w:color w:val="000000"/>
          <w:sz w:val="24"/>
          <w:szCs w:val="24"/>
          <w:bdr w:val="none" w:sz="0" w:space="0" w:color="auto" w:frame="1"/>
          <w:shd w:val="clear" w:color="auto" w:fill="FFFFFF"/>
        </w:rPr>
        <w:t>executate</w:t>
      </w:r>
      <w:proofErr w:type="spellEnd"/>
      <w:r w:rsidR="00BE40BF" w:rsidRPr="00BE40BF">
        <w:rPr>
          <w:rStyle w:val="slitbdy"/>
          <w:rFonts w:ascii="Times New Roman" w:hAnsi="Times New Roman"/>
          <w:color w:val="000000"/>
          <w:sz w:val="24"/>
          <w:szCs w:val="24"/>
          <w:bdr w:val="none" w:sz="0" w:space="0" w:color="auto" w:frame="1"/>
          <w:shd w:val="clear" w:color="auto" w:fill="FFFFFF"/>
        </w:rPr>
        <w:t xml:space="preserve">, care pot </w:t>
      </w:r>
      <w:proofErr w:type="spellStart"/>
      <w:r w:rsidR="00BE40BF" w:rsidRPr="00BE40BF">
        <w:rPr>
          <w:rStyle w:val="slitbdy"/>
          <w:rFonts w:ascii="Times New Roman" w:hAnsi="Times New Roman"/>
          <w:color w:val="000000"/>
          <w:sz w:val="24"/>
          <w:szCs w:val="24"/>
          <w:bdr w:val="none" w:sz="0" w:space="0" w:color="auto" w:frame="1"/>
          <w:shd w:val="clear" w:color="auto" w:fill="FFFFFF"/>
        </w:rPr>
        <w:t>avea</w:t>
      </w:r>
      <w:proofErr w:type="spellEnd"/>
      <w:r w:rsidR="00BE40BF" w:rsidRPr="00BE40BF">
        <w:rPr>
          <w:rStyle w:val="slitbdy"/>
          <w:rFonts w:ascii="Times New Roman" w:hAnsi="Times New Roman"/>
          <w:color w:val="000000"/>
          <w:sz w:val="24"/>
          <w:szCs w:val="24"/>
          <w:bdr w:val="none" w:sz="0" w:space="0" w:color="auto" w:frame="1"/>
          <w:shd w:val="clear" w:color="auto" w:fill="FFFFFF"/>
        </w:rPr>
        <w:t xml:space="preserve"> </w:t>
      </w:r>
      <w:proofErr w:type="spellStart"/>
      <w:r w:rsidR="00BE40BF" w:rsidRPr="00BE40BF">
        <w:rPr>
          <w:rStyle w:val="slitbdy"/>
          <w:rFonts w:ascii="Times New Roman" w:hAnsi="Times New Roman"/>
          <w:color w:val="000000"/>
          <w:sz w:val="24"/>
          <w:szCs w:val="24"/>
          <w:bdr w:val="none" w:sz="0" w:space="0" w:color="auto" w:frame="1"/>
          <w:shd w:val="clear" w:color="auto" w:fill="FFFFFF"/>
        </w:rPr>
        <w:t>efecte</w:t>
      </w:r>
      <w:proofErr w:type="spellEnd"/>
      <w:r w:rsidR="00BE40BF" w:rsidRPr="00BE40BF">
        <w:rPr>
          <w:rStyle w:val="slitbdy"/>
          <w:rFonts w:ascii="Times New Roman" w:hAnsi="Times New Roman"/>
          <w:color w:val="000000"/>
          <w:sz w:val="24"/>
          <w:szCs w:val="24"/>
          <w:bdr w:val="none" w:sz="0" w:space="0" w:color="auto" w:frame="1"/>
          <w:shd w:val="clear" w:color="auto" w:fill="FFFFFF"/>
        </w:rPr>
        <w:t xml:space="preserve"> </w:t>
      </w:r>
      <w:proofErr w:type="spellStart"/>
      <w:r w:rsidR="00BE40BF" w:rsidRPr="00BE40BF">
        <w:rPr>
          <w:rStyle w:val="slitbdy"/>
          <w:rFonts w:ascii="Times New Roman" w:hAnsi="Times New Roman"/>
          <w:color w:val="000000"/>
          <w:sz w:val="24"/>
          <w:szCs w:val="24"/>
          <w:bdr w:val="none" w:sz="0" w:space="0" w:color="auto" w:frame="1"/>
          <w:shd w:val="clear" w:color="auto" w:fill="FFFFFF"/>
        </w:rPr>
        <w:t>semnificative</w:t>
      </w:r>
      <w:proofErr w:type="spellEnd"/>
      <w:r w:rsidR="00BE40BF" w:rsidRPr="00BE40BF">
        <w:rPr>
          <w:rStyle w:val="slitbdy"/>
          <w:rFonts w:ascii="Times New Roman" w:hAnsi="Times New Roman"/>
          <w:color w:val="000000"/>
          <w:sz w:val="24"/>
          <w:szCs w:val="24"/>
          <w:bdr w:val="none" w:sz="0" w:space="0" w:color="auto" w:frame="1"/>
          <w:shd w:val="clear" w:color="auto" w:fill="FFFFFF"/>
        </w:rPr>
        <w:t xml:space="preserve"> negative </w:t>
      </w:r>
      <w:proofErr w:type="spellStart"/>
      <w:r w:rsidR="00BE40BF" w:rsidRPr="00BE40BF">
        <w:rPr>
          <w:rStyle w:val="slitbdy"/>
          <w:rFonts w:ascii="Times New Roman" w:hAnsi="Times New Roman"/>
          <w:color w:val="000000"/>
          <w:sz w:val="24"/>
          <w:szCs w:val="24"/>
          <w:bdr w:val="none" w:sz="0" w:space="0" w:color="auto" w:frame="1"/>
          <w:shd w:val="clear" w:color="auto" w:fill="FFFFFF"/>
        </w:rPr>
        <w:t>asupra</w:t>
      </w:r>
      <w:proofErr w:type="spellEnd"/>
      <w:r w:rsidR="00BE40BF" w:rsidRPr="00BE40BF">
        <w:rPr>
          <w:rStyle w:val="slitbdy"/>
          <w:rFonts w:ascii="Times New Roman" w:hAnsi="Times New Roman"/>
          <w:color w:val="000000"/>
          <w:sz w:val="24"/>
          <w:szCs w:val="24"/>
          <w:bdr w:val="none" w:sz="0" w:space="0" w:color="auto" w:frame="1"/>
          <w:shd w:val="clear" w:color="auto" w:fill="FFFFFF"/>
        </w:rPr>
        <w:t xml:space="preserve"> </w:t>
      </w:r>
      <w:proofErr w:type="spellStart"/>
      <w:r w:rsidR="00BE40BF" w:rsidRPr="00BE40BF">
        <w:rPr>
          <w:rStyle w:val="slitbdy"/>
          <w:rFonts w:ascii="Times New Roman" w:hAnsi="Times New Roman"/>
          <w:color w:val="000000"/>
          <w:sz w:val="24"/>
          <w:szCs w:val="24"/>
          <w:bdr w:val="none" w:sz="0" w:space="0" w:color="auto" w:frame="1"/>
          <w:shd w:val="clear" w:color="auto" w:fill="FFFFFF"/>
        </w:rPr>
        <w:t>mediului</w:t>
      </w:r>
      <w:proofErr w:type="spellEnd"/>
      <w:r w:rsidR="00BE40BF" w:rsidRPr="00BE40BF">
        <w:rPr>
          <w:rFonts w:ascii="Times New Roman" w:hAnsi="Times New Roman"/>
          <w:sz w:val="24"/>
          <w:szCs w:val="24"/>
          <w:lang w:val="ro-RO"/>
        </w:rPr>
        <w:t>.</w:t>
      </w:r>
      <w:r w:rsidR="00BE40BF" w:rsidRPr="00BE40BF">
        <w:rPr>
          <w:rFonts w:ascii="Times New Roman" w:hAnsi="Times New Roman" w:cs="Times New Roman"/>
          <w:b/>
          <w:i/>
          <w:sz w:val="24"/>
          <w:szCs w:val="24"/>
          <w:lang w:val="ro-RO"/>
        </w:rPr>
        <w:t xml:space="preserve">, </w:t>
      </w:r>
      <w:r w:rsidR="00BE40BF" w:rsidRPr="00BE40BF">
        <w:rPr>
          <w:rFonts w:ascii="Times New Roman" w:eastAsia="Calibri" w:hAnsi="Times New Roman" w:cs="Times New Roman"/>
          <w:i/>
          <w:sz w:val="24"/>
          <w:szCs w:val="24"/>
          <w:lang w:val="ro-RO"/>
        </w:rPr>
        <w:t xml:space="preserve"> </w:t>
      </w:r>
      <w:r w:rsidR="00BE40BF" w:rsidRPr="00BE40BF">
        <w:rPr>
          <w:rFonts w:ascii="Times New Roman" w:eastAsia="Times New Roman" w:hAnsi="Times New Roman" w:cs="Times New Roman"/>
          <w:noProof/>
          <w:sz w:val="24"/>
          <w:szCs w:val="24"/>
          <w:lang w:val="ro-RO"/>
        </w:rPr>
        <w:t>în categoria proiectelor cu potenţial impact asupra mediului, pentru care trebuie stabilită necesitatea efectu</w:t>
      </w:r>
      <w:r w:rsidR="00BE40BF">
        <w:rPr>
          <w:rFonts w:ascii="Times New Roman" w:eastAsia="Times New Roman" w:hAnsi="Times New Roman" w:cs="Times New Roman"/>
          <w:noProof/>
          <w:sz w:val="24"/>
          <w:szCs w:val="24"/>
          <w:lang w:val="ro-RO"/>
        </w:rPr>
        <w:t>ării impactului asupra mediului</w:t>
      </w:r>
      <w:r w:rsidR="005436F4" w:rsidRPr="00BE40BF">
        <w:rPr>
          <w:rFonts w:ascii="Times New Roman" w:hAnsi="Times New Roman" w:cs="Times New Roman"/>
          <w:b/>
          <w:i/>
          <w:sz w:val="24"/>
          <w:szCs w:val="24"/>
          <w:lang w:val="ro-RO"/>
        </w:rPr>
        <w:t xml:space="preserve">”, </w:t>
      </w:r>
      <w:r w:rsidR="00133568" w:rsidRPr="00BE40BF">
        <w:rPr>
          <w:rFonts w:ascii="Times New Roman" w:eastAsia="Calibri" w:hAnsi="Times New Roman" w:cs="Times New Roman"/>
          <w:i/>
          <w:sz w:val="24"/>
          <w:szCs w:val="24"/>
          <w:lang w:val="ro-RO"/>
        </w:rPr>
        <w:t xml:space="preserve"> </w:t>
      </w:r>
      <w:r w:rsidR="00282B44" w:rsidRPr="00BE40BF">
        <w:rPr>
          <w:rFonts w:ascii="Times New Roman" w:eastAsia="Times New Roman" w:hAnsi="Times New Roman" w:cs="Times New Roman"/>
          <w:noProof/>
          <w:sz w:val="24"/>
          <w:szCs w:val="24"/>
          <w:lang w:val="ro-RO"/>
        </w:rPr>
        <w:t>în categoria proiectelor cu potenţial impact asupra mediului, pentru care trebuie stabilită necesitatea efectuării impactului asupra mediului.</w:t>
      </w:r>
      <w:proofErr w:type="gramEnd"/>
    </w:p>
    <w:p w:rsidR="00007695" w:rsidRPr="00B369D0" w:rsidRDefault="00DC2C5C" w:rsidP="00DC2CC4">
      <w:pPr>
        <w:pStyle w:val="ListParagraph"/>
        <w:tabs>
          <w:tab w:val="left" w:pos="-180"/>
          <w:tab w:val="left" w:pos="360"/>
        </w:tabs>
        <w:spacing w:before="120" w:after="0" w:line="240" w:lineRule="auto"/>
        <w:ind w:left="0" w:right="108"/>
        <w:jc w:val="both"/>
        <w:rPr>
          <w:rFonts w:ascii="Times New Roman" w:eastAsia="Times New Roman" w:hAnsi="Times New Roman" w:cs="Times New Roman"/>
          <w:noProof/>
          <w:sz w:val="24"/>
          <w:szCs w:val="26"/>
          <w:lang w:val="ro-RO"/>
        </w:rPr>
      </w:pPr>
      <w:r w:rsidRPr="00B369D0">
        <w:rPr>
          <w:rFonts w:ascii="Times New Roman" w:eastAsia="Times New Roman" w:hAnsi="Times New Roman" w:cs="Times New Roman"/>
          <w:noProof/>
          <w:sz w:val="24"/>
          <w:szCs w:val="26"/>
          <w:lang w:val="ro-RO"/>
        </w:rPr>
        <w:t>b)</w:t>
      </w:r>
      <w:r w:rsidR="00E44DC6" w:rsidRPr="00B369D0">
        <w:rPr>
          <w:rFonts w:ascii="Times New Roman" w:eastAsia="Times New Roman" w:hAnsi="Times New Roman" w:cs="Times New Roman"/>
          <w:noProof/>
          <w:sz w:val="24"/>
          <w:szCs w:val="26"/>
          <w:lang w:val="ro-RO"/>
        </w:rPr>
        <w:t xml:space="preserve"> </w:t>
      </w:r>
      <w:r w:rsidR="00007695" w:rsidRPr="00B369D0">
        <w:rPr>
          <w:rFonts w:ascii="Times New Roman" w:eastAsia="Times New Roman" w:hAnsi="Times New Roman" w:cs="Times New Roman"/>
          <w:noProof/>
          <w:sz w:val="24"/>
          <w:szCs w:val="26"/>
          <w:lang w:val="ro-RO"/>
        </w:rPr>
        <w:t>Proiectul se incadreaza</w:t>
      </w:r>
      <w:r w:rsidR="006B402A" w:rsidRPr="00B369D0">
        <w:rPr>
          <w:rFonts w:ascii="Times New Roman" w:eastAsia="Times New Roman" w:hAnsi="Times New Roman" w:cs="Times New Roman"/>
          <w:noProof/>
          <w:sz w:val="24"/>
          <w:szCs w:val="26"/>
          <w:lang w:val="ro-RO"/>
        </w:rPr>
        <w:t xml:space="preserve"> in reglem</w:t>
      </w:r>
      <w:r w:rsidR="00143548" w:rsidRPr="00B369D0">
        <w:rPr>
          <w:rFonts w:ascii="Times New Roman" w:eastAsia="Times New Roman" w:hAnsi="Times New Roman" w:cs="Times New Roman"/>
          <w:noProof/>
          <w:sz w:val="24"/>
          <w:szCs w:val="26"/>
          <w:lang w:val="ro-RO"/>
        </w:rPr>
        <w:t>e</w:t>
      </w:r>
      <w:r w:rsidR="006B402A" w:rsidRPr="00B369D0">
        <w:rPr>
          <w:rFonts w:ascii="Times New Roman" w:eastAsia="Times New Roman" w:hAnsi="Times New Roman" w:cs="Times New Roman"/>
          <w:noProof/>
          <w:sz w:val="24"/>
          <w:szCs w:val="26"/>
          <w:lang w:val="ro-RO"/>
        </w:rPr>
        <w:t>nt</w:t>
      </w:r>
      <w:r w:rsidR="00143548" w:rsidRPr="00B369D0">
        <w:rPr>
          <w:rFonts w:ascii="Times New Roman" w:eastAsia="Times New Roman" w:hAnsi="Times New Roman" w:cs="Times New Roman"/>
          <w:noProof/>
          <w:sz w:val="24"/>
          <w:szCs w:val="26"/>
          <w:lang w:val="ro-RO"/>
        </w:rPr>
        <w:t>ările PU</w:t>
      </w:r>
      <w:r w:rsidR="00B369D0" w:rsidRPr="00B369D0">
        <w:rPr>
          <w:rFonts w:ascii="Times New Roman" w:eastAsia="Times New Roman" w:hAnsi="Times New Roman" w:cs="Times New Roman"/>
          <w:noProof/>
          <w:sz w:val="24"/>
          <w:szCs w:val="26"/>
          <w:lang w:val="ro-RO"/>
        </w:rPr>
        <w:t>G</w:t>
      </w:r>
      <w:r w:rsidR="00143548" w:rsidRPr="00B369D0">
        <w:rPr>
          <w:rFonts w:ascii="Times New Roman" w:eastAsia="Times New Roman" w:hAnsi="Times New Roman" w:cs="Times New Roman"/>
          <w:noProof/>
          <w:sz w:val="24"/>
          <w:szCs w:val="26"/>
          <w:lang w:val="ro-RO"/>
        </w:rPr>
        <w:t xml:space="preserve"> aprobat, </w:t>
      </w:r>
      <w:r w:rsidR="00B369D0" w:rsidRPr="00B369D0">
        <w:rPr>
          <w:rFonts w:ascii="Times New Roman" w:eastAsia="Times New Roman" w:hAnsi="Times New Roman" w:cs="Times New Roman"/>
          <w:noProof/>
          <w:sz w:val="24"/>
          <w:szCs w:val="26"/>
          <w:lang w:val="ro-RO"/>
        </w:rPr>
        <w:t xml:space="preserve">aprobată prin </w:t>
      </w:r>
      <w:r w:rsidR="00143548" w:rsidRPr="00B369D0">
        <w:rPr>
          <w:rFonts w:ascii="Times New Roman" w:eastAsia="Times New Roman" w:hAnsi="Times New Roman" w:cs="Times New Roman"/>
          <w:noProof/>
          <w:sz w:val="24"/>
          <w:szCs w:val="26"/>
          <w:lang w:val="ro-RO"/>
        </w:rPr>
        <w:t>HCL</w:t>
      </w:r>
      <w:r w:rsidR="00B369D0" w:rsidRPr="00B369D0">
        <w:rPr>
          <w:rFonts w:ascii="Times New Roman" w:eastAsia="Times New Roman" w:hAnsi="Times New Roman" w:cs="Times New Roman"/>
          <w:noProof/>
          <w:sz w:val="24"/>
          <w:szCs w:val="26"/>
          <w:lang w:val="ro-RO"/>
        </w:rPr>
        <w:t xml:space="preserve"> Aghireșu</w:t>
      </w:r>
      <w:r w:rsidR="00143548" w:rsidRPr="00B369D0">
        <w:rPr>
          <w:rFonts w:ascii="Times New Roman" w:eastAsia="Times New Roman" w:hAnsi="Times New Roman" w:cs="Times New Roman"/>
          <w:noProof/>
          <w:sz w:val="24"/>
          <w:szCs w:val="26"/>
          <w:lang w:val="ro-RO"/>
        </w:rPr>
        <w:t xml:space="preserve"> nr. </w:t>
      </w:r>
      <w:r w:rsidR="00B369D0" w:rsidRPr="00B369D0">
        <w:rPr>
          <w:rFonts w:ascii="Times New Roman" w:eastAsia="Times New Roman" w:hAnsi="Times New Roman" w:cs="Times New Roman"/>
          <w:noProof/>
          <w:sz w:val="24"/>
          <w:szCs w:val="26"/>
          <w:lang w:val="ro-RO"/>
        </w:rPr>
        <w:t>62</w:t>
      </w:r>
      <w:r w:rsidR="005F0A68" w:rsidRPr="00B369D0">
        <w:rPr>
          <w:rFonts w:ascii="Times New Roman" w:eastAsia="Times New Roman" w:hAnsi="Times New Roman" w:cs="Times New Roman"/>
          <w:noProof/>
          <w:sz w:val="24"/>
          <w:szCs w:val="26"/>
          <w:lang w:val="ro-RO"/>
        </w:rPr>
        <w:t>/</w:t>
      </w:r>
      <w:r w:rsidR="00B369D0" w:rsidRPr="00B369D0">
        <w:rPr>
          <w:rFonts w:ascii="Times New Roman" w:eastAsia="Times New Roman" w:hAnsi="Times New Roman" w:cs="Times New Roman"/>
          <w:noProof/>
          <w:sz w:val="24"/>
          <w:szCs w:val="26"/>
          <w:lang w:val="ro-RO"/>
        </w:rPr>
        <w:t>2021</w:t>
      </w:r>
      <w:r w:rsidR="006B402A" w:rsidRPr="00B369D0">
        <w:rPr>
          <w:rFonts w:ascii="Times New Roman" w:eastAsia="Times New Roman" w:hAnsi="Times New Roman" w:cs="Times New Roman"/>
          <w:noProof/>
          <w:sz w:val="24"/>
          <w:szCs w:val="26"/>
          <w:lang w:val="ro-RO"/>
        </w:rPr>
        <w:t>.</w:t>
      </w:r>
    </w:p>
    <w:p w:rsidR="00DC2CC4" w:rsidRPr="00B369D0" w:rsidRDefault="00DC2CC4" w:rsidP="00316FF9">
      <w:pPr>
        <w:pStyle w:val="ListParagraph"/>
        <w:numPr>
          <w:ilvl w:val="0"/>
          <w:numId w:val="4"/>
        </w:numPr>
        <w:tabs>
          <w:tab w:val="left" w:pos="-180"/>
          <w:tab w:val="left" w:pos="360"/>
        </w:tabs>
        <w:spacing w:before="120" w:after="0" w:line="240" w:lineRule="auto"/>
        <w:ind w:left="426" w:right="108"/>
        <w:jc w:val="both"/>
        <w:rPr>
          <w:rFonts w:ascii="Times New Roman" w:eastAsia="Times New Roman" w:hAnsi="Times New Roman" w:cs="Times New Roman"/>
          <w:noProof/>
          <w:sz w:val="24"/>
          <w:szCs w:val="26"/>
          <w:lang w:val="ro-RO"/>
        </w:rPr>
      </w:pPr>
      <w:r w:rsidRPr="00B369D0">
        <w:rPr>
          <w:rFonts w:ascii="Times New Roman" w:eastAsia="Times New Roman" w:hAnsi="Times New Roman" w:cs="Times New Roman"/>
          <w:noProof/>
          <w:sz w:val="24"/>
          <w:szCs w:val="26"/>
          <w:lang w:val="ro-RO"/>
        </w:rPr>
        <w:t xml:space="preserve">Conform Certificatului de Urbanism nr. </w:t>
      </w:r>
      <w:r w:rsidR="00B369D0" w:rsidRPr="00B369D0">
        <w:rPr>
          <w:rFonts w:ascii="Times New Roman" w:eastAsia="Times New Roman" w:hAnsi="Times New Roman" w:cs="Times New Roman"/>
          <w:noProof/>
          <w:sz w:val="24"/>
          <w:szCs w:val="26"/>
          <w:lang w:val="ro-RO"/>
        </w:rPr>
        <w:t>1043</w:t>
      </w:r>
      <w:r w:rsidR="005F0A68" w:rsidRPr="00B369D0">
        <w:rPr>
          <w:rFonts w:ascii="Times New Roman" w:eastAsia="Times New Roman" w:hAnsi="Times New Roman" w:cs="Times New Roman"/>
          <w:noProof/>
          <w:sz w:val="24"/>
          <w:szCs w:val="26"/>
          <w:lang w:val="ro-RO"/>
        </w:rPr>
        <w:t>/</w:t>
      </w:r>
      <w:r w:rsidR="00B369D0" w:rsidRPr="00B369D0">
        <w:rPr>
          <w:rFonts w:ascii="Times New Roman" w:eastAsia="Times New Roman" w:hAnsi="Times New Roman" w:cs="Times New Roman"/>
          <w:noProof/>
          <w:sz w:val="24"/>
          <w:szCs w:val="26"/>
          <w:lang w:val="ro-RO"/>
        </w:rPr>
        <w:t>08.08</w:t>
      </w:r>
      <w:r w:rsidR="005F0A68" w:rsidRPr="00B369D0">
        <w:rPr>
          <w:rFonts w:ascii="Times New Roman" w:eastAsia="Times New Roman" w:hAnsi="Times New Roman" w:cs="Times New Roman"/>
          <w:noProof/>
          <w:sz w:val="24"/>
          <w:szCs w:val="26"/>
          <w:lang w:val="ro-RO"/>
        </w:rPr>
        <w:t>.2022</w:t>
      </w:r>
      <w:r w:rsidRPr="00B369D0">
        <w:rPr>
          <w:rFonts w:ascii="Times New Roman" w:eastAsia="Times New Roman" w:hAnsi="Times New Roman" w:cs="Times New Roman"/>
          <w:noProof/>
          <w:sz w:val="24"/>
          <w:szCs w:val="26"/>
          <w:lang w:val="ro-RO"/>
        </w:rPr>
        <w:t xml:space="preserve">, emis de </w:t>
      </w:r>
      <w:r w:rsidR="00B369D0" w:rsidRPr="00B369D0">
        <w:rPr>
          <w:rFonts w:ascii="Times New Roman" w:eastAsia="Times New Roman" w:hAnsi="Times New Roman" w:cs="Times New Roman"/>
          <w:noProof/>
          <w:sz w:val="24"/>
          <w:szCs w:val="26"/>
          <w:lang w:val="ro-RO"/>
        </w:rPr>
        <w:t>Consiliul Județean Cluj</w:t>
      </w:r>
      <w:r w:rsidR="00687799" w:rsidRPr="00B369D0">
        <w:rPr>
          <w:rFonts w:ascii="Times New Roman" w:eastAsia="Times New Roman" w:hAnsi="Times New Roman" w:cs="Times New Roman"/>
          <w:noProof/>
          <w:sz w:val="24"/>
          <w:szCs w:val="26"/>
          <w:lang w:val="ro-RO"/>
        </w:rPr>
        <w:t>:</w:t>
      </w:r>
    </w:p>
    <w:p w:rsidR="00B369D0" w:rsidRPr="00B369D0" w:rsidRDefault="00B369D0" w:rsidP="00316FF9">
      <w:pPr>
        <w:pStyle w:val="ListParagraph"/>
        <w:numPr>
          <w:ilvl w:val="0"/>
          <w:numId w:val="3"/>
        </w:numPr>
        <w:tabs>
          <w:tab w:val="left" w:pos="-180"/>
        </w:tabs>
        <w:spacing w:after="0" w:line="240" w:lineRule="auto"/>
        <w:ind w:left="851" w:right="108"/>
        <w:jc w:val="both"/>
        <w:rPr>
          <w:rFonts w:ascii="Times New Roman" w:eastAsia="Times New Roman" w:hAnsi="Times New Roman" w:cs="Times New Roman"/>
          <w:noProof/>
          <w:sz w:val="24"/>
          <w:szCs w:val="26"/>
          <w:lang w:val="ro-RO"/>
        </w:rPr>
      </w:pPr>
      <w:r w:rsidRPr="00B369D0">
        <w:rPr>
          <w:rFonts w:ascii="Times New Roman" w:eastAsia="Times New Roman" w:hAnsi="Times New Roman" w:cs="Times New Roman"/>
          <w:noProof/>
          <w:sz w:val="24"/>
          <w:szCs w:val="26"/>
          <w:lang w:val="ro-RO"/>
        </w:rPr>
        <w:t>Imobilele</w:t>
      </w:r>
      <w:r w:rsidR="002B4270" w:rsidRPr="00B369D0">
        <w:rPr>
          <w:rFonts w:ascii="Times New Roman" w:eastAsia="Times New Roman" w:hAnsi="Times New Roman" w:cs="Times New Roman"/>
          <w:noProof/>
          <w:sz w:val="24"/>
          <w:szCs w:val="26"/>
          <w:lang w:val="ro-RO"/>
        </w:rPr>
        <w:t xml:space="preserve"> </w:t>
      </w:r>
      <w:r w:rsidRPr="00B369D0">
        <w:rPr>
          <w:rFonts w:ascii="Times New Roman" w:eastAsia="Times New Roman" w:hAnsi="Times New Roman" w:cs="Times New Roman"/>
          <w:noProof/>
          <w:sz w:val="24"/>
          <w:szCs w:val="26"/>
          <w:lang w:val="ro-RO"/>
        </w:rPr>
        <w:t>sunt</w:t>
      </w:r>
      <w:r w:rsidR="002B4270" w:rsidRPr="00B369D0">
        <w:rPr>
          <w:rFonts w:ascii="Times New Roman" w:eastAsia="Times New Roman" w:hAnsi="Times New Roman" w:cs="Times New Roman"/>
          <w:noProof/>
          <w:sz w:val="24"/>
          <w:szCs w:val="26"/>
          <w:lang w:val="ro-RO"/>
        </w:rPr>
        <w:t xml:space="preserve"> situat</w:t>
      </w:r>
      <w:r w:rsidRPr="00B369D0">
        <w:rPr>
          <w:rFonts w:ascii="Times New Roman" w:eastAsia="Times New Roman" w:hAnsi="Times New Roman" w:cs="Times New Roman"/>
          <w:noProof/>
          <w:sz w:val="24"/>
          <w:szCs w:val="26"/>
          <w:lang w:val="ro-RO"/>
        </w:rPr>
        <w:t>e</w:t>
      </w:r>
      <w:r w:rsidR="002B4270" w:rsidRPr="00B369D0">
        <w:rPr>
          <w:rFonts w:ascii="Times New Roman" w:eastAsia="Times New Roman" w:hAnsi="Times New Roman" w:cs="Times New Roman"/>
          <w:noProof/>
          <w:sz w:val="24"/>
          <w:szCs w:val="26"/>
          <w:lang w:val="ro-RO"/>
        </w:rPr>
        <w:t xml:space="preserve"> </w:t>
      </w:r>
      <w:r w:rsidRPr="00B369D0">
        <w:rPr>
          <w:rFonts w:ascii="Times New Roman" w:eastAsia="Times New Roman" w:hAnsi="Times New Roman" w:cs="Times New Roman"/>
          <w:noProof/>
          <w:sz w:val="24"/>
          <w:szCs w:val="26"/>
          <w:lang w:val="ro-RO"/>
        </w:rPr>
        <w:t>î</w:t>
      </w:r>
      <w:r w:rsidR="008152E7" w:rsidRPr="00B369D0">
        <w:rPr>
          <w:rFonts w:ascii="Times New Roman" w:eastAsia="Times New Roman" w:hAnsi="Times New Roman" w:cs="Times New Roman"/>
          <w:noProof/>
          <w:sz w:val="24"/>
          <w:szCs w:val="26"/>
          <w:lang w:val="ro-RO"/>
        </w:rPr>
        <w:t xml:space="preserve">n </w:t>
      </w:r>
      <w:r w:rsidRPr="00B369D0">
        <w:rPr>
          <w:rFonts w:ascii="Times New Roman" w:eastAsia="Times New Roman" w:hAnsi="Times New Roman" w:cs="Times New Roman"/>
          <w:noProof/>
          <w:sz w:val="24"/>
          <w:szCs w:val="26"/>
          <w:lang w:val="ro-RO"/>
        </w:rPr>
        <w:t>intravilanul și extra</w:t>
      </w:r>
      <w:r w:rsidR="008152E7" w:rsidRPr="00B369D0">
        <w:rPr>
          <w:rFonts w:ascii="Times New Roman" w:eastAsia="Times New Roman" w:hAnsi="Times New Roman" w:cs="Times New Roman"/>
          <w:noProof/>
          <w:sz w:val="24"/>
          <w:szCs w:val="26"/>
          <w:lang w:val="ro-RO"/>
        </w:rPr>
        <w:t>vilan</w:t>
      </w:r>
      <w:r w:rsidR="005F0A68" w:rsidRPr="00B369D0">
        <w:rPr>
          <w:rFonts w:ascii="Times New Roman" w:eastAsia="Times New Roman" w:hAnsi="Times New Roman" w:cs="Times New Roman"/>
          <w:noProof/>
          <w:sz w:val="24"/>
          <w:szCs w:val="26"/>
          <w:lang w:val="ro-RO"/>
        </w:rPr>
        <w:t xml:space="preserve">ul </w:t>
      </w:r>
      <w:r w:rsidRPr="00B369D0">
        <w:rPr>
          <w:rFonts w:ascii="Times New Roman" w:eastAsia="Times New Roman" w:hAnsi="Times New Roman" w:cs="Times New Roman"/>
          <w:noProof/>
          <w:sz w:val="24"/>
          <w:szCs w:val="26"/>
          <w:lang w:val="ro-RO"/>
        </w:rPr>
        <w:t>comunei Aghireșu, localitatea Bagara și Aghireșu Fabrici,</w:t>
      </w:r>
    </w:p>
    <w:p w:rsidR="00B369D0" w:rsidRPr="00B369D0" w:rsidRDefault="00B369D0" w:rsidP="00316FF9">
      <w:pPr>
        <w:pStyle w:val="ListParagraph"/>
        <w:numPr>
          <w:ilvl w:val="0"/>
          <w:numId w:val="3"/>
        </w:numPr>
        <w:tabs>
          <w:tab w:val="left" w:pos="-180"/>
        </w:tabs>
        <w:spacing w:after="0" w:line="240" w:lineRule="auto"/>
        <w:ind w:left="851" w:right="108"/>
        <w:jc w:val="both"/>
        <w:rPr>
          <w:rFonts w:ascii="Times New Roman" w:eastAsia="Times New Roman" w:hAnsi="Times New Roman" w:cs="Times New Roman"/>
          <w:noProof/>
          <w:sz w:val="24"/>
          <w:szCs w:val="26"/>
          <w:lang w:val="ro-RO"/>
        </w:rPr>
      </w:pPr>
      <w:r w:rsidRPr="00B369D0">
        <w:rPr>
          <w:rFonts w:ascii="Times New Roman" w:eastAsia="Times New Roman" w:hAnsi="Times New Roman" w:cs="Times New Roman"/>
          <w:noProof/>
          <w:sz w:val="24"/>
          <w:szCs w:val="26"/>
          <w:lang w:val="ro-RO"/>
        </w:rPr>
        <w:t>Imobilele sunt în proprietatea comunei Aghireșu,</w:t>
      </w:r>
    </w:p>
    <w:p w:rsidR="008152E7" w:rsidRPr="00B369D0" w:rsidRDefault="00B369D0" w:rsidP="00316FF9">
      <w:pPr>
        <w:pStyle w:val="ListParagraph"/>
        <w:numPr>
          <w:ilvl w:val="0"/>
          <w:numId w:val="3"/>
        </w:numPr>
        <w:tabs>
          <w:tab w:val="left" w:pos="-180"/>
        </w:tabs>
        <w:spacing w:after="0" w:line="240" w:lineRule="auto"/>
        <w:ind w:left="851" w:right="108"/>
        <w:jc w:val="both"/>
        <w:rPr>
          <w:rFonts w:ascii="Times New Roman" w:eastAsia="Times New Roman" w:hAnsi="Times New Roman" w:cs="Times New Roman"/>
          <w:noProof/>
          <w:sz w:val="24"/>
          <w:szCs w:val="26"/>
          <w:lang w:val="ro-RO"/>
        </w:rPr>
      </w:pPr>
      <w:r w:rsidRPr="00B369D0">
        <w:rPr>
          <w:rFonts w:ascii="Times New Roman" w:eastAsia="Times New Roman" w:hAnsi="Times New Roman" w:cs="Times New Roman"/>
          <w:noProof/>
          <w:sz w:val="24"/>
          <w:szCs w:val="26"/>
          <w:lang w:val="ro-RO"/>
        </w:rPr>
        <w:t>Zona de utilități publice: zona de utilitate publică a străzilor localității</w:t>
      </w:r>
      <w:r w:rsidR="007E0E7A">
        <w:rPr>
          <w:rFonts w:ascii="Times New Roman" w:eastAsia="Times New Roman" w:hAnsi="Times New Roman" w:cs="Times New Roman"/>
          <w:noProof/>
          <w:sz w:val="24"/>
          <w:szCs w:val="26"/>
          <w:lang w:val="ro-RO"/>
        </w:rPr>
        <w:t>,</w:t>
      </w:r>
    </w:p>
    <w:p w:rsidR="00B369D0" w:rsidRPr="008F1476" w:rsidRDefault="008152E7" w:rsidP="00316FF9">
      <w:pPr>
        <w:pStyle w:val="ListParagraph"/>
        <w:numPr>
          <w:ilvl w:val="0"/>
          <w:numId w:val="2"/>
        </w:numPr>
        <w:tabs>
          <w:tab w:val="left" w:pos="-180"/>
        </w:tabs>
        <w:spacing w:after="0" w:line="240" w:lineRule="auto"/>
        <w:ind w:left="851" w:right="108"/>
        <w:jc w:val="both"/>
        <w:rPr>
          <w:rFonts w:ascii="Times New Roman" w:eastAsia="Times New Roman" w:hAnsi="Times New Roman" w:cs="Times New Roman"/>
          <w:b/>
          <w:noProof/>
          <w:sz w:val="24"/>
          <w:szCs w:val="26"/>
          <w:lang w:val="ro-RO"/>
        </w:rPr>
      </w:pPr>
      <w:r w:rsidRPr="008F1476">
        <w:rPr>
          <w:rFonts w:ascii="Times New Roman" w:eastAsia="Times New Roman" w:hAnsi="Times New Roman" w:cs="Times New Roman"/>
          <w:noProof/>
          <w:sz w:val="24"/>
          <w:szCs w:val="26"/>
          <w:u w:val="single"/>
          <w:lang w:val="ro-RO"/>
        </w:rPr>
        <w:t>destinație</w:t>
      </w:r>
      <w:r w:rsidRPr="008F1476">
        <w:rPr>
          <w:rFonts w:ascii="Times New Roman" w:eastAsia="Times New Roman" w:hAnsi="Times New Roman" w:cs="Times New Roman"/>
          <w:noProof/>
          <w:sz w:val="24"/>
          <w:szCs w:val="26"/>
          <w:lang w:val="ro-RO"/>
        </w:rPr>
        <w:t>:</w:t>
      </w:r>
      <w:r w:rsidR="00975D54" w:rsidRPr="008F1476">
        <w:rPr>
          <w:rFonts w:ascii="Times New Roman" w:eastAsia="Times New Roman" w:hAnsi="Times New Roman" w:cs="Times New Roman"/>
          <w:noProof/>
          <w:sz w:val="24"/>
          <w:szCs w:val="26"/>
          <w:lang w:val="ro-RO"/>
        </w:rPr>
        <w:t xml:space="preserve"> </w:t>
      </w:r>
      <w:r w:rsidR="00B369D0" w:rsidRPr="008F1476">
        <w:rPr>
          <w:rFonts w:ascii="Times New Roman" w:eastAsia="Times New Roman" w:hAnsi="Times New Roman" w:cs="Times New Roman"/>
          <w:noProof/>
          <w:sz w:val="24"/>
          <w:szCs w:val="26"/>
          <w:lang w:val="ro-RO"/>
        </w:rPr>
        <w:t>teren situat în intravilan</w:t>
      </w:r>
      <w:r w:rsidR="00B369D0" w:rsidRPr="008F1476">
        <w:rPr>
          <w:rFonts w:ascii="Times New Roman" w:eastAsia="Times New Roman" w:hAnsi="Times New Roman" w:cs="Times New Roman"/>
          <w:b/>
          <w:noProof/>
          <w:sz w:val="24"/>
          <w:szCs w:val="26"/>
          <w:lang w:val="ro-RO"/>
        </w:rPr>
        <w:t xml:space="preserve">: </w:t>
      </w:r>
      <w:r w:rsidR="00B369D0" w:rsidRPr="008F1476">
        <w:rPr>
          <w:rFonts w:ascii="Times New Roman" w:eastAsia="Times New Roman" w:hAnsi="Times New Roman" w:cs="Times New Roman"/>
          <w:noProof/>
          <w:sz w:val="24"/>
          <w:szCs w:val="26"/>
          <w:lang w:val="ro-RO"/>
        </w:rPr>
        <w:t xml:space="preserve">CCR – Zona </w:t>
      </w:r>
      <w:r w:rsidR="007E0E7A" w:rsidRPr="008F1476">
        <w:rPr>
          <w:rFonts w:ascii="Times New Roman" w:eastAsia="Times New Roman" w:hAnsi="Times New Roman" w:cs="Times New Roman"/>
          <w:noProof/>
          <w:sz w:val="24"/>
          <w:szCs w:val="26"/>
          <w:lang w:val="ro-RO"/>
        </w:rPr>
        <w:t>căilor de comunicație rutiere</w:t>
      </w:r>
    </w:p>
    <w:p w:rsidR="00DC2C5C" w:rsidRPr="00A16E6A" w:rsidRDefault="00DC2C5C" w:rsidP="00143548">
      <w:pPr>
        <w:pStyle w:val="ListParagraph"/>
        <w:tabs>
          <w:tab w:val="left" w:pos="-180"/>
          <w:tab w:val="left" w:pos="360"/>
        </w:tabs>
        <w:spacing w:after="0" w:line="240" w:lineRule="auto"/>
        <w:ind w:left="0" w:right="108"/>
        <w:jc w:val="both"/>
        <w:rPr>
          <w:rFonts w:ascii="Times New Roman" w:eastAsia="Calibri" w:hAnsi="Times New Roman" w:cs="Times New Roman"/>
          <w:noProof/>
          <w:sz w:val="24"/>
          <w:szCs w:val="26"/>
          <w:lang w:val="ro-RO"/>
        </w:rPr>
      </w:pPr>
      <w:r w:rsidRPr="00A16E6A">
        <w:rPr>
          <w:rFonts w:ascii="Times New Roman" w:eastAsia="Calibri" w:hAnsi="Times New Roman" w:cs="Times New Roman"/>
          <w:noProof/>
          <w:sz w:val="24"/>
          <w:szCs w:val="26"/>
          <w:lang w:val="ro-RO"/>
        </w:rPr>
        <w:lastRenderedPageBreak/>
        <w:t xml:space="preserve">c) la evaluarea proiectului au fost luate în considerare criteriile prevăzute în Anexa nr. </w:t>
      </w:r>
      <w:r w:rsidR="00732E50">
        <w:rPr>
          <w:rFonts w:ascii="Times New Roman" w:eastAsia="Calibri" w:hAnsi="Times New Roman" w:cs="Times New Roman"/>
          <w:noProof/>
          <w:sz w:val="24"/>
          <w:szCs w:val="26"/>
          <w:lang w:val="ro-RO"/>
        </w:rPr>
        <w:t>.</w:t>
      </w:r>
      <w:r w:rsidRPr="00A16E6A">
        <w:rPr>
          <w:rFonts w:ascii="Times New Roman" w:eastAsia="Calibri" w:hAnsi="Times New Roman" w:cs="Times New Roman"/>
          <w:noProof/>
          <w:sz w:val="24"/>
          <w:szCs w:val="26"/>
          <w:lang w:val="ro-RO"/>
        </w:rPr>
        <w:t xml:space="preserve">3 din Legea nr. 292/2018 </w:t>
      </w:r>
      <w:r w:rsidRPr="00A16E6A">
        <w:rPr>
          <w:rFonts w:ascii="Times New Roman" w:eastAsia="Times New Roman" w:hAnsi="Times New Roman" w:cs="Times New Roman"/>
          <w:noProof/>
          <w:sz w:val="24"/>
          <w:szCs w:val="26"/>
          <w:lang w:val="ro-RO"/>
        </w:rPr>
        <w:t>privind evaluarea impactului anumitor proiecte publice şi private asupra mediului</w:t>
      </w:r>
      <w:r w:rsidRPr="00A16E6A">
        <w:rPr>
          <w:rFonts w:ascii="Times New Roman" w:eastAsia="Calibri" w:hAnsi="Times New Roman" w:cs="Times New Roman"/>
          <w:noProof/>
          <w:sz w:val="24"/>
          <w:szCs w:val="26"/>
          <w:lang w:val="ro-RO"/>
        </w:rPr>
        <w:t>;</w:t>
      </w:r>
    </w:p>
    <w:p w:rsidR="00DC2C5C" w:rsidRPr="00A16E6A" w:rsidRDefault="00DC2C5C" w:rsidP="00143548">
      <w:pPr>
        <w:pStyle w:val="ListParagraph"/>
        <w:tabs>
          <w:tab w:val="left" w:pos="-180"/>
          <w:tab w:val="left" w:pos="360"/>
        </w:tabs>
        <w:spacing w:after="0" w:line="240" w:lineRule="auto"/>
        <w:ind w:left="0" w:right="108"/>
        <w:jc w:val="both"/>
        <w:rPr>
          <w:rFonts w:ascii="Times New Roman" w:eastAsia="Calibri" w:hAnsi="Times New Roman" w:cs="Times New Roman"/>
          <w:b/>
          <w:noProof/>
          <w:sz w:val="24"/>
          <w:szCs w:val="26"/>
          <w:lang w:val="ro-RO"/>
        </w:rPr>
      </w:pPr>
      <w:r w:rsidRPr="00A16E6A">
        <w:rPr>
          <w:rFonts w:ascii="Times New Roman" w:eastAsia="Times New Roman" w:hAnsi="Times New Roman" w:cs="Times New Roman"/>
          <w:noProof/>
          <w:sz w:val="24"/>
          <w:szCs w:val="26"/>
          <w:lang w:val="ro-RO" w:eastAsia="pl-PL"/>
        </w:rPr>
        <w:t>d) realizarea şi utilizarea investiţiei propuse nu prevede utilizarea de substanţe toxice sau periculoase şi nu implică generarea de emisii semnificative în mediu;</w:t>
      </w:r>
    </w:p>
    <w:p w:rsidR="00FF6D68" w:rsidRPr="00A16E6A" w:rsidRDefault="00FF6D68" w:rsidP="00143548">
      <w:pPr>
        <w:spacing w:after="0" w:line="240" w:lineRule="auto"/>
        <w:ind w:right="108"/>
        <w:jc w:val="both"/>
        <w:rPr>
          <w:rFonts w:ascii="Times New Roman" w:eastAsia="Calibri" w:hAnsi="Times New Roman" w:cs="Times New Roman"/>
          <w:noProof/>
          <w:sz w:val="24"/>
          <w:szCs w:val="26"/>
          <w:lang w:val="ro-RO" w:eastAsia="pl-PL"/>
        </w:rPr>
      </w:pPr>
      <w:r w:rsidRPr="00A16E6A">
        <w:rPr>
          <w:rFonts w:ascii="Times New Roman" w:eastAsia="Calibri" w:hAnsi="Times New Roman" w:cs="Times New Roman"/>
          <w:noProof/>
          <w:sz w:val="24"/>
          <w:szCs w:val="26"/>
          <w:lang w:val="ro-RO" w:eastAsia="pl-PL"/>
        </w:rPr>
        <w:t xml:space="preserve">e) </w:t>
      </w:r>
      <w:r w:rsidRPr="00A16E6A">
        <w:rPr>
          <w:rFonts w:ascii="Times New Roman" w:eastAsia="Calibri" w:hAnsi="Times New Roman" w:cs="Times New Roman"/>
          <w:noProof/>
          <w:sz w:val="24"/>
          <w:szCs w:val="26"/>
          <w:lang w:val="ro-RO"/>
        </w:rPr>
        <w:t>prin soluţiile constructive adoptate şi prin modul de operare se propun măsuri pentru</w:t>
      </w:r>
      <w:r w:rsidR="00651A3E" w:rsidRPr="00A16E6A">
        <w:rPr>
          <w:rFonts w:ascii="Times New Roman" w:eastAsia="Calibri" w:hAnsi="Times New Roman" w:cs="Times New Roman"/>
          <w:noProof/>
          <w:sz w:val="24"/>
          <w:szCs w:val="26"/>
          <w:lang w:val="ro-RO"/>
        </w:rPr>
        <w:t xml:space="preserve"> </w:t>
      </w:r>
      <w:r w:rsidRPr="00A16E6A">
        <w:rPr>
          <w:rFonts w:ascii="Times New Roman" w:eastAsia="Calibri" w:hAnsi="Times New Roman" w:cs="Times New Roman"/>
          <w:noProof/>
          <w:sz w:val="24"/>
          <w:szCs w:val="26"/>
          <w:lang w:val="ro-RO"/>
        </w:rPr>
        <w:t>protecţia factorilor de mediu;</w:t>
      </w:r>
    </w:p>
    <w:p w:rsidR="00A755F7" w:rsidRPr="00A16E6A" w:rsidRDefault="007B5DEF" w:rsidP="00143548">
      <w:pPr>
        <w:spacing w:after="0" w:line="240" w:lineRule="auto"/>
        <w:ind w:right="108"/>
        <w:jc w:val="both"/>
        <w:rPr>
          <w:rFonts w:ascii="Times New Roman" w:eastAsia="Times New Roman" w:hAnsi="Times New Roman" w:cs="Times New Roman"/>
          <w:b/>
          <w:noProof/>
          <w:sz w:val="24"/>
          <w:szCs w:val="26"/>
          <w:lang w:val="ro-RO"/>
        </w:rPr>
      </w:pPr>
      <w:r w:rsidRPr="00A16E6A">
        <w:rPr>
          <w:rFonts w:ascii="Times New Roman" w:eastAsia="Times New Roman" w:hAnsi="Times New Roman" w:cs="Times New Roman"/>
          <w:noProof/>
          <w:sz w:val="24"/>
          <w:szCs w:val="26"/>
          <w:lang w:val="ro-RO"/>
        </w:rPr>
        <w:t>f)</w:t>
      </w:r>
      <w:r w:rsidR="00FF6D68" w:rsidRPr="00A16E6A">
        <w:rPr>
          <w:rFonts w:ascii="Times New Roman" w:eastAsia="Times New Roman" w:hAnsi="Times New Roman" w:cs="Times New Roman"/>
          <w:noProof/>
          <w:sz w:val="24"/>
          <w:szCs w:val="26"/>
          <w:lang w:val="ro-RO"/>
        </w:rPr>
        <w:t xml:space="preserve"> sunt prevăzute măsuri pentru gestionarea corespunzătoare a deşeurilor generate în perioada de realizare/funcţionare; deşeurile generate atât în faza de execuţie cât şi în perioada de funcţionare a proiectului vor fi în cantităţi reduse</w:t>
      </w:r>
      <w:r w:rsidR="008420DF" w:rsidRPr="00A16E6A">
        <w:rPr>
          <w:rFonts w:ascii="Times New Roman" w:eastAsia="Times New Roman" w:hAnsi="Times New Roman" w:cs="Times New Roman"/>
          <w:noProof/>
          <w:sz w:val="24"/>
          <w:szCs w:val="26"/>
          <w:lang w:val="ro-RO"/>
        </w:rPr>
        <w:t xml:space="preserve"> si se vor elimina cu firma autorizata;</w:t>
      </w:r>
    </w:p>
    <w:p w:rsidR="008C091C" w:rsidRPr="00A16E6A" w:rsidRDefault="008C091C" w:rsidP="00143548">
      <w:pPr>
        <w:spacing w:after="0" w:line="240" w:lineRule="auto"/>
        <w:ind w:right="108"/>
        <w:jc w:val="both"/>
        <w:rPr>
          <w:rFonts w:ascii="Times New Roman" w:eastAsia="Times New Roman" w:hAnsi="Times New Roman" w:cs="Times New Roman"/>
          <w:noProof/>
          <w:sz w:val="24"/>
          <w:szCs w:val="26"/>
          <w:lang w:val="ro-RO"/>
        </w:rPr>
      </w:pPr>
      <w:r w:rsidRPr="00A16E6A">
        <w:rPr>
          <w:rFonts w:ascii="Times New Roman" w:eastAsia="Times New Roman" w:hAnsi="Times New Roman" w:cs="Times New Roman"/>
          <w:sz w:val="24"/>
          <w:szCs w:val="26"/>
          <w:lang w:val="ro-RO"/>
        </w:rPr>
        <w:t>g) investiţia propusă nu se cumulează cu alte proiecte existente sau aprobate</w:t>
      </w:r>
      <w:r w:rsidR="00687799" w:rsidRPr="00A16E6A">
        <w:rPr>
          <w:rFonts w:ascii="Times New Roman" w:eastAsia="Times New Roman" w:hAnsi="Times New Roman" w:cs="Times New Roman"/>
          <w:sz w:val="24"/>
          <w:szCs w:val="26"/>
          <w:lang w:val="ro-RO"/>
        </w:rPr>
        <w:t>;</w:t>
      </w:r>
    </w:p>
    <w:p w:rsidR="00687799" w:rsidRPr="00A16E6A" w:rsidRDefault="008C091C" w:rsidP="00143548">
      <w:pPr>
        <w:spacing w:after="0" w:line="240" w:lineRule="auto"/>
        <w:ind w:right="108"/>
        <w:jc w:val="both"/>
        <w:rPr>
          <w:rFonts w:ascii="Times New Roman" w:eastAsia="Times New Roman" w:hAnsi="Times New Roman" w:cs="Times New Roman"/>
          <w:noProof/>
          <w:sz w:val="24"/>
          <w:szCs w:val="26"/>
          <w:lang w:val="ro-RO"/>
        </w:rPr>
      </w:pPr>
      <w:r w:rsidRPr="00A16E6A">
        <w:rPr>
          <w:rFonts w:ascii="Times New Roman" w:eastAsia="Times New Roman" w:hAnsi="Times New Roman" w:cs="Times New Roman"/>
          <w:noProof/>
          <w:sz w:val="24"/>
          <w:szCs w:val="26"/>
          <w:lang w:val="ro-RO"/>
        </w:rPr>
        <w:t>h</w:t>
      </w:r>
      <w:r w:rsidR="007B5DEF" w:rsidRPr="00A16E6A">
        <w:rPr>
          <w:rFonts w:ascii="Times New Roman" w:eastAsia="Times New Roman" w:hAnsi="Times New Roman" w:cs="Times New Roman"/>
          <w:noProof/>
          <w:sz w:val="24"/>
          <w:szCs w:val="26"/>
          <w:lang w:val="ro-RO"/>
        </w:rPr>
        <w:t>)</w:t>
      </w:r>
      <w:r w:rsidR="00FF6D68" w:rsidRPr="00A16E6A">
        <w:rPr>
          <w:rFonts w:ascii="Times New Roman" w:eastAsia="Times New Roman" w:hAnsi="Times New Roman" w:cs="Times New Roman"/>
          <w:noProof/>
          <w:sz w:val="24"/>
          <w:szCs w:val="26"/>
          <w:lang w:val="ro-RO"/>
        </w:rPr>
        <w:t xml:space="preserve"> pr</w:t>
      </w:r>
      <w:r w:rsidR="00687799" w:rsidRPr="00A16E6A">
        <w:rPr>
          <w:rFonts w:ascii="Times New Roman" w:eastAsia="Times New Roman" w:hAnsi="Times New Roman" w:cs="Times New Roman"/>
          <w:noProof/>
          <w:sz w:val="24"/>
          <w:szCs w:val="26"/>
          <w:lang w:val="ro-RO"/>
        </w:rPr>
        <w:t>oiectul este de amploare redusă;</w:t>
      </w:r>
    </w:p>
    <w:p w:rsidR="00687799" w:rsidRPr="00A16E6A" w:rsidRDefault="00F87037" w:rsidP="00143548">
      <w:pPr>
        <w:spacing w:after="0" w:line="240" w:lineRule="auto"/>
        <w:ind w:right="108"/>
        <w:jc w:val="both"/>
        <w:rPr>
          <w:rFonts w:ascii="Times New Roman" w:eastAsia="Times New Roman" w:hAnsi="Times New Roman" w:cs="Times New Roman"/>
          <w:noProof/>
          <w:sz w:val="24"/>
          <w:szCs w:val="26"/>
          <w:lang w:val="ro-RO"/>
        </w:rPr>
      </w:pPr>
      <w:r w:rsidRPr="00A16E6A">
        <w:rPr>
          <w:rFonts w:ascii="Times New Roman" w:eastAsia="Times New Roman" w:hAnsi="Times New Roman" w:cs="Times New Roman"/>
          <w:noProof/>
          <w:sz w:val="24"/>
          <w:szCs w:val="26"/>
          <w:lang w:val="ro-RO"/>
        </w:rPr>
        <w:t>i</w:t>
      </w:r>
      <w:r w:rsidR="00687799" w:rsidRPr="00A16E6A">
        <w:rPr>
          <w:rFonts w:ascii="Times New Roman" w:eastAsia="Times New Roman" w:hAnsi="Times New Roman" w:cs="Times New Roman"/>
          <w:noProof/>
          <w:sz w:val="24"/>
          <w:szCs w:val="26"/>
          <w:lang w:val="ro-RO"/>
        </w:rPr>
        <w:t>) nu sunt afectate zone de pădure sau cu folosință specială</w:t>
      </w:r>
      <w:r w:rsidR="00975D54">
        <w:rPr>
          <w:rFonts w:ascii="Times New Roman" w:eastAsia="Times New Roman" w:hAnsi="Times New Roman" w:cs="Times New Roman"/>
          <w:noProof/>
          <w:sz w:val="24"/>
          <w:szCs w:val="26"/>
          <w:lang w:val="ro-RO"/>
        </w:rPr>
        <w:t xml:space="preserve"> (spațiu verde)</w:t>
      </w:r>
      <w:r w:rsidR="00687799" w:rsidRPr="00A16E6A">
        <w:rPr>
          <w:rFonts w:ascii="Times New Roman" w:eastAsia="Times New Roman" w:hAnsi="Times New Roman" w:cs="Times New Roman"/>
          <w:noProof/>
          <w:sz w:val="24"/>
          <w:szCs w:val="26"/>
          <w:lang w:val="ro-RO"/>
        </w:rPr>
        <w:t>;</w:t>
      </w:r>
    </w:p>
    <w:p w:rsidR="00687799" w:rsidRPr="00A16E6A" w:rsidRDefault="00F87037" w:rsidP="00143548">
      <w:pPr>
        <w:spacing w:after="0" w:line="240" w:lineRule="auto"/>
        <w:ind w:right="108"/>
        <w:jc w:val="both"/>
        <w:rPr>
          <w:rFonts w:ascii="Times New Roman" w:eastAsia="Times New Roman" w:hAnsi="Times New Roman" w:cs="Times New Roman"/>
          <w:noProof/>
          <w:sz w:val="24"/>
          <w:szCs w:val="26"/>
          <w:lang w:val="ro-RO"/>
        </w:rPr>
      </w:pPr>
      <w:r w:rsidRPr="00A16E6A">
        <w:rPr>
          <w:rFonts w:ascii="Times New Roman" w:eastAsia="Times New Roman" w:hAnsi="Times New Roman" w:cs="Times New Roman"/>
          <w:noProof/>
          <w:sz w:val="24"/>
          <w:szCs w:val="26"/>
          <w:lang w:val="ro-RO"/>
        </w:rPr>
        <w:t>j</w:t>
      </w:r>
      <w:r w:rsidR="00687799" w:rsidRPr="00A16E6A">
        <w:rPr>
          <w:rFonts w:ascii="Times New Roman" w:eastAsia="Times New Roman" w:hAnsi="Times New Roman" w:cs="Times New Roman"/>
          <w:noProof/>
          <w:sz w:val="24"/>
          <w:szCs w:val="26"/>
          <w:lang w:val="ro-RO"/>
        </w:rPr>
        <w:t>) amplasamentul nu este situat în interiorul sau vecinătatea niciunei arii naturale protejate;</w:t>
      </w:r>
    </w:p>
    <w:p w:rsidR="00687799" w:rsidRPr="00A16E6A" w:rsidRDefault="00F87037" w:rsidP="00143548">
      <w:pPr>
        <w:spacing w:after="0" w:line="240" w:lineRule="auto"/>
        <w:ind w:right="108"/>
        <w:jc w:val="both"/>
        <w:rPr>
          <w:rFonts w:ascii="Times New Roman" w:eastAsia="Times New Roman" w:hAnsi="Times New Roman" w:cs="Times New Roman"/>
          <w:noProof/>
          <w:sz w:val="24"/>
          <w:szCs w:val="26"/>
          <w:lang w:val="ro-RO"/>
        </w:rPr>
      </w:pPr>
      <w:r w:rsidRPr="00A16E6A">
        <w:rPr>
          <w:rFonts w:ascii="Times New Roman" w:eastAsia="Times New Roman" w:hAnsi="Times New Roman" w:cs="Times New Roman"/>
          <w:noProof/>
          <w:sz w:val="24"/>
          <w:szCs w:val="26"/>
          <w:lang w:val="ro-RO"/>
        </w:rPr>
        <w:t>k</w:t>
      </w:r>
      <w:r w:rsidR="00687799" w:rsidRPr="00A16E6A">
        <w:rPr>
          <w:rFonts w:ascii="Times New Roman" w:eastAsia="Times New Roman" w:hAnsi="Times New Roman" w:cs="Times New Roman"/>
          <w:noProof/>
          <w:sz w:val="24"/>
          <w:szCs w:val="26"/>
          <w:lang w:val="ro-RO"/>
        </w:rPr>
        <w:t>) pe parcursul derulării procedurii nu au fost formulate observații din partea publicului referitoare la realizarea protectului.</w:t>
      </w:r>
    </w:p>
    <w:p w:rsidR="00FF6D68" w:rsidRPr="00A16E6A" w:rsidRDefault="00FF6D68" w:rsidP="00143548">
      <w:pPr>
        <w:spacing w:after="0"/>
        <w:ind w:right="108"/>
        <w:jc w:val="both"/>
        <w:rPr>
          <w:rFonts w:ascii="Times New Roman" w:eastAsia="Times New Roman" w:hAnsi="Times New Roman" w:cs="Times New Roman"/>
          <w:noProof/>
          <w:color w:val="FF0000"/>
          <w:sz w:val="24"/>
          <w:szCs w:val="26"/>
          <w:lang w:val="ro-RO"/>
        </w:rPr>
      </w:pPr>
    </w:p>
    <w:p w:rsidR="00E41CEE" w:rsidRPr="00A16E6A" w:rsidRDefault="00E41CEE" w:rsidP="00143548">
      <w:pPr>
        <w:pStyle w:val="ListParagraph"/>
        <w:tabs>
          <w:tab w:val="left" w:pos="-180"/>
          <w:tab w:val="left" w:pos="360"/>
        </w:tabs>
        <w:spacing w:after="0" w:line="240" w:lineRule="auto"/>
        <w:ind w:left="0" w:right="108"/>
        <w:jc w:val="both"/>
        <w:rPr>
          <w:rFonts w:ascii="Times New Roman" w:eastAsia="Calibri" w:hAnsi="Times New Roman" w:cs="Times New Roman"/>
          <w:b/>
          <w:noProof/>
          <w:sz w:val="24"/>
          <w:szCs w:val="26"/>
          <w:lang w:val="ro-RO"/>
        </w:rPr>
      </w:pPr>
      <w:r w:rsidRPr="00A16E6A">
        <w:rPr>
          <w:rFonts w:ascii="Times New Roman" w:eastAsia="Times New Roman" w:hAnsi="Times New Roman" w:cs="Times New Roman"/>
          <w:b/>
          <w:noProof/>
          <w:sz w:val="24"/>
          <w:szCs w:val="26"/>
          <w:lang w:val="ro-RO"/>
        </w:rPr>
        <w:t>II. Motivele pe baza cărora s-a stabilit neefectuarea evaluării</w:t>
      </w:r>
      <w:r w:rsidR="000D4509" w:rsidRPr="00A16E6A">
        <w:rPr>
          <w:rFonts w:ascii="Times New Roman" w:eastAsia="Times New Roman" w:hAnsi="Times New Roman" w:cs="Times New Roman"/>
          <w:b/>
          <w:noProof/>
          <w:sz w:val="24"/>
          <w:szCs w:val="26"/>
          <w:lang w:val="ro-RO"/>
        </w:rPr>
        <w:t xml:space="preserve"> adecvate</w:t>
      </w:r>
      <w:r w:rsidRPr="00A16E6A">
        <w:rPr>
          <w:rFonts w:ascii="Times New Roman" w:eastAsia="Times New Roman" w:hAnsi="Times New Roman" w:cs="Times New Roman"/>
          <w:noProof/>
          <w:sz w:val="24"/>
          <w:szCs w:val="26"/>
          <w:lang w:val="ro-RO"/>
        </w:rPr>
        <w:t>:</w:t>
      </w:r>
    </w:p>
    <w:p w:rsidR="009758E5" w:rsidRPr="00A16E6A" w:rsidRDefault="009758E5" w:rsidP="00687799">
      <w:pPr>
        <w:spacing w:after="0" w:line="240" w:lineRule="auto"/>
        <w:ind w:right="108"/>
        <w:jc w:val="both"/>
        <w:rPr>
          <w:rFonts w:ascii="Times New Roman" w:eastAsia="Times New Roman" w:hAnsi="Times New Roman" w:cs="Times New Roman"/>
          <w:sz w:val="24"/>
          <w:szCs w:val="26"/>
          <w:lang w:val="ro-RO"/>
        </w:rPr>
      </w:pPr>
      <w:r w:rsidRPr="00A16E6A">
        <w:rPr>
          <w:rFonts w:ascii="Times New Roman" w:eastAsia="Times New Roman" w:hAnsi="Times New Roman" w:cs="Times New Roman"/>
          <w:sz w:val="24"/>
          <w:szCs w:val="26"/>
          <w:lang w:val="ro-RO"/>
        </w:rPr>
        <w:t xml:space="preserve">a) amplasamentul </w:t>
      </w:r>
      <w:r w:rsidRPr="00A16E6A">
        <w:rPr>
          <w:rFonts w:ascii="Times New Roman" w:eastAsia="Times New Roman" w:hAnsi="Times New Roman" w:cs="Times New Roman"/>
          <w:b/>
          <w:sz w:val="24"/>
          <w:szCs w:val="26"/>
          <w:lang w:val="ro-RO"/>
        </w:rPr>
        <w:t>nu intră</w:t>
      </w:r>
      <w:r w:rsidRPr="00A16E6A">
        <w:rPr>
          <w:rFonts w:ascii="Times New Roman" w:eastAsia="Times New Roman" w:hAnsi="Times New Roman" w:cs="Times New Roman"/>
          <w:sz w:val="24"/>
          <w:szCs w:val="26"/>
          <w:lang w:val="ro-RO"/>
        </w:rPr>
        <w:t xml:space="preserve"> </w:t>
      </w:r>
      <w:r w:rsidRPr="00A16E6A">
        <w:rPr>
          <w:rFonts w:ascii="Times New Roman" w:eastAsia="Times New Roman" w:hAnsi="Times New Roman" w:cs="Times New Roman"/>
          <w:b/>
          <w:sz w:val="24"/>
          <w:szCs w:val="26"/>
          <w:lang w:val="ro-RO"/>
        </w:rPr>
        <w:t>sub incidenţa art. 28 din Ordonanţa de urgenţă a Guvernului</w:t>
      </w:r>
      <w:r w:rsidRPr="00A16E6A">
        <w:rPr>
          <w:rFonts w:ascii="Times New Roman" w:eastAsia="Times New Roman" w:hAnsi="Times New Roman" w:cs="Times New Roman"/>
          <w:sz w:val="24"/>
          <w:szCs w:val="26"/>
          <w:lang w:val="ro-RO"/>
        </w:rPr>
        <w:t xml:space="preserve"> </w:t>
      </w:r>
      <w:hyperlink r:id="rId8" w:history="1">
        <w:r w:rsidRPr="00A16E6A">
          <w:rPr>
            <w:rFonts w:ascii="Times New Roman" w:eastAsia="Times New Roman" w:hAnsi="Times New Roman" w:cs="Times New Roman"/>
            <w:b/>
            <w:sz w:val="24"/>
            <w:szCs w:val="26"/>
            <w:u w:val="single"/>
            <w:lang w:val="ro-RO"/>
          </w:rPr>
          <w:t>nr. 57/2007</w:t>
        </w:r>
      </w:hyperlink>
      <w:r w:rsidRPr="00A16E6A">
        <w:rPr>
          <w:rFonts w:ascii="Times New Roman" w:eastAsia="Times New Roman" w:hAnsi="Times New Roman" w:cs="Times New Roman"/>
          <w:sz w:val="24"/>
          <w:szCs w:val="26"/>
          <w:lang w:val="ro-RO"/>
        </w:rPr>
        <w:t xml:space="preserve"> privind regimul ariilor naturale protejate, conservarea habitatelor naturale, a florei şi faunei sălbatice, aprobată cu modificări şi completări prin Legea nr. 49/2011, cu modificările şi completările ulterioare;</w:t>
      </w:r>
    </w:p>
    <w:p w:rsidR="00E41CEE" w:rsidRPr="00A16E6A" w:rsidRDefault="001F5F71" w:rsidP="00143548">
      <w:pPr>
        <w:pStyle w:val="ListParagraph"/>
        <w:tabs>
          <w:tab w:val="left" w:pos="360"/>
        </w:tabs>
        <w:spacing w:after="0"/>
        <w:ind w:left="0" w:right="108"/>
        <w:jc w:val="both"/>
        <w:rPr>
          <w:rFonts w:ascii="Times New Roman" w:eastAsia="Calibri" w:hAnsi="Times New Roman" w:cs="Times New Roman"/>
          <w:b/>
          <w:noProof/>
          <w:sz w:val="24"/>
          <w:szCs w:val="26"/>
          <w:lang w:val="ro-RO"/>
        </w:rPr>
      </w:pPr>
      <w:r w:rsidRPr="00A16E6A">
        <w:rPr>
          <w:rFonts w:ascii="Times New Roman" w:eastAsia="Calibri" w:hAnsi="Times New Roman" w:cs="Times New Roman"/>
          <w:b/>
          <w:noProof/>
          <w:sz w:val="24"/>
          <w:szCs w:val="26"/>
          <w:lang w:val="ro-RO"/>
        </w:rPr>
        <w:t xml:space="preserve">   </w:t>
      </w:r>
    </w:p>
    <w:p w:rsidR="00B478F5" w:rsidRPr="000B28E2" w:rsidRDefault="00E41CEE" w:rsidP="00143548">
      <w:pPr>
        <w:pStyle w:val="ListParagraph"/>
        <w:tabs>
          <w:tab w:val="left" w:pos="360"/>
        </w:tabs>
        <w:spacing w:after="0" w:line="240" w:lineRule="auto"/>
        <w:ind w:left="0" w:right="108"/>
        <w:jc w:val="both"/>
        <w:rPr>
          <w:rFonts w:ascii="Times New Roman" w:eastAsia="Times New Roman" w:hAnsi="Times New Roman" w:cs="Times New Roman"/>
          <w:b/>
          <w:noProof/>
          <w:sz w:val="24"/>
          <w:szCs w:val="26"/>
          <w:lang w:val="ro-RO"/>
        </w:rPr>
      </w:pPr>
      <w:r w:rsidRPr="000B28E2">
        <w:rPr>
          <w:rFonts w:ascii="Times New Roman" w:eastAsia="Times New Roman" w:hAnsi="Times New Roman" w:cs="Times New Roman"/>
          <w:b/>
          <w:noProof/>
          <w:sz w:val="24"/>
          <w:szCs w:val="26"/>
          <w:lang w:val="ro-RO"/>
        </w:rPr>
        <w:t>III. Motivele pe baza cărora s-a stabilit neefectuarea evaluării impactului asupra corpurilor de apă</w:t>
      </w:r>
      <w:r w:rsidR="00B478F5" w:rsidRPr="000B28E2">
        <w:rPr>
          <w:rFonts w:ascii="Times New Roman" w:eastAsia="Times New Roman" w:hAnsi="Times New Roman" w:cs="Times New Roman"/>
          <w:b/>
          <w:noProof/>
          <w:sz w:val="24"/>
          <w:szCs w:val="26"/>
          <w:lang w:val="ro-RO"/>
        </w:rPr>
        <w:t>:</w:t>
      </w:r>
    </w:p>
    <w:p w:rsidR="00B478F5" w:rsidRPr="000B28E2" w:rsidRDefault="00687799" w:rsidP="00687799">
      <w:pPr>
        <w:spacing w:after="0" w:line="240" w:lineRule="auto"/>
        <w:ind w:right="108"/>
        <w:jc w:val="both"/>
        <w:rPr>
          <w:rFonts w:ascii="Times New Roman" w:eastAsia="Calibri" w:hAnsi="Times New Roman" w:cs="Times New Roman"/>
          <w:b/>
          <w:sz w:val="24"/>
          <w:szCs w:val="26"/>
          <w:lang w:val="ro-RO"/>
        </w:rPr>
      </w:pPr>
      <w:r w:rsidRPr="000B28E2">
        <w:rPr>
          <w:rFonts w:ascii="Times New Roman" w:eastAsia="Times New Roman" w:hAnsi="Times New Roman" w:cs="Times New Roman"/>
          <w:sz w:val="24"/>
          <w:szCs w:val="26"/>
          <w:lang w:val="ro-RO"/>
        </w:rPr>
        <w:t>a)</w:t>
      </w:r>
      <w:r w:rsidR="00B478F5" w:rsidRPr="000B28E2">
        <w:rPr>
          <w:rFonts w:ascii="Times New Roman" w:eastAsia="Times New Roman" w:hAnsi="Times New Roman" w:cs="Times New Roman"/>
          <w:sz w:val="24"/>
          <w:szCs w:val="26"/>
          <w:lang w:val="ro-RO"/>
        </w:rPr>
        <w:t xml:space="preserve"> proiectul propus </w:t>
      </w:r>
      <w:r w:rsidR="00B478F5" w:rsidRPr="000B28E2">
        <w:rPr>
          <w:rFonts w:ascii="Times New Roman" w:eastAsia="Times New Roman" w:hAnsi="Times New Roman" w:cs="Times New Roman"/>
          <w:b/>
          <w:sz w:val="24"/>
          <w:szCs w:val="26"/>
          <w:lang w:val="ro-RO"/>
        </w:rPr>
        <w:t>intr</w:t>
      </w:r>
      <w:r w:rsidR="00A16E6A" w:rsidRPr="000B28E2">
        <w:rPr>
          <w:rFonts w:ascii="Times New Roman" w:eastAsia="Times New Roman" w:hAnsi="Times New Roman" w:cs="Times New Roman"/>
          <w:b/>
          <w:sz w:val="24"/>
          <w:szCs w:val="26"/>
          <w:lang w:val="ro-RO"/>
        </w:rPr>
        <w:t>ă</w:t>
      </w:r>
      <w:r w:rsidR="00B478F5" w:rsidRPr="000B28E2">
        <w:rPr>
          <w:rFonts w:ascii="Times New Roman" w:eastAsia="Times New Roman" w:hAnsi="Times New Roman" w:cs="Times New Roman"/>
          <w:b/>
          <w:sz w:val="24"/>
          <w:szCs w:val="26"/>
          <w:lang w:val="ro-RO"/>
        </w:rPr>
        <w:t xml:space="preserve"> sub incidenta prevederilor art.48 si 54 din Legea apelor nr. 107/1996</w:t>
      </w:r>
      <w:r w:rsidR="00B478F5" w:rsidRPr="000B28E2">
        <w:rPr>
          <w:rFonts w:ascii="Times New Roman" w:eastAsia="Times New Roman" w:hAnsi="Times New Roman" w:cs="Times New Roman"/>
          <w:sz w:val="24"/>
          <w:szCs w:val="26"/>
          <w:lang w:val="ro-RO"/>
        </w:rPr>
        <w:t>, cu modificarile si completarile ulterioare;</w:t>
      </w:r>
    </w:p>
    <w:p w:rsidR="00975D54" w:rsidRPr="00975D54" w:rsidRDefault="00975D54" w:rsidP="00975D54">
      <w:pPr>
        <w:spacing w:after="0" w:line="240" w:lineRule="auto"/>
        <w:ind w:right="108"/>
        <w:jc w:val="both"/>
        <w:rPr>
          <w:rFonts w:ascii="Times New Roman" w:eastAsia="Calibri" w:hAnsi="Times New Roman" w:cs="Times New Roman"/>
          <w:sz w:val="24"/>
          <w:szCs w:val="24"/>
          <w:lang w:val="ro-RO"/>
        </w:rPr>
      </w:pPr>
      <w:r w:rsidRPr="000B28E2">
        <w:rPr>
          <w:rFonts w:ascii="Times New Roman" w:eastAsia="Calibri" w:hAnsi="Times New Roman" w:cs="Times New Roman"/>
          <w:sz w:val="24"/>
          <w:szCs w:val="24"/>
          <w:lang w:val="ro-RO"/>
        </w:rPr>
        <w:t xml:space="preserve">Conform deciziei nr. </w:t>
      </w:r>
      <w:r w:rsidR="000B28E2" w:rsidRPr="000B28E2">
        <w:rPr>
          <w:rFonts w:ascii="Times New Roman" w:eastAsia="Calibri" w:hAnsi="Times New Roman" w:cs="Times New Roman"/>
          <w:sz w:val="24"/>
          <w:szCs w:val="24"/>
          <w:lang w:val="ro-RO"/>
        </w:rPr>
        <w:t>251</w:t>
      </w:r>
      <w:r w:rsidRPr="000B28E2">
        <w:rPr>
          <w:rFonts w:ascii="Times New Roman" w:eastAsia="Calibri" w:hAnsi="Times New Roman" w:cs="Times New Roman"/>
          <w:sz w:val="24"/>
          <w:szCs w:val="24"/>
          <w:lang w:val="ro-RO"/>
        </w:rPr>
        <w:t>/CJ din 2</w:t>
      </w:r>
      <w:r w:rsidR="000B28E2" w:rsidRPr="000B28E2">
        <w:rPr>
          <w:rFonts w:ascii="Times New Roman" w:eastAsia="Calibri" w:hAnsi="Times New Roman" w:cs="Times New Roman"/>
          <w:sz w:val="24"/>
          <w:szCs w:val="24"/>
          <w:lang w:val="ro-RO"/>
        </w:rPr>
        <w:t>0</w:t>
      </w:r>
      <w:r w:rsidRPr="000B28E2">
        <w:rPr>
          <w:rFonts w:ascii="Times New Roman" w:eastAsia="Calibri" w:hAnsi="Times New Roman" w:cs="Times New Roman"/>
          <w:sz w:val="24"/>
          <w:szCs w:val="24"/>
          <w:lang w:val="ro-RO"/>
        </w:rPr>
        <w:t>.0</w:t>
      </w:r>
      <w:r w:rsidR="000B28E2" w:rsidRPr="000B28E2">
        <w:rPr>
          <w:rFonts w:ascii="Times New Roman" w:eastAsia="Calibri" w:hAnsi="Times New Roman" w:cs="Times New Roman"/>
          <w:sz w:val="24"/>
          <w:szCs w:val="24"/>
          <w:lang w:val="ro-RO"/>
        </w:rPr>
        <w:t>6</w:t>
      </w:r>
      <w:r w:rsidRPr="000B28E2">
        <w:rPr>
          <w:rFonts w:ascii="Times New Roman" w:eastAsia="Calibri" w:hAnsi="Times New Roman" w:cs="Times New Roman"/>
          <w:sz w:val="24"/>
          <w:szCs w:val="24"/>
          <w:lang w:val="ro-RO"/>
        </w:rPr>
        <w:t>.2023, emisă de AN Apele Române, ABA Someș-Tisa, SGA Cluj, pentru proiectul propus nu este necesară elaborarea SEICA, întrucât lucrările prevăzute vor fi cu impact local</w:t>
      </w:r>
      <w:r w:rsidR="00F55A9E" w:rsidRPr="000B28E2">
        <w:rPr>
          <w:rFonts w:ascii="Times New Roman" w:eastAsia="Calibri" w:hAnsi="Times New Roman" w:cs="Times New Roman"/>
          <w:sz w:val="24"/>
          <w:szCs w:val="24"/>
          <w:lang w:val="ro-RO"/>
        </w:rPr>
        <w:t xml:space="preserve"> </w:t>
      </w:r>
      <w:r w:rsidR="000B28E2" w:rsidRPr="000B28E2">
        <w:rPr>
          <w:rFonts w:ascii="Times New Roman" w:eastAsia="Calibri" w:hAnsi="Times New Roman" w:cs="Times New Roman"/>
          <w:sz w:val="24"/>
          <w:szCs w:val="24"/>
          <w:lang w:val="ro-RO"/>
        </w:rPr>
        <w:t>pr perioada desfășurării lucrărilor asupra corpului de apa de suprafață: Nadaș și afluenți, RORW2.1.31.14_B1.</w:t>
      </w:r>
      <w:r w:rsidRPr="00975D54">
        <w:rPr>
          <w:rFonts w:ascii="Times New Roman" w:eastAsia="Calibri" w:hAnsi="Times New Roman" w:cs="Times New Roman"/>
          <w:sz w:val="24"/>
          <w:szCs w:val="24"/>
          <w:lang w:val="ro-RO"/>
        </w:rPr>
        <w:t xml:space="preserve"> </w:t>
      </w:r>
    </w:p>
    <w:p w:rsidR="00EE295A" w:rsidRPr="00A16E6A" w:rsidRDefault="00EE295A" w:rsidP="00143548">
      <w:pPr>
        <w:pStyle w:val="ListParagraph"/>
        <w:tabs>
          <w:tab w:val="left" w:pos="360"/>
        </w:tabs>
        <w:spacing w:after="0"/>
        <w:ind w:left="0" w:right="108"/>
        <w:jc w:val="both"/>
        <w:rPr>
          <w:rFonts w:ascii="Times New Roman" w:eastAsia="Times New Roman" w:hAnsi="Times New Roman" w:cs="Times New Roman"/>
          <w:noProof/>
          <w:color w:val="FF0000"/>
          <w:sz w:val="24"/>
          <w:szCs w:val="26"/>
          <w:lang w:val="ro-RO"/>
        </w:rPr>
      </w:pPr>
    </w:p>
    <w:p w:rsidR="00F26D17" w:rsidRPr="00A16E6A" w:rsidRDefault="003B392C" w:rsidP="00143548">
      <w:pPr>
        <w:pStyle w:val="ListParagraph"/>
        <w:tabs>
          <w:tab w:val="left" w:pos="0"/>
          <w:tab w:val="left" w:pos="360"/>
        </w:tabs>
        <w:spacing w:after="0" w:line="240" w:lineRule="auto"/>
        <w:ind w:left="0" w:right="108"/>
        <w:jc w:val="both"/>
        <w:rPr>
          <w:rFonts w:ascii="Times New Roman" w:eastAsia="Calibri" w:hAnsi="Times New Roman" w:cs="Times New Roman"/>
          <w:b/>
          <w:noProof/>
          <w:sz w:val="24"/>
          <w:szCs w:val="26"/>
          <w:lang w:val="ro-RO"/>
        </w:rPr>
      </w:pPr>
      <w:r w:rsidRPr="00A16E6A">
        <w:rPr>
          <w:rFonts w:ascii="Times New Roman" w:eastAsia="Calibri" w:hAnsi="Times New Roman" w:cs="Times New Roman"/>
          <w:b/>
          <w:noProof/>
          <w:sz w:val="24"/>
          <w:szCs w:val="26"/>
          <w:lang w:val="ro-RO"/>
        </w:rPr>
        <w:t>IV.</w:t>
      </w:r>
      <w:r w:rsidRPr="00A16E6A">
        <w:rPr>
          <w:rFonts w:ascii="Times New Roman" w:eastAsia="Calibri" w:hAnsi="Times New Roman" w:cs="Times New Roman"/>
          <w:noProof/>
          <w:sz w:val="24"/>
          <w:szCs w:val="26"/>
          <w:lang w:val="ro-RO"/>
        </w:rPr>
        <w:t xml:space="preserve"> </w:t>
      </w:r>
      <w:r w:rsidR="00C01595" w:rsidRPr="00A16E6A">
        <w:rPr>
          <w:rFonts w:ascii="Times New Roman" w:eastAsia="Calibri" w:hAnsi="Times New Roman" w:cs="Times New Roman"/>
          <w:b/>
          <w:noProof/>
          <w:sz w:val="24"/>
          <w:szCs w:val="26"/>
          <w:lang w:val="ro-RO"/>
        </w:rPr>
        <w:t>Caracteristicile proiectului</w:t>
      </w:r>
    </w:p>
    <w:p w:rsidR="008A31CE" w:rsidRPr="000B28E2" w:rsidRDefault="00D80376" w:rsidP="00A16E6A">
      <w:pPr>
        <w:pStyle w:val="ListParagraph"/>
        <w:numPr>
          <w:ilvl w:val="0"/>
          <w:numId w:val="5"/>
        </w:numPr>
        <w:tabs>
          <w:tab w:val="left" w:pos="180"/>
        </w:tabs>
        <w:spacing w:after="0" w:line="240" w:lineRule="auto"/>
        <w:ind w:left="426" w:right="108"/>
        <w:jc w:val="both"/>
        <w:rPr>
          <w:rFonts w:ascii="Times New Roman" w:eastAsia="Calibri" w:hAnsi="Times New Roman" w:cs="Times New Roman"/>
          <w:b/>
          <w:noProof/>
          <w:sz w:val="24"/>
          <w:szCs w:val="26"/>
          <w:lang w:val="ro-RO"/>
        </w:rPr>
      </w:pPr>
      <w:r w:rsidRPr="000B28E2">
        <w:rPr>
          <w:rFonts w:ascii="Times New Roman" w:hAnsi="Times New Roman" w:cs="Times New Roman"/>
          <w:b/>
          <w:noProof/>
          <w:sz w:val="24"/>
          <w:szCs w:val="26"/>
          <w:lang w:val="ro-RO"/>
        </w:rPr>
        <w:t>Amplasament:</w:t>
      </w:r>
      <w:r w:rsidRPr="000B28E2">
        <w:rPr>
          <w:rFonts w:ascii="Times New Roman" w:hAnsi="Times New Roman" w:cs="Times New Roman"/>
          <w:noProof/>
          <w:sz w:val="24"/>
          <w:szCs w:val="26"/>
          <w:lang w:val="ro-RO"/>
        </w:rPr>
        <w:t xml:space="preserve"> </w:t>
      </w:r>
      <w:r w:rsidR="00E9731C" w:rsidRPr="000B28E2">
        <w:rPr>
          <w:rFonts w:ascii="Times New Roman" w:hAnsi="Times New Roman" w:cs="Times New Roman"/>
          <w:noProof/>
          <w:sz w:val="24"/>
          <w:szCs w:val="26"/>
          <w:lang w:val="ro-RO"/>
        </w:rPr>
        <w:t xml:space="preserve">parcela studiată </w:t>
      </w:r>
      <w:r w:rsidR="00885731" w:rsidRPr="000B28E2">
        <w:rPr>
          <w:rFonts w:ascii="Times New Roman" w:hAnsi="Times New Roman" w:cs="Times New Roman"/>
          <w:noProof/>
          <w:sz w:val="24"/>
          <w:szCs w:val="26"/>
          <w:lang w:val="ro-RO"/>
        </w:rPr>
        <w:t xml:space="preserve">se află în intravilanul </w:t>
      </w:r>
      <w:r w:rsidR="000B28E2" w:rsidRPr="000B28E2">
        <w:rPr>
          <w:rFonts w:ascii="Times New Roman" w:hAnsi="Times New Roman" w:cs="Times New Roman"/>
          <w:noProof/>
          <w:sz w:val="24"/>
          <w:szCs w:val="26"/>
          <w:lang w:val="ro-RO"/>
        </w:rPr>
        <w:t xml:space="preserve">și extravilanul comunei Aghireșu </w:t>
      </w:r>
      <w:r w:rsidR="00885731" w:rsidRPr="000B28E2">
        <w:rPr>
          <w:rFonts w:ascii="Times New Roman" w:eastAsia="Times New Roman" w:hAnsi="Times New Roman" w:cs="Times New Roman"/>
          <w:sz w:val="24"/>
          <w:szCs w:val="26"/>
          <w:lang w:val="ro-RO" w:eastAsia="zh-CN"/>
        </w:rPr>
        <w:t>și</w:t>
      </w:r>
      <w:r w:rsidR="000B28E2" w:rsidRPr="000B28E2">
        <w:rPr>
          <w:rFonts w:ascii="Times New Roman" w:eastAsia="Times New Roman" w:hAnsi="Times New Roman" w:cs="Times New Roman"/>
          <w:sz w:val="24"/>
          <w:szCs w:val="26"/>
          <w:lang w:val="ro-RO" w:eastAsia="zh-CN"/>
        </w:rPr>
        <w:t xml:space="preserve"> se desfășoară pe o </w:t>
      </w:r>
      <w:r w:rsidR="00E9731C" w:rsidRPr="000B28E2">
        <w:rPr>
          <w:rFonts w:ascii="Times New Roman" w:hAnsi="Times New Roman" w:cs="Times New Roman"/>
          <w:noProof/>
          <w:sz w:val="24"/>
          <w:szCs w:val="26"/>
          <w:lang w:val="ro-RO"/>
        </w:rPr>
        <w:t>suprafață</w:t>
      </w:r>
      <w:r w:rsidR="006B76A0" w:rsidRPr="000B28E2">
        <w:rPr>
          <w:rFonts w:ascii="Times New Roman" w:hAnsi="Times New Roman" w:cs="Times New Roman"/>
          <w:noProof/>
          <w:sz w:val="24"/>
          <w:szCs w:val="26"/>
          <w:lang w:val="ro-RO"/>
        </w:rPr>
        <w:t xml:space="preserve"> de </w:t>
      </w:r>
      <w:r w:rsidR="000B28E2" w:rsidRPr="000B28E2">
        <w:rPr>
          <w:rFonts w:ascii="Times New Roman" w:hAnsi="Times New Roman" w:cs="Times New Roman"/>
          <w:noProof/>
          <w:sz w:val="24"/>
          <w:szCs w:val="26"/>
          <w:lang w:val="ro-RO"/>
        </w:rPr>
        <w:t>aproximativ 3838</w:t>
      </w:r>
      <w:r w:rsidR="005C656A" w:rsidRPr="000B28E2">
        <w:rPr>
          <w:rFonts w:ascii="Times New Roman" w:hAnsi="Times New Roman" w:cs="Times New Roman"/>
          <w:noProof/>
          <w:sz w:val="24"/>
          <w:szCs w:val="26"/>
          <w:lang w:val="ro-RO"/>
        </w:rPr>
        <w:t xml:space="preserve"> </w:t>
      </w:r>
      <w:r w:rsidR="00F75089" w:rsidRPr="000B28E2">
        <w:rPr>
          <w:rFonts w:ascii="Times New Roman" w:hAnsi="Times New Roman" w:cs="Times New Roman"/>
          <w:noProof/>
          <w:sz w:val="24"/>
          <w:szCs w:val="26"/>
          <w:lang w:val="ro-RO"/>
        </w:rPr>
        <w:t>mp</w:t>
      </w:r>
      <w:r w:rsidR="00885731" w:rsidRPr="000B28E2">
        <w:rPr>
          <w:rFonts w:ascii="Times New Roman" w:hAnsi="Times New Roman" w:cs="Times New Roman"/>
          <w:noProof/>
          <w:sz w:val="24"/>
          <w:szCs w:val="26"/>
          <w:lang w:val="ro-RO"/>
        </w:rPr>
        <w:t xml:space="preserve">. </w:t>
      </w:r>
    </w:p>
    <w:p w:rsidR="00E9731C" w:rsidRPr="00F27181" w:rsidRDefault="00A368DF" w:rsidP="00316FF9">
      <w:pPr>
        <w:pStyle w:val="ListParagraph"/>
        <w:numPr>
          <w:ilvl w:val="0"/>
          <w:numId w:val="5"/>
        </w:numPr>
        <w:tabs>
          <w:tab w:val="left" w:pos="180"/>
        </w:tabs>
        <w:spacing w:after="0" w:line="240" w:lineRule="auto"/>
        <w:ind w:left="426" w:right="108"/>
        <w:jc w:val="both"/>
        <w:rPr>
          <w:rFonts w:ascii="Times New Roman" w:eastAsia="Calibri" w:hAnsi="Times New Roman" w:cs="Times New Roman"/>
          <w:b/>
          <w:noProof/>
          <w:sz w:val="24"/>
          <w:szCs w:val="26"/>
          <w:lang w:val="ro-RO"/>
        </w:rPr>
      </w:pPr>
      <w:r w:rsidRPr="00F27181">
        <w:rPr>
          <w:rFonts w:ascii="Times New Roman" w:eastAsia="Calibri" w:hAnsi="Times New Roman" w:cs="Times New Roman"/>
          <w:b/>
          <w:noProof/>
          <w:sz w:val="24"/>
          <w:szCs w:val="26"/>
          <w:lang w:val="ro-RO"/>
        </w:rPr>
        <w:t>Descriere succintă a</w:t>
      </w:r>
      <w:r w:rsidR="00DA32EB" w:rsidRPr="00F27181">
        <w:rPr>
          <w:rFonts w:ascii="Times New Roman" w:eastAsia="Calibri" w:hAnsi="Times New Roman" w:cs="Times New Roman"/>
          <w:b/>
          <w:noProof/>
          <w:sz w:val="24"/>
          <w:szCs w:val="26"/>
          <w:lang w:val="ro-RO"/>
        </w:rPr>
        <w:t xml:space="preserve"> </w:t>
      </w:r>
      <w:r w:rsidR="005D16AA" w:rsidRPr="00F27181">
        <w:rPr>
          <w:rFonts w:ascii="Times New Roman" w:eastAsia="Calibri" w:hAnsi="Times New Roman" w:cs="Times New Roman"/>
          <w:b/>
          <w:noProof/>
          <w:sz w:val="24"/>
          <w:szCs w:val="26"/>
          <w:lang w:val="ro-RO"/>
        </w:rPr>
        <w:t>proiect</w:t>
      </w:r>
      <w:r w:rsidRPr="00F27181">
        <w:rPr>
          <w:rFonts w:ascii="Times New Roman" w:eastAsia="Calibri" w:hAnsi="Times New Roman" w:cs="Times New Roman"/>
          <w:b/>
          <w:noProof/>
          <w:sz w:val="24"/>
          <w:szCs w:val="26"/>
          <w:lang w:val="ro-RO"/>
        </w:rPr>
        <w:t>ului</w:t>
      </w:r>
      <w:r w:rsidR="005D16AA" w:rsidRPr="00F27181">
        <w:rPr>
          <w:rFonts w:ascii="Times New Roman" w:eastAsia="Calibri" w:hAnsi="Times New Roman" w:cs="Times New Roman"/>
          <w:b/>
          <w:noProof/>
          <w:sz w:val="24"/>
          <w:szCs w:val="26"/>
          <w:lang w:val="ro-RO"/>
        </w:rPr>
        <w:t>:</w:t>
      </w:r>
    </w:p>
    <w:p w:rsidR="00F27181" w:rsidRPr="00F27181" w:rsidRDefault="00537525" w:rsidP="00F27181">
      <w:pPr>
        <w:spacing w:after="0"/>
        <w:ind w:firstLine="720"/>
        <w:jc w:val="both"/>
        <w:rPr>
          <w:rFonts w:ascii="Times New Roman" w:hAnsi="Times New Roman" w:cs="Times New Roman"/>
          <w:sz w:val="24"/>
          <w:szCs w:val="24"/>
          <w:u w:val="single"/>
        </w:rPr>
      </w:pPr>
      <w:r w:rsidRPr="00F27181">
        <w:rPr>
          <w:rFonts w:ascii="Times New Roman" w:eastAsia="Calibri" w:hAnsi="Times New Roman" w:cs="Times New Roman"/>
          <w:b/>
          <w:noProof/>
          <w:sz w:val="24"/>
          <w:szCs w:val="26"/>
          <w:lang w:val="ro-RO"/>
        </w:rPr>
        <w:t xml:space="preserve">Se propun: </w:t>
      </w:r>
      <w:r w:rsidRPr="00F27181">
        <w:rPr>
          <w:rFonts w:ascii="Times New Roman" w:eastAsia="Calibri" w:hAnsi="Times New Roman" w:cs="Times New Roman"/>
          <w:noProof/>
          <w:sz w:val="24"/>
          <w:szCs w:val="26"/>
          <w:lang w:val="ro-RO"/>
        </w:rPr>
        <w:t xml:space="preserve">Lucrări de </w:t>
      </w:r>
      <w:r w:rsidR="00F27181" w:rsidRPr="00F27181">
        <w:rPr>
          <w:rFonts w:ascii="Times New Roman" w:eastAsia="Calibri" w:hAnsi="Times New Roman" w:cs="Times New Roman"/>
          <w:noProof/>
          <w:sz w:val="24"/>
          <w:szCs w:val="26"/>
          <w:lang w:val="ro-RO"/>
        </w:rPr>
        <w:t xml:space="preserve">realizarea rețelelor de </w:t>
      </w:r>
      <w:proofErr w:type="spellStart"/>
      <w:r w:rsidR="00F27181" w:rsidRPr="00F27181">
        <w:rPr>
          <w:rFonts w:ascii="Times New Roman" w:hAnsi="Times New Roman" w:cs="Times New Roman"/>
          <w:sz w:val="24"/>
          <w:szCs w:val="24"/>
        </w:rPr>
        <w:t>canalizare</w:t>
      </w:r>
      <w:proofErr w:type="spellEnd"/>
      <w:r w:rsidR="00F27181" w:rsidRPr="00F27181">
        <w:rPr>
          <w:rFonts w:ascii="Times New Roman" w:hAnsi="Times New Roman" w:cs="Times New Roman"/>
          <w:sz w:val="24"/>
          <w:szCs w:val="24"/>
        </w:rPr>
        <w:t xml:space="preserve"> </w:t>
      </w:r>
      <w:proofErr w:type="spellStart"/>
      <w:r w:rsidR="00F27181" w:rsidRPr="00F27181">
        <w:rPr>
          <w:rFonts w:ascii="Times New Roman" w:hAnsi="Times New Roman" w:cs="Times New Roman"/>
          <w:sz w:val="24"/>
          <w:szCs w:val="24"/>
        </w:rPr>
        <w:t>si</w:t>
      </w:r>
      <w:proofErr w:type="spellEnd"/>
      <w:r w:rsidR="00F27181" w:rsidRPr="00F27181">
        <w:rPr>
          <w:rFonts w:ascii="Times New Roman" w:hAnsi="Times New Roman" w:cs="Times New Roman"/>
          <w:sz w:val="24"/>
          <w:szCs w:val="24"/>
        </w:rPr>
        <w:t xml:space="preserve"> </w:t>
      </w:r>
      <w:proofErr w:type="spellStart"/>
      <w:r w:rsidR="00F27181" w:rsidRPr="00F27181">
        <w:rPr>
          <w:rFonts w:ascii="Times New Roman" w:hAnsi="Times New Roman" w:cs="Times New Roman"/>
          <w:sz w:val="24"/>
          <w:szCs w:val="24"/>
        </w:rPr>
        <w:t>evacuarea</w:t>
      </w:r>
      <w:proofErr w:type="spellEnd"/>
      <w:r w:rsidR="00F27181" w:rsidRPr="00F27181">
        <w:rPr>
          <w:rFonts w:ascii="Times New Roman" w:hAnsi="Times New Roman" w:cs="Times New Roman"/>
          <w:sz w:val="24"/>
          <w:szCs w:val="24"/>
        </w:rPr>
        <w:t xml:space="preserve"> </w:t>
      </w:r>
      <w:proofErr w:type="spellStart"/>
      <w:r w:rsidR="00F27181" w:rsidRPr="00F27181">
        <w:rPr>
          <w:rFonts w:ascii="Times New Roman" w:hAnsi="Times New Roman" w:cs="Times New Roman"/>
          <w:sz w:val="24"/>
          <w:szCs w:val="24"/>
        </w:rPr>
        <w:t>apelor</w:t>
      </w:r>
      <w:proofErr w:type="spellEnd"/>
      <w:r w:rsidR="00F27181" w:rsidRPr="00F27181">
        <w:rPr>
          <w:rFonts w:ascii="Times New Roman" w:hAnsi="Times New Roman" w:cs="Times New Roman"/>
          <w:sz w:val="24"/>
          <w:szCs w:val="24"/>
        </w:rPr>
        <w:t xml:space="preserve"> </w:t>
      </w:r>
      <w:proofErr w:type="spellStart"/>
      <w:r w:rsidR="00F27181" w:rsidRPr="00F27181">
        <w:rPr>
          <w:rFonts w:ascii="Times New Roman" w:hAnsi="Times New Roman" w:cs="Times New Roman"/>
          <w:sz w:val="24"/>
          <w:szCs w:val="24"/>
        </w:rPr>
        <w:t>uzate</w:t>
      </w:r>
      <w:proofErr w:type="spellEnd"/>
      <w:r w:rsidR="00F27181" w:rsidRPr="00F27181">
        <w:rPr>
          <w:rFonts w:ascii="Times New Roman" w:hAnsi="Times New Roman" w:cs="Times New Roman"/>
          <w:sz w:val="24"/>
          <w:szCs w:val="24"/>
        </w:rPr>
        <w:t xml:space="preserve"> </w:t>
      </w:r>
      <w:proofErr w:type="spellStart"/>
      <w:r w:rsidR="00F27181" w:rsidRPr="00F27181">
        <w:rPr>
          <w:rFonts w:ascii="Times New Roman" w:hAnsi="Times New Roman" w:cs="Times New Roman"/>
          <w:sz w:val="24"/>
          <w:szCs w:val="24"/>
        </w:rPr>
        <w:t>menajere</w:t>
      </w:r>
      <w:proofErr w:type="spellEnd"/>
      <w:r w:rsidR="00F27181" w:rsidRPr="00F27181">
        <w:rPr>
          <w:rFonts w:ascii="Times New Roman" w:hAnsi="Times New Roman" w:cs="Times New Roman"/>
          <w:sz w:val="24"/>
          <w:szCs w:val="24"/>
        </w:rPr>
        <w:t xml:space="preserve"> in </w:t>
      </w:r>
      <w:proofErr w:type="spellStart"/>
      <w:r w:rsidR="00F27181" w:rsidRPr="00F27181">
        <w:rPr>
          <w:rFonts w:ascii="Times New Roman" w:hAnsi="Times New Roman" w:cs="Times New Roman"/>
          <w:sz w:val="24"/>
          <w:szCs w:val="24"/>
        </w:rPr>
        <w:t>statia</w:t>
      </w:r>
      <w:proofErr w:type="spellEnd"/>
      <w:r w:rsidR="00F27181" w:rsidRPr="00F27181">
        <w:rPr>
          <w:rFonts w:ascii="Times New Roman" w:hAnsi="Times New Roman" w:cs="Times New Roman"/>
          <w:sz w:val="24"/>
          <w:szCs w:val="24"/>
        </w:rPr>
        <w:t xml:space="preserve"> de </w:t>
      </w:r>
      <w:proofErr w:type="spellStart"/>
      <w:r w:rsidR="00F27181" w:rsidRPr="00F27181">
        <w:rPr>
          <w:rFonts w:ascii="Times New Roman" w:hAnsi="Times New Roman" w:cs="Times New Roman"/>
          <w:sz w:val="24"/>
          <w:szCs w:val="24"/>
        </w:rPr>
        <w:t>epurare</w:t>
      </w:r>
      <w:proofErr w:type="spellEnd"/>
      <w:r w:rsidR="00F27181" w:rsidRPr="00F27181">
        <w:rPr>
          <w:rFonts w:ascii="Times New Roman" w:hAnsi="Times New Roman" w:cs="Times New Roman"/>
          <w:sz w:val="24"/>
          <w:szCs w:val="24"/>
        </w:rPr>
        <w:t xml:space="preserve"> a </w:t>
      </w:r>
      <w:proofErr w:type="spellStart"/>
      <w:r w:rsidR="00F27181" w:rsidRPr="00F27181">
        <w:rPr>
          <w:rFonts w:ascii="Times New Roman" w:hAnsi="Times New Roman" w:cs="Times New Roman"/>
          <w:sz w:val="24"/>
          <w:szCs w:val="24"/>
        </w:rPr>
        <w:t>apelor</w:t>
      </w:r>
      <w:proofErr w:type="spellEnd"/>
      <w:r w:rsidR="00F27181" w:rsidRPr="00F27181">
        <w:rPr>
          <w:rFonts w:ascii="Times New Roman" w:hAnsi="Times New Roman" w:cs="Times New Roman"/>
          <w:sz w:val="24"/>
          <w:szCs w:val="24"/>
        </w:rPr>
        <w:t xml:space="preserve"> </w:t>
      </w:r>
      <w:proofErr w:type="spellStart"/>
      <w:r w:rsidR="00F27181" w:rsidRPr="00F27181">
        <w:rPr>
          <w:rFonts w:ascii="Times New Roman" w:hAnsi="Times New Roman" w:cs="Times New Roman"/>
          <w:sz w:val="24"/>
          <w:szCs w:val="24"/>
        </w:rPr>
        <w:t>uzate</w:t>
      </w:r>
      <w:proofErr w:type="spellEnd"/>
      <w:r w:rsidR="00F27181" w:rsidRPr="00F27181">
        <w:rPr>
          <w:rFonts w:ascii="Times New Roman" w:hAnsi="Times New Roman" w:cs="Times New Roman"/>
          <w:sz w:val="24"/>
          <w:szCs w:val="24"/>
        </w:rPr>
        <w:t xml:space="preserve"> </w:t>
      </w:r>
      <w:proofErr w:type="spellStart"/>
      <w:r w:rsidR="00F27181" w:rsidRPr="00F27181">
        <w:rPr>
          <w:rFonts w:ascii="Times New Roman" w:hAnsi="Times New Roman" w:cs="Times New Roman"/>
          <w:sz w:val="24"/>
          <w:szCs w:val="24"/>
        </w:rPr>
        <w:t>menajere</w:t>
      </w:r>
      <w:proofErr w:type="spellEnd"/>
      <w:r w:rsidR="00F27181" w:rsidRPr="00F27181">
        <w:rPr>
          <w:rFonts w:ascii="Times New Roman" w:hAnsi="Times New Roman" w:cs="Times New Roman"/>
          <w:sz w:val="24"/>
          <w:szCs w:val="24"/>
        </w:rPr>
        <w:t xml:space="preserve"> </w:t>
      </w:r>
      <w:proofErr w:type="spellStart"/>
      <w:r w:rsidR="00F27181" w:rsidRPr="00F27181">
        <w:rPr>
          <w:rFonts w:ascii="Times New Roman" w:hAnsi="Times New Roman" w:cs="Times New Roman"/>
          <w:sz w:val="24"/>
          <w:szCs w:val="24"/>
        </w:rPr>
        <w:t>existenta</w:t>
      </w:r>
      <w:proofErr w:type="spellEnd"/>
      <w:r w:rsidR="00F27181" w:rsidRPr="00F27181">
        <w:rPr>
          <w:rFonts w:ascii="Times New Roman" w:hAnsi="Times New Roman" w:cs="Times New Roman"/>
          <w:sz w:val="24"/>
          <w:szCs w:val="24"/>
        </w:rPr>
        <w:t xml:space="preserve"> in </w:t>
      </w:r>
      <w:proofErr w:type="spellStart"/>
      <w:r w:rsidR="00F27181" w:rsidRPr="00F27181">
        <w:rPr>
          <w:rFonts w:ascii="Times New Roman" w:hAnsi="Times New Roman" w:cs="Times New Roman"/>
          <w:sz w:val="24"/>
          <w:szCs w:val="24"/>
        </w:rPr>
        <w:t>localitatea</w:t>
      </w:r>
      <w:proofErr w:type="spellEnd"/>
      <w:r w:rsidR="00F27181" w:rsidRPr="00F27181">
        <w:rPr>
          <w:rFonts w:ascii="Times New Roman" w:hAnsi="Times New Roman" w:cs="Times New Roman"/>
          <w:sz w:val="24"/>
          <w:szCs w:val="24"/>
        </w:rPr>
        <w:t xml:space="preserve"> </w:t>
      </w:r>
      <w:proofErr w:type="spellStart"/>
      <w:r w:rsidR="00F27181" w:rsidRPr="00F27181">
        <w:rPr>
          <w:rFonts w:ascii="Times New Roman" w:hAnsi="Times New Roman" w:cs="Times New Roman"/>
          <w:sz w:val="24"/>
          <w:szCs w:val="24"/>
        </w:rPr>
        <w:t>Aghiresu</w:t>
      </w:r>
      <w:proofErr w:type="spellEnd"/>
      <w:r w:rsidR="00F27181" w:rsidRPr="00F27181">
        <w:rPr>
          <w:rFonts w:ascii="Times New Roman" w:hAnsi="Times New Roman" w:cs="Times New Roman"/>
          <w:sz w:val="24"/>
          <w:szCs w:val="24"/>
        </w:rPr>
        <w:t xml:space="preserve"> </w:t>
      </w:r>
      <w:proofErr w:type="spellStart"/>
      <w:r w:rsidR="00F27181" w:rsidRPr="00F27181">
        <w:rPr>
          <w:rFonts w:ascii="Times New Roman" w:hAnsi="Times New Roman" w:cs="Times New Roman"/>
          <w:sz w:val="24"/>
          <w:szCs w:val="24"/>
        </w:rPr>
        <w:t>Fabrici</w:t>
      </w:r>
      <w:proofErr w:type="spellEnd"/>
      <w:r w:rsidR="00F27181" w:rsidRPr="00F27181">
        <w:rPr>
          <w:rFonts w:ascii="Times New Roman" w:hAnsi="Times New Roman" w:cs="Times New Roman"/>
          <w:sz w:val="24"/>
          <w:szCs w:val="24"/>
        </w:rPr>
        <w:t xml:space="preserve">, </w:t>
      </w:r>
      <w:proofErr w:type="spellStart"/>
      <w:r w:rsidR="00F27181" w:rsidRPr="00F27181">
        <w:rPr>
          <w:rFonts w:ascii="Times New Roman" w:hAnsi="Times New Roman" w:cs="Times New Roman"/>
          <w:sz w:val="24"/>
          <w:szCs w:val="24"/>
        </w:rPr>
        <w:t>prin</w:t>
      </w:r>
      <w:proofErr w:type="spellEnd"/>
      <w:r w:rsidR="00F27181" w:rsidRPr="00F27181">
        <w:rPr>
          <w:rFonts w:ascii="Times New Roman" w:hAnsi="Times New Roman" w:cs="Times New Roman"/>
          <w:sz w:val="24"/>
          <w:szCs w:val="24"/>
        </w:rPr>
        <w:t xml:space="preserve"> </w:t>
      </w:r>
      <w:proofErr w:type="spellStart"/>
      <w:r w:rsidR="00F27181" w:rsidRPr="00F27181">
        <w:rPr>
          <w:rFonts w:ascii="Times New Roman" w:hAnsi="Times New Roman" w:cs="Times New Roman"/>
          <w:sz w:val="24"/>
          <w:szCs w:val="24"/>
        </w:rPr>
        <w:t>intermediul</w:t>
      </w:r>
      <w:proofErr w:type="spellEnd"/>
      <w:r w:rsidR="00F27181" w:rsidRPr="00F27181">
        <w:rPr>
          <w:rFonts w:ascii="Times New Roman" w:hAnsi="Times New Roman" w:cs="Times New Roman"/>
          <w:sz w:val="24"/>
          <w:szCs w:val="24"/>
        </w:rPr>
        <w:t xml:space="preserve"> </w:t>
      </w:r>
      <w:proofErr w:type="spellStart"/>
      <w:r w:rsidR="00F27181" w:rsidRPr="00F27181">
        <w:rPr>
          <w:rFonts w:ascii="Times New Roman" w:hAnsi="Times New Roman" w:cs="Times New Roman"/>
          <w:sz w:val="24"/>
          <w:szCs w:val="24"/>
        </w:rPr>
        <w:t>conductei</w:t>
      </w:r>
      <w:proofErr w:type="spellEnd"/>
      <w:r w:rsidR="00F27181" w:rsidRPr="00F27181">
        <w:rPr>
          <w:rFonts w:ascii="Times New Roman" w:hAnsi="Times New Roman" w:cs="Times New Roman"/>
          <w:sz w:val="24"/>
          <w:szCs w:val="24"/>
        </w:rPr>
        <w:t xml:space="preserve"> de </w:t>
      </w:r>
      <w:proofErr w:type="spellStart"/>
      <w:r w:rsidR="00F27181" w:rsidRPr="00F27181">
        <w:rPr>
          <w:rFonts w:ascii="Times New Roman" w:hAnsi="Times New Roman" w:cs="Times New Roman"/>
          <w:sz w:val="24"/>
          <w:szCs w:val="24"/>
        </w:rPr>
        <w:t>refulare</w:t>
      </w:r>
      <w:proofErr w:type="spellEnd"/>
      <w:r w:rsidR="00F27181" w:rsidRPr="00F27181">
        <w:rPr>
          <w:rFonts w:ascii="Times New Roman" w:hAnsi="Times New Roman" w:cs="Times New Roman"/>
          <w:sz w:val="24"/>
          <w:szCs w:val="24"/>
        </w:rPr>
        <w:t xml:space="preserve"> de la SP2. </w:t>
      </w:r>
      <w:proofErr w:type="spellStart"/>
      <w:r w:rsidR="00F27181" w:rsidRPr="00F27181">
        <w:rPr>
          <w:rFonts w:ascii="Times New Roman" w:hAnsi="Times New Roman" w:cs="Times New Roman"/>
          <w:sz w:val="24"/>
          <w:szCs w:val="24"/>
        </w:rPr>
        <w:t>Capacitatea</w:t>
      </w:r>
      <w:proofErr w:type="spellEnd"/>
      <w:r w:rsidR="00F27181" w:rsidRPr="00F27181">
        <w:rPr>
          <w:rFonts w:ascii="Times New Roman" w:hAnsi="Times New Roman" w:cs="Times New Roman"/>
          <w:sz w:val="24"/>
          <w:szCs w:val="24"/>
        </w:rPr>
        <w:t xml:space="preserve"> </w:t>
      </w:r>
      <w:proofErr w:type="spellStart"/>
      <w:r w:rsidR="00F27181" w:rsidRPr="00F27181">
        <w:rPr>
          <w:rFonts w:ascii="Times New Roman" w:hAnsi="Times New Roman" w:cs="Times New Roman"/>
          <w:sz w:val="24"/>
          <w:szCs w:val="24"/>
        </w:rPr>
        <w:t>statiei</w:t>
      </w:r>
      <w:proofErr w:type="spellEnd"/>
      <w:r w:rsidR="00F27181" w:rsidRPr="00F27181">
        <w:rPr>
          <w:rFonts w:ascii="Times New Roman" w:hAnsi="Times New Roman" w:cs="Times New Roman"/>
          <w:sz w:val="24"/>
          <w:szCs w:val="24"/>
        </w:rPr>
        <w:t xml:space="preserve"> de </w:t>
      </w:r>
      <w:proofErr w:type="spellStart"/>
      <w:r w:rsidR="00F27181" w:rsidRPr="00F27181">
        <w:rPr>
          <w:rFonts w:ascii="Times New Roman" w:hAnsi="Times New Roman" w:cs="Times New Roman"/>
          <w:sz w:val="24"/>
          <w:szCs w:val="24"/>
        </w:rPr>
        <w:t>epurare</w:t>
      </w:r>
      <w:proofErr w:type="spellEnd"/>
      <w:r w:rsidR="00F27181" w:rsidRPr="00F27181">
        <w:rPr>
          <w:rFonts w:ascii="Times New Roman" w:hAnsi="Times New Roman" w:cs="Times New Roman"/>
          <w:sz w:val="24"/>
          <w:szCs w:val="24"/>
        </w:rPr>
        <w:t xml:space="preserve"> </w:t>
      </w:r>
      <w:proofErr w:type="spellStart"/>
      <w:r w:rsidR="00F27181" w:rsidRPr="00F27181">
        <w:rPr>
          <w:rFonts w:ascii="Times New Roman" w:hAnsi="Times New Roman" w:cs="Times New Roman"/>
          <w:sz w:val="24"/>
          <w:szCs w:val="24"/>
        </w:rPr>
        <w:t>existenta</w:t>
      </w:r>
      <w:proofErr w:type="spellEnd"/>
      <w:r w:rsidR="00F27181" w:rsidRPr="00F27181">
        <w:rPr>
          <w:rFonts w:ascii="Times New Roman" w:hAnsi="Times New Roman" w:cs="Times New Roman"/>
          <w:sz w:val="24"/>
          <w:szCs w:val="24"/>
        </w:rPr>
        <w:t xml:space="preserve"> in </w:t>
      </w:r>
      <w:proofErr w:type="spellStart"/>
      <w:r w:rsidR="00F27181" w:rsidRPr="00F27181">
        <w:rPr>
          <w:rFonts w:ascii="Times New Roman" w:hAnsi="Times New Roman" w:cs="Times New Roman"/>
          <w:sz w:val="24"/>
          <w:szCs w:val="24"/>
        </w:rPr>
        <w:t>localitatea</w:t>
      </w:r>
      <w:proofErr w:type="spellEnd"/>
      <w:r w:rsidR="00F27181" w:rsidRPr="00F27181">
        <w:rPr>
          <w:rFonts w:ascii="Times New Roman" w:hAnsi="Times New Roman" w:cs="Times New Roman"/>
          <w:sz w:val="24"/>
          <w:szCs w:val="24"/>
        </w:rPr>
        <w:t xml:space="preserve"> </w:t>
      </w:r>
      <w:proofErr w:type="spellStart"/>
      <w:r w:rsidR="00F27181" w:rsidRPr="00F27181">
        <w:rPr>
          <w:rFonts w:ascii="Times New Roman" w:hAnsi="Times New Roman" w:cs="Times New Roman"/>
          <w:sz w:val="24"/>
          <w:szCs w:val="24"/>
        </w:rPr>
        <w:t>Aghiresu</w:t>
      </w:r>
      <w:proofErr w:type="spellEnd"/>
      <w:r w:rsidR="00F27181" w:rsidRPr="00F27181">
        <w:rPr>
          <w:rFonts w:ascii="Times New Roman" w:hAnsi="Times New Roman" w:cs="Times New Roman"/>
          <w:sz w:val="24"/>
          <w:szCs w:val="24"/>
        </w:rPr>
        <w:t xml:space="preserve"> </w:t>
      </w:r>
      <w:proofErr w:type="spellStart"/>
      <w:r w:rsidR="00F27181" w:rsidRPr="00F27181">
        <w:rPr>
          <w:rFonts w:ascii="Times New Roman" w:hAnsi="Times New Roman" w:cs="Times New Roman"/>
          <w:sz w:val="24"/>
          <w:szCs w:val="24"/>
        </w:rPr>
        <w:t>Fabrici</w:t>
      </w:r>
      <w:proofErr w:type="spellEnd"/>
      <w:r w:rsidR="00F27181" w:rsidRPr="00F27181">
        <w:rPr>
          <w:rFonts w:ascii="Times New Roman" w:hAnsi="Times New Roman" w:cs="Times New Roman"/>
          <w:sz w:val="24"/>
          <w:szCs w:val="24"/>
        </w:rPr>
        <w:t xml:space="preserve"> </w:t>
      </w:r>
      <w:proofErr w:type="spellStart"/>
      <w:proofErr w:type="gramStart"/>
      <w:r w:rsidR="00F27181" w:rsidRPr="00F27181">
        <w:rPr>
          <w:rFonts w:ascii="Times New Roman" w:hAnsi="Times New Roman" w:cs="Times New Roman"/>
          <w:sz w:val="24"/>
          <w:szCs w:val="24"/>
        </w:rPr>
        <w:t>este</w:t>
      </w:r>
      <w:proofErr w:type="spellEnd"/>
      <w:proofErr w:type="gramEnd"/>
      <w:r w:rsidR="00F27181" w:rsidRPr="00F27181">
        <w:rPr>
          <w:rFonts w:ascii="Times New Roman" w:hAnsi="Times New Roman" w:cs="Times New Roman"/>
          <w:sz w:val="24"/>
          <w:szCs w:val="24"/>
        </w:rPr>
        <w:t xml:space="preserve"> </w:t>
      </w:r>
      <w:proofErr w:type="spellStart"/>
      <w:r w:rsidR="00F27181" w:rsidRPr="00F27181">
        <w:rPr>
          <w:rFonts w:ascii="Times New Roman" w:hAnsi="Times New Roman" w:cs="Times New Roman"/>
          <w:sz w:val="24"/>
          <w:szCs w:val="24"/>
        </w:rPr>
        <w:t>suficient</w:t>
      </w:r>
      <w:proofErr w:type="spellEnd"/>
      <w:r w:rsidR="00F27181" w:rsidRPr="00F27181">
        <w:rPr>
          <w:rFonts w:ascii="Times New Roman" w:hAnsi="Times New Roman" w:cs="Times New Roman"/>
          <w:sz w:val="24"/>
          <w:szCs w:val="24"/>
        </w:rPr>
        <w:t xml:space="preserve"> ca </w:t>
      </w:r>
      <w:proofErr w:type="spellStart"/>
      <w:r w:rsidR="00F27181" w:rsidRPr="00F27181">
        <w:rPr>
          <w:rFonts w:ascii="Times New Roman" w:hAnsi="Times New Roman" w:cs="Times New Roman"/>
          <w:sz w:val="24"/>
          <w:szCs w:val="24"/>
        </w:rPr>
        <w:t>sa</w:t>
      </w:r>
      <w:proofErr w:type="spellEnd"/>
      <w:r w:rsidR="00F27181" w:rsidRPr="00F27181">
        <w:rPr>
          <w:rFonts w:ascii="Times New Roman" w:hAnsi="Times New Roman" w:cs="Times New Roman"/>
          <w:sz w:val="24"/>
          <w:szCs w:val="24"/>
        </w:rPr>
        <w:t xml:space="preserve"> </w:t>
      </w:r>
      <w:proofErr w:type="spellStart"/>
      <w:r w:rsidR="00F27181" w:rsidRPr="00F27181">
        <w:rPr>
          <w:rFonts w:ascii="Times New Roman" w:hAnsi="Times New Roman" w:cs="Times New Roman"/>
          <w:sz w:val="24"/>
          <w:szCs w:val="24"/>
        </w:rPr>
        <w:t>poata</w:t>
      </w:r>
      <w:proofErr w:type="spellEnd"/>
      <w:r w:rsidR="00F27181" w:rsidRPr="00F27181">
        <w:rPr>
          <w:rFonts w:ascii="Times New Roman" w:hAnsi="Times New Roman" w:cs="Times New Roman"/>
          <w:sz w:val="24"/>
          <w:szCs w:val="24"/>
        </w:rPr>
        <w:t xml:space="preserve"> </w:t>
      </w:r>
      <w:proofErr w:type="spellStart"/>
      <w:r w:rsidR="00F27181" w:rsidRPr="00F27181">
        <w:rPr>
          <w:rFonts w:ascii="Times New Roman" w:hAnsi="Times New Roman" w:cs="Times New Roman"/>
          <w:sz w:val="24"/>
          <w:szCs w:val="24"/>
        </w:rPr>
        <w:t>prelua</w:t>
      </w:r>
      <w:proofErr w:type="spellEnd"/>
      <w:r w:rsidR="00F27181" w:rsidRPr="00F27181">
        <w:rPr>
          <w:rFonts w:ascii="Times New Roman" w:hAnsi="Times New Roman" w:cs="Times New Roman"/>
          <w:sz w:val="24"/>
          <w:szCs w:val="24"/>
        </w:rPr>
        <w:t xml:space="preserve"> </w:t>
      </w:r>
      <w:proofErr w:type="spellStart"/>
      <w:r w:rsidR="00F27181" w:rsidRPr="00F27181">
        <w:rPr>
          <w:rFonts w:ascii="Times New Roman" w:hAnsi="Times New Roman" w:cs="Times New Roman"/>
          <w:sz w:val="24"/>
          <w:szCs w:val="24"/>
        </w:rPr>
        <w:t>volumul</w:t>
      </w:r>
      <w:proofErr w:type="spellEnd"/>
      <w:r w:rsidR="00F27181" w:rsidRPr="00F27181">
        <w:rPr>
          <w:rFonts w:ascii="Times New Roman" w:hAnsi="Times New Roman" w:cs="Times New Roman"/>
          <w:sz w:val="24"/>
          <w:szCs w:val="24"/>
        </w:rPr>
        <w:t xml:space="preserve"> de ape </w:t>
      </w:r>
      <w:proofErr w:type="spellStart"/>
      <w:r w:rsidR="00F27181" w:rsidRPr="00F27181">
        <w:rPr>
          <w:rFonts w:ascii="Times New Roman" w:hAnsi="Times New Roman" w:cs="Times New Roman"/>
          <w:sz w:val="24"/>
          <w:szCs w:val="24"/>
        </w:rPr>
        <w:t>uzate</w:t>
      </w:r>
      <w:proofErr w:type="spellEnd"/>
      <w:r w:rsidR="00F27181" w:rsidRPr="00F27181">
        <w:rPr>
          <w:rFonts w:ascii="Times New Roman" w:hAnsi="Times New Roman" w:cs="Times New Roman"/>
          <w:sz w:val="24"/>
          <w:szCs w:val="24"/>
        </w:rPr>
        <w:t xml:space="preserve"> </w:t>
      </w:r>
      <w:proofErr w:type="spellStart"/>
      <w:r w:rsidR="00F27181" w:rsidRPr="00F27181">
        <w:rPr>
          <w:rFonts w:ascii="Times New Roman" w:hAnsi="Times New Roman" w:cs="Times New Roman"/>
          <w:sz w:val="24"/>
          <w:szCs w:val="24"/>
        </w:rPr>
        <w:t>menajere</w:t>
      </w:r>
      <w:proofErr w:type="spellEnd"/>
      <w:r w:rsidR="00F27181" w:rsidRPr="00F27181">
        <w:rPr>
          <w:rFonts w:ascii="Times New Roman" w:hAnsi="Times New Roman" w:cs="Times New Roman"/>
          <w:sz w:val="24"/>
          <w:szCs w:val="24"/>
        </w:rPr>
        <w:t xml:space="preserve"> generate in </w:t>
      </w:r>
      <w:proofErr w:type="spellStart"/>
      <w:r w:rsidR="00F27181" w:rsidRPr="00F27181">
        <w:rPr>
          <w:rFonts w:ascii="Times New Roman" w:hAnsi="Times New Roman" w:cs="Times New Roman"/>
          <w:sz w:val="24"/>
          <w:szCs w:val="24"/>
        </w:rPr>
        <w:t>localitatea</w:t>
      </w:r>
      <w:proofErr w:type="spellEnd"/>
      <w:r w:rsidR="00F27181" w:rsidRPr="00F27181">
        <w:rPr>
          <w:rFonts w:ascii="Times New Roman" w:hAnsi="Times New Roman" w:cs="Times New Roman"/>
          <w:sz w:val="24"/>
          <w:szCs w:val="24"/>
        </w:rPr>
        <w:t xml:space="preserve"> </w:t>
      </w:r>
      <w:proofErr w:type="spellStart"/>
      <w:r w:rsidR="00F27181" w:rsidRPr="00F27181">
        <w:rPr>
          <w:rFonts w:ascii="Times New Roman" w:hAnsi="Times New Roman" w:cs="Times New Roman"/>
          <w:sz w:val="24"/>
          <w:szCs w:val="24"/>
        </w:rPr>
        <w:t>Bagara</w:t>
      </w:r>
      <w:proofErr w:type="spellEnd"/>
      <w:r w:rsidR="00F27181" w:rsidRPr="00F27181">
        <w:rPr>
          <w:rFonts w:ascii="Times New Roman" w:hAnsi="Times New Roman" w:cs="Times New Roman"/>
          <w:sz w:val="24"/>
          <w:szCs w:val="24"/>
        </w:rPr>
        <w:t xml:space="preserve"> in </w:t>
      </w:r>
      <w:proofErr w:type="spellStart"/>
      <w:r w:rsidR="00F27181" w:rsidRPr="00F27181">
        <w:rPr>
          <w:rFonts w:ascii="Times New Roman" w:hAnsi="Times New Roman" w:cs="Times New Roman"/>
          <w:sz w:val="24"/>
          <w:szCs w:val="24"/>
        </w:rPr>
        <w:t>vederea</w:t>
      </w:r>
      <w:proofErr w:type="spellEnd"/>
      <w:r w:rsidR="00F27181" w:rsidRPr="00F27181">
        <w:rPr>
          <w:rFonts w:ascii="Times New Roman" w:hAnsi="Times New Roman" w:cs="Times New Roman"/>
          <w:sz w:val="24"/>
          <w:szCs w:val="24"/>
        </w:rPr>
        <w:t xml:space="preserve"> </w:t>
      </w:r>
      <w:proofErr w:type="spellStart"/>
      <w:r w:rsidR="00F27181" w:rsidRPr="00F27181">
        <w:rPr>
          <w:rFonts w:ascii="Times New Roman" w:hAnsi="Times New Roman" w:cs="Times New Roman"/>
          <w:sz w:val="24"/>
          <w:szCs w:val="24"/>
        </w:rPr>
        <w:t>epurarii</w:t>
      </w:r>
      <w:proofErr w:type="spellEnd"/>
      <w:r w:rsidR="00F27181" w:rsidRPr="00F27181">
        <w:rPr>
          <w:rFonts w:ascii="Times New Roman" w:hAnsi="Times New Roman" w:cs="Times New Roman"/>
          <w:sz w:val="24"/>
          <w:szCs w:val="24"/>
        </w:rPr>
        <w:t xml:space="preserve"> in </w:t>
      </w:r>
      <w:proofErr w:type="spellStart"/>
      <w:r w:rsidR="00F27181" w:rsidRPr="00F27181">
        <w:rPr>
          <w:rFonts w:ascii="Times New Roman" w:hAnsi="Times New Roman" w:cs="Times New Roman"/>
          <w:sz w:val="24"/>
          <w:szCs w:val="24"/>
        </w:rPr>
        <w:t>acesta</w:t>
      </w:r>
      <w:proofErr w:type="spellEnd"/>
      <w:r w:rsidR="00F27181" w:rsidRPr="00F27181">
        <w:rPr>
          <w:rFonts w:ascii="Times New Roman" w:hAnsi="Times New Roman" w:cs="Times New Roman"/>
          <w:sz w:val="24"/>
          <w:szCs w:val="24"/>
        </w:rPr>
        <w:t xml:space="preserve">.  </w:t>
      </w:r>
      <w:proofErr w:type="spellStart"/>
      <w:r w:rsidR="00F27181" w:rsidRPr="00F27181">
        <w:rPr>
          <w:rFonts w:ascii="Times New Roman" w:hAnsi="Times New Roman" w:cs="Times New Roman"/>
          <w:sz w:val="24"/>
          <w:szCs w:val="24"/>
        </w:rPr>
        <w:t>Prin</w:t>
      </w:r>
      <w:proofErr w:type="spellEnd"/>
      <w:r w:rsidR="00F27181" w:rsidRPr="00F27181">
        <w:rPr>
          <w:rFonts w:ascii="Times New Roman" w:hAnsi="Times New Roman" w:cs="Times New Roman"/>
          <w:sz w:val="24"/>
          <w:szCs w:val="24"/>
        </w:rPr>
        <w:t xml:space="preserve"> </w:t>
      </w:r>
      <w:proofErr w:type="spellStart"/>
      <w:r w:rsidR="00F27181" w:rsidRPr="00F27181">
        <w:rPr>
          <w:rFonts w:ascii="Times New Roman" w:hAnsi="Times New Roman" w:cs="Times New Roman"/>
          <w:sz w:val="24"/>
          <w:szCs w:val="24"/>
        </w:rPr>
        <w:t>aceasta</w:t>
      </w:r>
      <w:proofErr w:type="spellEnd"/>
      <w:r w:rsidR="00F27181" w:rsidRPr="00F27181">
        <w:rPr>
          <w:rFonts w:ascii="Times New Roman" w:hAnsi="Times New Roman" w:cs="Times New Roman"/>
          <w:sz w:val="24"/>
          <w:szCs w:val="24"/>
        </w:rPr>
        <w:t xml:space="preserve"> </w:t>
      </w:r>
      <w:proofErr w:type="spellStart"/>
      <w:r w:rsidR="00F27181" w:rsidRPr="00F27181">
        <w:rPr>
          <w:rFonts w:ascii="Times New Roman" w:hAnsi="Times New Roman" w:cs="Times New Roman"/>
          <w:sz w:val="24"/>
          <w:szCs w:val="24"/>
        </w:rPr>
        <w:t>solutie</w:t>
      </w:r>
      <w:proofErr w:type="spellEnd"/>
      <w:r w:rsidR="00F27181" w:rsidRPr="00F27181">
        <w:rPr>
          <w:rFonts w:ascii="Times New Roman" w:hAnsi="Times New Roman" w:cs="Times New Roman"/>
          <w:sz w:val="24"/>
          <w:szCs w:val="24"/>
        </w:rPr>
        <w:t xml:space="preserve"> se </w:t>
      </w:r>
      <w:proofErr w:type="spellStart"/>
      <w:r w:rsidR="00F27181" w:rsidRPr="00F27181">
        <w:rPr>
          <w:rFonts w:ascii="Times New Roman" w:hAnsi="Times New Roman" w:cs="Times New Roman"/>
          <w:sz w:val="24"/>
          <w:szCs w:val="24"/>
        </w:rPr>
        <w:t>vor</w:t>
      </w:r>
      <w:proofErr w:type="spellEnd"/>
      <w:r w:rsidR="00F27181" w:rsidRPr="00F27181">
        <w:rPr>
          <w:rFonts w:ascii="Times New Roman" w:hAnsi="Times New Roman" w:cs="Times New Roman"/>
          <w:sz w:val="24"/>
          <w:szCs w:val="24"/>
        </w:rPr>
        <w:t xml:space="preserve"> </w:t>
      </w:r>
      <w:proofErr w:type="spellStart"/>
      <w:r w:rsidR="00F27181" w:rsidRPr="00F27181">
        <w:rPr>
          <w:rFonts w:ascii="Times New Roman" w:hAnsi="Times New Roman" w:cs="Times New Roman"/>
          <w:sz w:val="24"/>
          <w:szCs w:val="24"/>
        </w:rPr>
        <w:t>economisi</w:t>
      </w:r>
      <w:proofErr w:type="spellEnd"/>
      <w:r w:rsidR="00F27181" w:rsidRPr="00F27181">
        <w:rPr>
          <w:rFonts w:ascii="Times New Roman" w:hAnsi="Times New Roman" w:cs="Times New Roman"/>
          <w:sz w:val="24"/>
          <w:szCs w:val="24"/>
        </w:rPr>
        <w:t xml:space="preserve"> </w:t>
      </w:r>
      <w:proofErr w:type="spellStart"/>
      <w:r w:rsidR="00F27181" w:rsidRPr="00F27181">
        <w:rPr>
          <w:rFonts w:ascii="Times New Roman" w:hAnsi="Times New Roman" w:cs="Times New Roman"/>
          <w:sz w:val="24"/>
          <w:szCs w:val="24"/>
        </w:rPr>
        <w:t>cheltuielile</w:t>
      </w:r>
      <w:proofErr w:type="spellEnd"/>
      <w:r w:rsidR="00F27181" w:rsidRPr="00F27181">
        <w:rPr>
          <w:rFonts w:ascii="Times New Roman" w:hAnsi="Times New Roman" w:cs="Times New Roman"/>
          <w:sz w:val="24"/>
          <w:szCs w:val="24"/>
        </w:rPr>
        <w:t xml:space="preserve"> </w:t>
      </w:r>
      <w:proofErr w:type="spellStart"/>
      <w:r w:rsidR="00F27181" w:rsidRPr="00F27181">
        <w:rPr>
          <w:rFonts w:ascii="Times New Roman" w:hAnsi="Times New Roman" w:cs="Times New Roman"/>
          <w:sz w:val="24"/>
          <w:szCs w:val="24"/>
        </w:rPr>
        <w:t>aferente</w:t>
      </w:r>
      <w:proofErr w:type="spellEnd"/>
      <w:r w:rsidR="00F27181" w:rsidRPr="00F27181">
        <w:rPr>
          <w:rFonts w:ascii="Times New Roman" w:hAnsi="Times New Roman" w:cs="Times New Roman"/>
          <w:sz w:val="24"/>
          <w:szCs w:val="24"/>
        </w:rPr>
        <w:t xml:space="preserve"> </w:t>
      </w:r>
      <w:proofErr w:type="spellStart"/>
      <w:r w:rsidR="00F27181" w:rsidRPr="00F27181">
        <w:rPr>
          <w:rFonts w:ascii="Times New Roman" w:hAnsi="Times New Roman" w:cs="Times New Roman"/>
          <w:sz w:val="24"/>
          <w:szCs w:val="24"/>
        </w:rPr>
        <w:t>realizarii</w:t>
      </w:r>
      <w:proofErr w:type="spellEnd"/>
      <w:r w:rsidR="00F27181" w:rsidRPr="00F27181">
        <w:rPr>
          <w:rFonts w:ascii="Times New Roman" w:hAnsi="Times New Roman" w:cs="Times New Roman"/>
          <w:sz w:val="24"/>
          <w:szCs w:val="24"/>
        </w:rPr>
        <w:t xml:space="preserve"> </w:t>
      </w:r>
      <w:proofErr w:type="spellStart"/>
      <w:r w:rsidR="00F27181" w:rsidRPr="00F27181">
        <w:rPr>
          <w:rFonts w:ascii="Times New Roman" w:hAnsi="Times New Roman" w:cs="Times New Roman"/>
          <w:sz w:val="24"/>
          <w:szCs w:val="24"/>
        </w:rPr>
        <w:t>si</w:t>
      </w:r>
      <w:proofErr w:type="spellEnd"/>
      <w:r w:rsidR="00F27181" w:rsidRPr="00F27181">
        <w:rPr>
          <w:rFonts w:ascii="Times New Roman" w:hAnsi="Times New Roman" w:cs="Times New Roman"/>
          <w:sz w:val="24"/>
          <w:szCs w:val="24"/>
        </w:rPr>
        <w:t xml:space="preserve"> </w:t>
      </w:r>
      <w:proofErr w:type="spellStart"/>
      <w:r w:rsidR="00F27181" w:rsidRPr="00F27181">
        <w:rPr>
          <w:rFonts w:ascii="Times New Roman" w:hAnsi="Times New Roman" w:cs="Times New Roman"/>
          <w:sz w:val="24"/>
          <w:szCs w:val="24"/>
        </w:rPr>
        <w:t>mentenantei</w:t>
      </w:r>
      <w:proofErr w:type="spellEnd"/>
      <w:r w:rsidR="00F27181" w:rsidRPr="00F27181">
        <w:rPr>
          <w:rFonts w:ascii="Times New Roman" w:hAnsi="Times New Roman" w:cs="Times New Roman"/>
          <w:sz w:val="24"/>
          <w:szCs w:val="24"/>
        </w:rPr>
        <w:t xml:space="preserve"> </w:t>
      </w:r>
      <w:proofErr w:type="spellStart"/>
      <w:r w:rsidR="00F27181" w:rsidRPr="00F27181">
        <w:rPr>
          <w:rFonts w:ascii="Times New Roman" w:hAnsi="Times New Roman" w:cs="Times New Roman"/>
          <w:sz w:val="24"/>
          <w:szCs w:val="24"/>
        </w:rPr>
        <w:t>unei</w:t>
      </w:r>
      <w:proofErr w:type="spellEnd"/>
      <w:r w:rsidR="00F27181" w:rsidRPr="00F27181">
        <w:rPr>
          <w:rFonts w:ascii="Times New Roman" w:hAnsi="Times New Roman" w:cs="Times New Roman"/>
          <w:sz w:val="24"/>
          <w:szCs w:val="24"/>
        </w:rPr>
        <w:t xml:space="preserve"> </w:t>
      </w:r>
      <w:proofErr w:type="spellStart"/>
      <w:r w:rsidR="00F27181" w:rsidRPr="00F27181">
        <w:rPr>
          <w:rFonts w:ascii="Times New Roman" w:hAnsi="Times New Roman" w:cs="Times New Roman"/>
          <w:sz w:val="24"/>
          <w:szCs w:val="24"/>
        </w:rPr>
        <w:t>statii</w:t>
      </w:r>
      <w:proofErr w:type="spellEnd"/>
      <w:r w:rsidR="00F27181" w:rsidRPr="00F27181">
        <w:rPr>
          <w:rFonts w:ascii="Times New Roman" w:hAnsi="Times New Roman" w:cs="Times New Roman"/>
          <w:sz w:val="24"/>
          <w:szCs w:val="24"/>
        </w:rPr>
        <w:t xml:space="preserve"> de </w:t>
      </w:r>
      <w:proofErr w:type="spellStart"/>
      <w:r w:rsidR="00F27181" w:rsidRPr="00F27181">
        <w:rPr>
          <w:rFonts w:ascii="Times New Roman" w:hAnsi="Times New Roman" w:cs="Times New Roman"/>
          <w:sz w:val="24"/>
          <w:szCs w:val="24"/>
        </w:rPr>
        <w:t>epurare</w:t>
      </w:r>
      <w:proofErr w:type="spellEnd"/>
      <w:r w:rsidR="00F27181" w:rsidRPr="00F27181">
        <w:rPr>
          <w:rFonts w:ascii="Times New Roman" w:hAnsi="Times New Roman" w:cs="Times New Roman"/>
          <w:sz w:val="24"/>
          <w:szCs w:val="24"/>
        </w:rPr>
        <w:t xml:space="preserve"> </w:t>
      </w:r>
      <w:proofErr w:type="spellStart"/>
      <w:r w:rsidR="00F27181" w:rsidRPr="00F27181">
        <w:rPr>
          <w:rFonts w:ascii="Times New Roman" w:hAnsi="Times New Roman" w:cs="Times New Roman"/>
          <w:sz w:val="24"/>
          <w:szCs w:val="24"/>
        </w:rPr>
        <w:t>proprii</w:t>
      </w:r>
      <w:proofErr w:type="spellEnd"/>
      <w:r w:rsidR="00F27181" w:rsidRPr="00F27181">
        <w:rPr>
          <w:rFonts w:ascii="Times New Roman" w:hAnsi="Times New Roman" w:cs="Times New Roman"/>
          <w:sz w:val="24"/>
          <w:szCs w:val="24"/>
        </w:rPr>
        <w:t xml:space="preserve"> </w:t>
      </w:r>
      <w:proofErr w:type="spellStart"/>
      <w:r w:rsidR="00F27181" w:rsidRPr="00F27181">
        <w:rPr>
          <w:rFonts w:ascii="Times New Roman" w:hAnsi="Times New Roman" w:cs="Times New Roman"/>
          <w:sz w:val="24"/>
          <w:szCs w:val="24"/>
        </w:rPr>
        <w:t>localitatii</w:t>
      </w:r>
      <w:proofErr w:type="spellEnd"/>
      <w:r w:rsidR="00F27181" w:rsidRPr="00F27181">
        <w:rPr>
          <w:rFonts w:ascii="Times New Roman" w:hAnsi="Times New Roman" w:cs="Times New Roman"/>
          <w:sz w:val="24"/>
          <w:szCs w:val="24"/>
        </w:rPr>
        <w:t xml:space="preserve"> </w:t>
      </w:r>
      <w:proofErr w:type="spellStart"/>
      <w:r w:rsidR="00F27181" w:rsidRPr="00F27181">
        <w:rPr>
          <w:rFonts w:ascii="Times New Roman" w:hAnsi="Times New Roman" w:cs="Times New Roman"/>
          <w:sz w:val="24"/>
          <w:szCs w:val="24"/>
        </w:rPr>
        <w:t>Bagara</w:t>
      </w:r>
      <w:proofErr w:type="spellEnd"/>
      <w:r w:rsidR="00F27181" w:rsidRPr="00F27181">
        <w:rPr>
          <w:rFonts w:ascii="Times New Roman" w:hAnsi="Times New Roman" w:cs="Times New Roman"/>
          <w:sz w:val="24"/>
          <w:szCs w:val="24"/>
        </w:rPr>
        <w:t xml:space="preserve">.  </w:t>
      </w:r>
    </w:p>
    <w:p w:rsidR="00F27181" w:rsidRPr="00F27181" w:rsidRDefault="00F27181" w:rsidP="00F27181">
      <w:pPr>
        <w:shd w:val="clear" w:color="auto" w:fill="FFFFFF"/>
        <w:spacing w:after="0"/>
        <w:ind w:right="72" w:firstLine="720"/>
        <w:jc w:val="both"/>
        <w:rPr>
          <w:rFonts w:ascii="Times New Roman" w:hAnsi="Times New Roman" w:cs="Times New Roman"/>
          <w:color w:val="000000"/>
          <w:spacing w:val="-8"/>
          <w:sz w:val="24"/>
          <w:szCs w:val="24"/>
        </w:rPr>
      </w:pPr>
      <w:r w:rsidRPr="00F27181">
        <w:rPr>
          <w:rFonts w:ascii="Times New Roman" w:hAnsi="Times New Roman" w:cs="Times New Roman"/>
          <w:noProof/>
          <w:sz w:val="24"/>
          <w:szCs w:val="24"/>
        </w:rPr>
        <mc:AlternateContent>
          <mc:Choice Requires="wps">
            <w:drawing>
              <wp:anchor distT="0" distB="0" distL="114300" distR="114300" simplePos="0" relativeHeight="251659264" behindDoc="0" locked="0" layoutInCell="0" allowOverlap="1" wp14:anchorId="2A37BC91" wp14:editId="3749C77D">
                <wp:simplePos x="0" y="0"/>
                <wp:positionH relativeFrom="column">
                  <wp:posOffset>5046345</wp:posOffset>
                </wp:positionH>
                <wp:positionV relativeFrom="paragraph">
                  <wp:posOffset>619125</wp:posOffset>
                </wp:positionV>
                <wp:extent cx="914400" cy="182880"/>
                <wp:effectExtent l="0" t="0" r="1905" b="0"/>
                <wp:wrapNone/>
                <wp:docPr id="7" name="Casetă tex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7181" w:rsidRDefault="00F27181" w:rsidP="00F27181">
                            <w:r>
                              <w:t xml:space="preserve">  </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37BC91" id="_x0000_t202" coordsize="21600,21600" o:spt="202" path="m,l,21600r21600,l21600,xe">
                <v:stroke joinstyle="miter"/>
                <v:path gradientshapeok="t" o:connecttype="rect"/>
              </v:shapetype>
              <v:shape id="Casetă text 7" o:spid="_x0000_s1026" type="#_x0000_t202" style="position:absolute;left:0;text-align:left;margin-left:397.35pt;margin-top:48.75pt;width:1in;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" o:allowincell="f" filled="f" stroked="f">
                <v:textbox inset=".5mm,.3mm,.5mm,.3mm">
                  <w:txbxContent>
                    <w:p w:rsidR="00F27181" w:rsidRDefault="00F27181" w:rsidP="00F27181">
                      <w:r>
                        <w:t xml:space="preserve">  </w:t>
                      </w:r>
                    </w:p>
                  </w:txbxContent>
                </v:textbox>
              </v:shape>
            </w:pict>
          </mc:Fallback>
        </mc:AlternateContent>
      </w:r>
      <w:proofErr w:type="spellStart"/>
      <w:r w:rsidRPr="00F27181">
        <w:rPr>
          <w:rFonts w:ascii="Times New Roman" w:hAnsi="Times New Roman" w:cs="Times New Roman"/>
          <w:bCs/>
          <w:sz w:val="24"/>
          <w:szCs w:val="24"/>
        </w:rPr>
        <w:t>Lungimea</w:t>
      </w:r>
      <w:proofErr w:type="spellEnd"/>
      <w:r w:rsidRPr="00F27181">
        <w:rPr>
          <w:rFonts w:ascii="Times New Roman" w:hAnsi="Times New Roman" w:cs="Times New Roman"/>
          <w:bCs/>
          <w:sz w:val="24"/>
          <w:szCs w:val="24"/>
        </w:rPr>
        <w:t xml:space="preserve"> </w:t>
      </w:r>
      <w:proofErr w:type="spellStart"/>
      <w:r w:rsidRPr="00F27181">
        <w:rPr>
          <w:rFonts w:ascii="Times New Roman" w:hAnsi="Times New Roman" w:cs="Times New Roman"/>
          <w:bCs/>
          <w:sz w:val="24"/>
          <w:szCs w:val="24"/>
        </w:rPr>
        <w:t>totala</w:t>
      </w:r>
      <w:proofErr w:type="spellEnd"/>
      <w:r w:rsidRPr="00F27181">
        <w:rPr>
          <w:rFonts w:ascii="Times New Roman" w:hAnsi="Times New Roman" w:cs="Times New Roman"/>
          <w:bCs/>
          <w:sz w:val="24"/>
          <w:szCs w:val="24"/>
        </w:rPr>
        <w:t xml:space="preserve"> a </w:t>
      </w:r>
      <w:proofErr w:type="spellStart"/>
      <w:r w:rsidRPr="00F27181">
        <w:rPr>
          <w:rFonts w:ascii="Times New Roman" w:hAnsi="Times New Roman" w:cs="Times New Roman"/>
          <w:bCs/>
          <w:sz w:val="24"/>
          <w:szCs w:val="24"/>
        </w:rPr>
        <w:t>retelei</w:t>
      </w:r>
      <w:proofErr w:type="spellEnd"/>
      <w:r w:rsidRPr="00F27181">
        <w:rPr>
          <w:rFonts w:ascii="Times New Roman" w:hAnsi="Times New Roman" w:cs="Times New Roman"/>
          <w:bCs/>
          <w:sz w:val="24"/>
          <w:szCs w:val="24"/>
        </w:rPr>
        <w:t xml:space="preserve"> </w:t>
      </w:r>
      <w:proofErr w:type="spellStart"/>
      <w:r w:rsidRPr="00F27181">
        <w:rPr>
          <w:rFonts w:ascii="Times New Roman" w:hAnsi="Times New Roman" w:cs="Times New Roman"/>
          <w:bCs/>
          <w:sz w:val="24"/>
          <w:szCs w:val="24"/>
        </w:rPr>
        <w:t>gravitationale</w:t>
      </w:r>
      <w:proofErr w:type="spellEnd"/>
      <w:r w:rsidRPr="00F27181">
        <w:rPr>
          <w:rFonts w:ascii="Times New Roman" w:hAnsi="Times New Roman" w:cs="Times New Roman"/>
          <w:bCs/>
          <w:sz w:val="24"/>
          <w:szCs w:val="24"/>
        </w:rPr>
        <w:t xml:space="preserve"> </w:t>
      </w:r>
      <w:proofErr w:type="spellStart"/>
      <w:r w:rsidRPr="00F27181">
        <w:rPr>
          <w:rFonts w:ascii="Times New Roman" w:hAnsi="Times New Roman" w:cs="Times New Roman"/>
          <w:bCs/>
          <w:sz w:val="24"/>
          <w:szCs w:val="24"/>
        </w:rPr>
        <w:t>propuse</w:t>
      </w:r>
      <w:proofErr w:type="spellEnd"/>
      <w:r w:rsidRPr="00F27181">
        <w:rPr>
          <w:rFonts w:ascii="Times New Roman" w:hAnsi="Times New Roman" w:cs="Times New Roman"/>
          <w:bCs/>
          <w:sz w:val="24"/>
          <w:szCs w:val="24"/>
        </w:rPr>
        <w:t xml:space="preserve"> </w:t>
      </w:r>
      <w:proofErr w:type="spellStart"/>
      <w:proofErr w:type="gramStart"/>
      <w:r w:rsidRPr="00F27181">
        <w:rPr>
          <w:rFonts w:ascii="Times New Roman" w:hAnsi="Times New Roman" w:cs="Times New Roman"/>
          <w:bCs/>
          <w:sz w:val="24"/>
          <w:szCs w:val="24"/>
        </w:rPr>
        <w:t>va</w:t>
      </w:r>
      <w:proofErr w:type="spellEnd"/>
      <w:proofErr w:type="gramEnd"/>
      <w:r w:rsidRPr="00F27181">
        <w:rPr>
          <w:rFonts w:ascii="Times New Roman" w:hAnsi="Times New Roman" w:cs="Times New Roman"/>
          <w:bCs/>
          <w:sz w:val="24"/>
          <w:szCs w:val="24"/>
        </w:rPr>
        <w:t xml:space="preserve"> fi de </w:t>
      </w:r>
      <w:proofErr w:type="spellStart"/>
      <w:r w:rsidRPr="00F27181">
        <w:rPr>
          <w:rFonts w:ascii="Times New Roman" w:hAnsi="Times New Roman" w:cs="Times New Roman"/>
          <w:bCs/>
          <w:sz w:val="24"/>
          <w:szCs w:val="24"/>
        </w:rPr>
        <w:t>cca</w:t>
      </w:r>
      <w:proofErr w:type="spellEnd"/>
      <w:r w:rsidRPr="00F27181">
        <w:rPr>
          <w:rFonts w:ascii="Times New Roman" w:hAnsi="Times New Roman" w:cs="Times New Roman"/>
          <w:bCs/>
          <w:sz w:val="24"/>
          <w:szCs w:val="24"/>
        </w:rPr>
        <w:t xml:space="preserve">. 2.382 m, din </w:t>
      </w:r>
      <w:proofErr w:type="spellStart"/>
      <w:r w:rsidRPr="00F27181">
        <w:rPr>
          <w:rFonts w:ascii="Times New Roman" w:hAnsi="Times New Roman" w:cs="Times New Roman"/>
          <w:bCs/>
          <w:sz w:val="24"/>
          <w:szCs w:val="24"/>
        </w:rPr>
        <w:t>teava</w:t>
      </w:r>
      <w:proofErr w:type="spellEnd"/>
      <w:r w:rsidRPr="00F27181">
        <w:rPr>
          <w:rFonts w:ascii="Times New Roman" w:hAnsi="Times New Roman" w:cs="Times New Roman"/>
          <w:bCs/>
          <w:sz w:val="24"/>
          <w:szCs w:val="24"/>
        </w:rPr>
        <w:t xml:space="preserve"> </w:t>
      </w:r>
      <w:r w:rsidRPr="00F27181">
        <w:rPr>
          <w:rFonts w:ascii="Times New Roman" w:hAnsi="Times New Roman" w:cs="Times New Roman"/>
          <w:spacing w:val="-8"/>
          <w:sz w:val="24"/>
          <w:szCs w:val="24"/>
        </w:rPr>
        <w:t xml:space="preserve">PVC SN8 </w:t>
      </w:r>
      <w:proofErr w:type="spellStart"/>
      <w:r w:rsidRPr="00F27181">
        <w:rPr>
          <w:rFonts w:ascii="Times New Roman" w:hAnsi="Times New Roman" w:cs="Times New Roman"/>
          <w:sz w:val="24"/>
          <w:szCs w:val="24"/>
        </w:rPr>
        <w:t>avand</w:t>
      </w:r>
      <w:proofErr w:type="spellEnd"/>
      <w:r w:rsidRPr="00F27181">
        <w:rPr>
          <w:rFonts w:ascii="Times New Roman" w:hAnsi="Times New Roman" w:cs="Times New Roman"/>
          <w:sz w:val="24"/>
          <w:szCs w:val="24"/>
        </w:rPr>
        <w:t xml:space="preserve"> </w:t>
      </w:r>
      <w:proofErr w:type="spellStart"/>
      <w:r w:rsidRPr="00F27181">
        <w:rPr>
          <w:rFonts w:ascii="Times New Roman" w:hAnsi="Times New Roman" w:cs="Times New Roman"/>
          <w:sz w:val="24"/>
          <w:szCs w:val="24"/>
        </w:rPr>
        <w:t>diametre</w:t>
      </w:r>
      <w:proofErr w:type="spellEnd"/>
      <w:r w:rsidRPr="00F27181">
        <w:rPr>
          <w:rFonts w:ascii="Times New Roman" w:hAnsi="Times New Roman" w:cs="Times New Roman"/>
          <w:sz w:val="24"/>
          <w:szCs w:val="24"/>
        </w:rPr>
        <w:t xml:space="preserve"> de  200mm </w:t>
      </w:r>
      <w:proofErr w:type="spellStart"/>
      <w:r w:rsidRPr="00F27181">
        <w:rPr>
          <w:rFonts w:ascii="Times New Roman" w:hAnsi="Times New Roman" w:cs="Times New Roman"/>
          <w:sz w:val="24"/>
          <w:szCs w:val="24"/>
        </w:rPr>
        <w:t>si</w:t>
      </w:r>
      <w:proofErr w:type="spellEnd"/>
      <w:r w:rsidRPr="00F27181">
        <w:rPr>
          <w:rFonts w:ascii="Times New Roman" w:hAnsi="Times New Roman" w:cs="Times New Roman"/>
          <w:sz w:val="24"/>
          <w:szCs w:val="24"/>
        </w:rPr>
        <w:t xml:space="preserve"> 250mm, </w:t>
      </w:r>
      <w:r w:rsidRPr="00F27181">
        <w:rPr>
          <w:rFonts w:ascii="Times New Roman" w:hAnsi="Times New Roman" w:cs="Times New Roman"/>
          <w:color w:val="000000"/>
          <w:spacing w:val="-8"/>
          <w:sz w:val="24"/>
          <w:szCs w:val="24"/>
        </w:rPr>
        <w:t xml:space="preserve"> la </w:t>
      </w:r>
      <w:proofErr w:type="spellStart"/>
      <w:r w:rsidRPr="00F27181">
        <w:rPr>
          <w:rFonts w:ascii="Times New Roman" w:hAnsi="Times New Roman" w:cs="Times New Roman"/>
          <w:color w:val="000000"/>
          <w:spacing w:val="-8"/>
          <w:sz w:val="24"/>
          <w:szCs w:val="24"/>
        </w:rPr>
        <w:t>panta</w:t>
      </w:r>
      <w:proofErr w:type="spellEnd"/>
      <w:r w:rsidRPr="00F27181">
        <w:rPr>
          <w:rFonts w:ascii="Times New Roman" w:hAnsi="Times New Roman" w:cs="Times New Roman"/>
          <w:color w:val="000000"/>
          <w:spacing w:val="-8"/>
          <w:sz w:val="24"/>
          <w:szCs w:val="24"/>
        </w:rPr>
        <w:t xml:space="preserve"> minima de I = 0,0035.</w:t>
      </w:r>
    </w:p>
    <w:p w:rsidR="00F27181" w:rsidRPr="00F27181" w:rsidRDefault="00F27181" w:rsidP="00F27181">
      <w:pPr>
        <w:ind w:firstLine="720"/>
        <w:jc w:val="both"/>
        <w:rPr>
          <w:rFonts w:ascii="Times New Roman" w:hAnsi="Times New Roman" w:cs="Times New Roman"/>
          <w:sz w:val="24"/>
          <w:szCs w:val="24"/>
          <w:lang w:val="it-IT"/>
        </w:rPr>
      </w:pPr>
      <w:proofErr w:type="spellStart"/>
      <w:r w:rsidRPr="00F27181">
        <w:rPr>
          <w:rFonts w:ascii="Times New Roman" w:hAnsi="Times New Roman" w:cs="Times New Roman"/>
          <w:sz w:val="24"/>
          <w:szCs w:val="24"/>
        </w:rPr>
        <w:t>Unde</w:t>
      </w:r>
      <w:proofErr w:type="spellEnd"/>
      <w:r w:rsidRPr="00F27181">
        <w:rPr>
          <w:rFonts w:ascii="Times New Roman" w:hAnsi="Times New Roman" w:cs="Times New Roman"/>
          <w:sz w:val="24"/>
          <w:szCs w:val="24"/>
        </w:rPr>
        <w:t xml:space="preserve"> </w:t>
      </w:r>
      <w:proofErr w:type="spellStart"/>
      <w:r w:rsidRPr="00F27181">
        <w:rPr>
          <w:rFonts w:ascii="Times New Roman" w:hAnsi="Times New Roman" w:cs="Times New Roman"/>
          <w:sz w:val="24"/>
          <w:szCs w:val="24"/>
        </w:rPr>
        <w:t>impune</w:t>
      </w:r>
      <w:proofErr w:type="spellEnd"/>
      <w:r w:rsidRPr="00F27181">
        <w:rPr>
          <w:rFonts w:ascii="Times New Roman" w:hAnsi="Times New Roman" w:cs="Times New Roman"/>
          <w:sz w:val="24"/>
          <w:szCs w:val="24"/>
        </w:rPr>
        <w:t xml:space="preserve"> </w:t>
      </w:r>
      <w:proofErr w:type="spellStart"/>
      <w:r w:rsidRPr="00F27181">
        <w:rPr>
          <w:rFonts w:ascii="Times New Roman" w:hAnsi="Times New Roman" w:cs="Times New Roman"/>
          <w:sz w:val="24"/>
          <w:szCs w:val="24"/>
        </w:rPr>
        <w:t>morfologia</w:t>
      </w:r>
      <w:proofErr w:type="spellEnd"/>
      <w:r w:rsidRPr="00F27181">
        <w:rPr>
          <w:rFonts w:ascii="Times New Roman" w:hAnsi="Times New Roman" w:cs="Times New Roman"/>
          <w:sz w:val="24"/>
          <w:szCs w:val="24"/>
        </w:rPr>
        <w:t xml:space="preserve"> </w:t>
      </w:r>
      <w:proofErr w:type="spellStart"/>
      <w:r w:rsidRPr="00F27181">
        <w:rPr>
          <w:rFonts w:ascii="Times New Roman" w:hAnsi="Times New Roman" w:cs="Times New Roman"/>
          <w:sz w:val="24"/>
          <w:szCs w:val="24"/>
        </w:rPr>
        <w:t>terenului</w:t>
      </w:r>
      <w:proofErr w:type="spellEnd"/>
      <w:r w:rsidRPr="00F27181">
        <w:rPr>
          <w:rFonts w:ascii="Times New Roman" w:hAnsi="Times New Roman" w:cs="Times New Roman"/>
          <w:sz w:val="24"/>
          <w:szCs w:val="24"/>
        </w:rPr>
        <w:t xml:space="preserve">, se </w:t>
      </w:r>
      <w:proofErr w:type="spellStart"/>
      <w:r w:rsidRPr="00F27181">
        <w:rPr>
          <w:rFonts w:ascii="Times New Roman" w:hAnsi="Times New Roman" w:cs="Times New Roman"/>
          <w:sz w:val="24"/>
          <w:szCs w:val="24"/>
        </w:rPr>
        <w:t>vor</w:t>
      </w:r>
      <w:proofErr w:type="spellEnd"/>
      <w:r w:rsidRPr="00F27181">
        <w:rPr>
          <w:rFonts w:ascii="Times New Roman" w:hAnsi="Times New Roman" w:cs="Times New Roman"/>
          <w:sz w:val="24"/>
          <w:szCs w:val="24"/>
        </w:rPr>
        <w:t xml:space="preserve"> </w:t>
      </w:r>
      <w:proofErr w:type="spellStart"/>
      <w:r w:rsidRPr="00F27181">
        <w:rPr>
          <w:rFonts w:ascii="Times New Roman" w:hAnsi="Times New Roman" w:cs="Times New Roman"/>
          <w:sz w:val="24"/>
          <w:szCs w:val="24"/>
        </w:rPr>
        <w:t>monta</w:t>
      </w:r>
      <w:proofErr w:type="spellEnd"/>
      <w:r w:rsidRPr="00F27181">
        <w:rPr>
          <w:rFonts w:ascii="Times New Roman" w:hAnsi="Times New Roman" w:cs="Times New Roman"/>
          <w:sz w:val="24"/>
          <w:szCs w:val="24"/>
        </w:rPr>
        <w:t xml:space="preserve"> </w:t>
      </w:r>
      <w:proofErr w:type="spellStart"/>
      <w:r w:rsidRPr="00F27181">
        <w:rPr>
          <w:rFonts w:ascii="Times New Roman" w:hAnsi="Times New Roman" w:cs="Times New Roman"/>
          <w:b/>
          <w:sz w:val="24"/>
          <w:szCs w:val="24"/>
        </w:rPr>
        <w:t>pompe</w:t>
      </w:r>
      <w:proofErr w:type="spellEnd"/>
      <w:r w:rsidRPr="00F27181">
        <w:rPr>
          <w:rFonts w:ascii="Times New Roman" w:hAnsi="Times New Roman" w:cs="Times New Roman"/>
          <w:b/>
          <w:sz w:val="24"/>
          <w:szCs w:val="24"/>
        </w:rPr>
        <w:t xml:space="preserve"> de ape</w:t>
      </w:r>
      <w:r w:rsidRPr="00F27181">
        <w:rPr>
          <w:rFonts w:ascii="Times New Roman" w:hAnsi="Times New Roman" w:cs="Times New Roman"/>
          <w:sz w:val="24"/>
          <w:szCs w:val="24"/>
        </w:rPr>
        <w:t xml:space="preserve"> </w:t>
      </w:r>
      <w:proofErr w:type="spellStart"/>
      <w:r w:rsidRPr="00F27181">
        <w:rPr>
          <w:rFonts w:ascii="Times New Roman" w:hAnsi="Times New Roman" w:cs="Times New Roman"/>
          <w:sz w:val="24"/>
          <w:szCs w:val="24"/>
        </w:rPr>
        <w:t>uzate</w:t>
      </w:r>
      <w:proofErr w:type="spellEnd"/>
      <w:r w:rsidRPr="00F27181">
        <w:rPr>
          <w:rFonts w:ascii="Times New Roman" w:hAnsi="Times New Roman" w:cs="Times New Roman"/>
          <w:sz w:val="24"/>
          <w:szCs w:val="24"/>
        </w:rPr>
        <w:t xml:space="preserve"> in </w:t>
      </w:r>
      <w:proofErr w:type="spellStart"/>
      <w:r w:rsidRPr="00F27181">
        <w:rPr>
          <w:rFonts w:ascii="Times New Roman" w:hAnsi="Times New Roman" w:cs="Times New Roman"/>
          <w:sz w:val="24"/>
          <w:szCs w:val="24"/>
        </w:rPr>
        <w:t>camine</w:t>
      </w:r>
      <w:proofErr w:type="spellEnd"/>
      <w:r w:rsidRPr="00F27181">
        <w:rPr>
          <w:rFonts w:ascii="Times New Roman" w:hAnsi="Times New Roman" w:cs="Times New Roman"/>
          <w:sz w:val="24"/>
          <w:szCs w:val="24"/>
        </w:rPr>
        <w:t xml:space="preserve"> </w:t>
      </w:r>
      <w:proofErr w:type="spellStart"/>
      <w:r w:rsidRPr="00F27181">
        <w:rPr>
          <w:rFonts w:ascii="Times New Roman" w:hAnsi="Times New Roman" w:cs="Times New Roman"/>
          <w:sz w:val="24"/>
          <w:szCs w:val="24"/>
        </w:rPr>
        <w:t>subterane</w:t>
      </w:r>
      <w:proofErr w:type="spellEnd"/>
      <w:r w:rsidRPr="00F27181">
        <w:rPr>
          <w:rFonts w:ascii="Times New Roman" w:hAnsi="Times New Roman" w:cs="Times New Roman"/>
          <w:sz w:val="24"/>
          <w:szCs w:val="24"/>
        </w:rPr>
        <w:t xml:space="preserve">, </w:t>
      </w:r>
      <w:proofErr w:type="spellStart"/>
      <w:r w:rsidRPr="00F27181">
        <w:rPr>
          <w:rFonts w:ascii="Times New Roman" w:hAnsi="Times New Roman" w:cs="Times New Roman"/>
          <w:sz w:val="24"/>
          <w:szCs w:val="24"/>
        </w:rPr>
        <w:t>monobloc</w:t>
      </w:r>
      <w:proofErr w:type="spellEnd"/>
      <w:r w:rsidRPr="00F27181">
        <w:rPr>
          <w:rFonts w:ascii="Times New Roman" w:hAnsi="Times New Roman" w:cs="Times New Roman"/>
          <w:sz w:val="24"/>
          <w:szCs w:val="24"/>
        </w:rPr>
        <w:t xml:space="preserve">, cu </w:t>
      </w:r>
      <w:proofErr w:type="spellStart"/>
      <w:r w:rsidRPr="00F27181">
        <w:rPr>
          <w:rFonts w:ascii="Times New Roman" w:hAnsi="Times New Roman" w:cs="Times New Roman"/>
          <w:sz w:val="24"/>
          <w:szCs w:val="24"/>
        </w:rPr>
        <w:t>montarea</w:t>
      </w:r>
      <w:proofErr w:type="spellEnd"/>
      <w:r w:rsidRPr="00F27181">
        <w:rPr>
          <w:rFonts w:ascii="Times New Roman" w:hAnsi="Times New Roman" w:cs="Times New Roman"/>
          <w:sz w:val="24"/>
          <w:szCs w:val="24"/>
        </w:rPr>
        <w:t xml:space="preserve"> </w:t>
      </w:r>
      <w:proofErr w:type="spellStart"/>
      <w:r w:rsidRPr="00F27181">
        <w:rPr>
          <w:rFonts w:ascii="Times New Roman" w:hAnsi="Times New Roman" w:cs="Times New Roman"/>
          <w:sz w:val="24"/>
          <w:szCs w:val="24"/>
        </w:rPr>
        <w:t>umeda</w:t>
      </w:r>
      <w:proofErr w:type="spellEnd"/>
      <w:r w:rsidRPr="00F27181">
        <w:rPr>
          <w:rFonts w:ascii="Times New Roman" w:hAnsi="Times New Roman" w:cs="Times New Roman"/>
          <w:sz w:val="24"/>
          <w:szCs w:val="24"/>
        </w:rPr>
        <w:t xml:space="preserve"> a </w:t>
      </w:r>
      <w:proofErr w:type="spellStart"/>
      <w:proofErr w:type="gramStart"/>
      <w:r w:rsidRPr="00F27181">
        <w:rPr>
          <w:rFonts w:ascii="Times New Roman" w:hAnsi="Times New Roman" w:cs="Times New Roman"/>
          <w:sz w:val="24"/>
          <w:szCs w:val="24"/>
        </w:rPr>
        <w:t>grupului</w:t>
      </w:r>
      <w:proofErr w:type="spellEnd"/>
      <w:r w:rsidRPr="00F27181">
        <w:rPr>
          <w:rFonts w:ascii="Times New Roman" w:hAnsi="Times New Roman" w:cs="Times New Roman"/>
          <w:sz w:val="24"/>
          <w:szCs w:val="24"/>
        </w:rPr>
        <w:t xml:space="preserve">  de</w:t>
      </w:r>
      <w:proofErr w:type="gramEnd"/>
      <w:r w:rsidRPr="00F27181">
        <w:rPr>
          <w:rFonts w:ascii="Times New Roman" w:hAnsi="Times New Roman" w:cs="Times New Roman"/>
          <w:sz w:val="24"/>
          <w:szCs w:val="24"/>
        </w:rPr>
        <w:t xml:space="preserve"> </w:t>
      </w:r>
      <w:proofErr w:type="spellStart"/>
      <w:r w:rsidRPr="00F27181">
        <w:rPr>
          <w:rFonts w:ascii="Times New Roman" w:hAnsi="Times New Roman" w:cs="Times New Roman"/>
          <w:sz w:val="24"/>
          <w:szCs w:val="24"/>
        </w:rPr>
        <w:t>pompare</w:t>
      </w:r>
      <w:proofErr w:type="spellEnd"/>
      <w:r w:rsidRPr="00F27181">
        <w:rPr>
          <w:rFonts w:ascii="Times New Roman" w:hAnsi="Times New Roman" w:cs="Times New Roman"/>
          <w:sz w:val="24"/>
          <w:szCs w:val="24"/>
        </w:rPr>
        <w:t xml:space="preserve"> (1F+1R), </w:t>
      </w:r>
      <w:proofErr w:type="spellStart"/>
      <w:r w:rsidRPr="00F27181">
        <w:rPr>
          <w:rFonts w:ascii="Times New Roman" w:hAnsi="Times New Roman" w:cs="Times New Roman"/>
          <w:sz w:val="24"/>
          <w:szCs w:val="24"/>
        </w:rPr>
        <w:t>automatizat</w:t>
      </w:r>
      <w:proofErr w:type="spellEnd"/>
      <w:r w:rsidRPr="00F27181">
        <w:rPr>
          <w:rFonts w:ascii="Times New Roman" w:hAnsi="Times New Roman" w:cs="Times New Roman"/>
          <w:sz w:val="24"/>
          <w:szCs w:val="24"/>
        </w:rPr>
        <w:t xml:space="preserve">. De la </w:t>
      </w:r>
      <w:proofErr w:type="spellStart"/>
      <w:r w:rsidRPr="00F27181">
        <w:rPr>
          <w:rFonts w:ascii="Times New Roman" w:hAnsi="Times New Roman" w:cs="Times New Roman"/>
          <w:sz w:val="24"/>
          <w:szCs w:val="24"/>
        </w:rPr>
        <w:t>statiile</w:t>
      </w:r>
      <w:proofErr w:type="spellEnd"/>
      <w:r w:rsidRPr="00F27181">
        <w:rPr>
          <w:rFonts w:ascii="Times New Roman" w:hAnsi="Times New Roman" w:cs="Times New Roman"/>
          <w:sz w:val="24"/>
          <w:szCs w:val="24"/>
        </w:rPr>
        <w:t xml:space="preserve"> de </w:t>
      </w:r>
      <w:proofErr w:type="spellStart"/>
      <w:r w:rsidRPr="00F27181">
        <w:rPr>
          <w:rFonts w:ascii="Times New Roman" w:hAnsi="Times New Roman" w:cs="Times New Roman"/>
          <w:sz w:val="24"/>
          <w:szCs w:val="24"/>
        </w:rPr>
        <w:t>pompare</w:t>
      </w:r>
      <w:proofErr w:type="spellEnd"/>
      <w:r w:rsidRPr="00F27181">
        <w:rPr>
          <w:rFonts w:ascii="Times New Roman" w:hAnsi="Times New Roman" w:cs="Times New Roman"/>
          <w:sz w:val="24"/>
          <w:szCs w:val="24"/>
        </w:rPr>
        <w:t xml:space="preserve"> ape </w:t>
      </w:r>
      <w:proofErr w:type="spellStart"/>
      <w:r w:rsidRPr="00F27181">
        <w:rPr>
          <w:rFonts w:ascii="Times New Roman" w:hAnsi="Times New Roman" w:cs="Times New Roman"/>
          <w:sz w:val="24"/>
          <w:szCs w:val="24"/>
        </w:rPr>
        <w:t>uzate</w:t>
      </w:r>
      <w:proofErr w:type="spellEnd"/>
      <w:r w:rsidRPr="00F27181">
        <w:rPr>
          <w:rFonts w:ascii="Times New Roman" w:hAnsi="Times New Roman" w:cs="Times New Roman"/>
          <w:sz w:val="24"/>
          <w:szCs w:val="24"/>
        </w:rPr>
        <w:t xml:space="preserve"> </w:t>
      </w:r>
      <w:proofErr w:type="spellStart"/>
      <w:r w:rsidRPr="00F27181">
        <w:rPr>
          <w:rFonts w:ascii="Times New Roman" w:hAnsi="Times New Roman" w:cs="Times New Roman"/>
          <w:sz w:val="24"/>
          <w:szCs w:val="24"/>
        </w:rPr>
        <w:t>menajere</w:t>
      </w:r>
      <w:proofErr w:type="spellEnd"/>
      <w:r w:rsidRPr="00F27181">
        <w:rPr>
          <w:rFonts w:ascii="Times New Roman" w:hAnsi="Times New Roman" w:cs="Times New Roman"/>
          <w:sz w:val="24"/>
          <w:szCs w:val="24"/>
        </w:rPr>
        <w:t xml:space="preserve"> </w:t>
      </w:r>
      <w:proofErr w:type="spellStart"/>
      <w:r w:rsidRPr="00F27181">
        <w:rPr>
          <w:rFonts w:ascii="Times New Roman" w:hAnsi="Times New Roman" w:cs="Times New Roman"/>
          <w:sz w:val="24"/>
          <w:szCs w:val="24"/>
        </w:rPr>
        <w:t>subterane</w:t>
      </w:r>
      <w:proofErr w:type="spellEnd"/>
      <w:r w:rsidRPr="00F27181">
        <w:rPr>
          <w:rFonts w:ascii="Times New Roman" w:hAnsi="Times New Roman" w:cs="Times New Roman"/>
          <w:sz w:val="24"/>
          <w:szCs w:val="24"/>
        </w:rPr>
        <w:t xml:space="preserve"> </w:t>
      </w:r>
      <w:proofErr w:type="spellStart"/>
      <w:r w:rsidRPr="00F27181">
        <w:rPr>
          <w:rFonts w:ascii="Times New Roman" w:hAnsi="Times New Roman" w:cs="Times New Roman"/>
          <w:sz w:val="24"/>
          <w:szCs w:val="24"/>
        </w:rPr>
        <w:t>conductele</w:t>
      </w:r>
      <w:proofErr w:type="spellEnd"/>
      <w:r w:rsidRPr="00F27181">
        <w:rPr>
          <w:rFonts w:ascii="Times New Roman" w:hAnsi="Times New Roman" w:cs="Times New Roman"/>
          <w:sz w:val="24"/>
          <w:szCs w:val="24"/>
        </w:rPr>
        <w:t xml:space="preserve"> de </w:t>
      </w:r>
      <w:proofErr w:type="spellStart"/>
      <w:r w:rsidRPr="00F27181">
        <w:rPr>
          <w:rFonts w:ascii="Times New Roman" w:hAnsi="Times New Roman" w:cs="Times New Roman"/>
          <w:sz w:val="24"/>
          <w:szCs w:val="24"/>
        </w:rPr>
        <w:t>refulare</w:t>
      </w:r>
      <w:proofErr w:type="spellEnd"/>
      <w:r w:rsidRPr="00F27181">
        <w:rPr>
          <w:rFonts w:ascii="Times New Roman" w:hAnsi="Times New Roman" w:cs="Times New Roman"/>
          <w:sz w:val="24"/>
          <w:szCs w:val="24"/>
        </w:rPr>
        <w:t xml:space="preserve"> </w:t>
      </w:r>
      <w:proofErr w:type="spellStart"/>
      <w:r w:rsidRPr="00F27181">
        <w:rPr>
          <w:rFonts w:ascii="Times New Roman" w:hAnsi="Times New Roman" w:cs="Times New Roman"/>
          <w:sz w:val="24"/>
          <w:szCs w:val="24"/>
        </w:rPr>
        <w:t>aferente</w:t>
      </w:r>
      <w:proofErr w:type="spellEnd"/>
      <w:r w:rsidRPr="00F27181">
        <w:rPr>
          <w:rFonts w:ascii="Times New Roman" w:hAnsi="Times New Roman" w:cs="Times New Roman"/>
          <w:sz w:val="24"/>
          <w:szCs w:val="24"/>
        </w:rPr>
        <w:t xml:space="preserve"> se </w:t>
      </w:r>
      <w:proofErr w:type="spellStart"/>
      <w:r w:rsidRPr="00F27181">
        <w:rPr>
          <w:rFonts w:ascii="Times New Roman" w:hAnsi="Times New Roman" w:cs="Times New Roman"/>
          <w:sz w:val="24"/>
          <w:szCs w:val="24"/>
        </w:rPr>
        <w:t>prevad</w:t>
      </w:r>
      <w:proofErr w:type="spellEnd"/>
      <w:r w:rsidRPr="00F27181">
        <w:rPr>
          <w:rFonts w:ascii="Times New Roman" w:hAnsi="Times New Roman" w:cs="Times New Roman"/>
          <w:sz w:val="24"/>
          <w:szCs w:val="24"/>
        </w:rPr>
        <w:t xml:space="preserve"> din </w:t>
      </w:r>
      <w:proofErr w:type="spellStart"/>
      <w:r w:rsidRPr="00F27181">
        <w:rPr>
          <w:rFonts w:ascii="Times New Roman" w:hAnsi="Times New Roman" w:cs="Times New Roman"/>
          <w:sz w:val="24"/>
          <w:szCs w:val="24"/>
        </w:rPr>
        <w:t>teava</w:t>
      </w:r>
      <w:proofErr w:type="spellEnd"/>
      <w:r w:rsidRPr="00F27181">
        <w:rPr>
          <w:rFonts w:ascii="Times New Roman" w:hAnsi="Times New Roman" w:cs="Times New Roman"/>
          <w:sz w:val="24"/>
          <w:szCs w:val="24"/>
        </w:rPr>
        <w:t xml:space="preserve"> PEHD </w:t>
      </w:r>
      <w:r w:rsidRPr="00F27181">
        <w:rPr>
          <w:rFonts w:ascii="Times New Roman" w:hAnsi="Times New Roman" w:cs="Times New Roman"/>
          <w:sz w:val="24"/>
          <w:szCs w:val="24"/>
        </w:rPr>
        <w:lastRenderedPageBreak/>
        <w:t xml:space="preserve">cu </w:t>
      </w:r>
      <w:proofErr w:type="spellStart"/>
      <w:r w:rsidRPr="00F27181">
        <w:rPr>
          <w:rFonts w:ascii="Times New Roman" w:hAnsi="Times New Roman" w:cs="Times New Roman"/>
          <w:sz w:val="24"/>
          <w:szCs w:val="24"/>
        </w:rPr>
        <w:t>diametrul</w:t>
      </w:r>
      <w:proofErr w:type="spellEnd"/>
      <w:r w:rsidRPr="00F27181">
        <w:rPr>
          <w:rFonts w:ascii="Times New Roman" w:hAnsi="Times New Roman" w:cs="Times New Roman"/>
          <w:sz w:val="24"/>
          <w:szCs w:val="24"/>
        </w:rPr>
        <w:t xml:space="preserve"> de De=110mm. </w:t>
      </w:r>
      <w:proofErr w:type="spellStart"/>
      <w:r w:rsidRPr="00F27181">
        <w:rPr>
          <w:rFonts w:ascii="Times New Roman" w:hAnsi="Times New Roman" w:cs="Times New Roman"/>
          <w:sz w:val="24"/>
          <w:szCs w:val="24"/>
        </w:rPr>
        <w:t>Lungimea</w:t>
      </w:r>
      <w:proofErr w:type="spellEnd"/>
      <w:r w:rsidRPr="00F27181">
        <w:rPr>
          <w:rFonts w:ascii="Times New Roman" w:hAnsi="Times New Roman" w:cs="Times New Roman"/>
          <w:sz w:val="24"/>
          <w:szCs w:val="24"/>
        </w:rPr>
        <w:t xml:space="preserve"> </w:t>
      </w:r>
      <w:proofErr w:type="spellStart"/>
      <w:r w:rsidRPr="00F27181">
        <w:rPr>
          <w:rFonts w:ascii="Times New Roman" w:hAnsi="Times New Roman" w:cs="Times New Roman"/>
          <w:sz w:val="24"/>
          <w:szCs w:val="24"/>
        </w:rPr>
        <w:t>totala</w:t>
      </w:r>
      <w:proofErr w:type="spellEnd"/>
      <w:r w:rsidRPr="00F27181">
        <w:rPr>
          <w:rFonts w:ascii="Times New Roman" w:hAnsi="Times New Roman" w:cs="Times New Roman"/>
          <w:sz w:val="24"/>
          <w:szCs w:val="24"/>
        </w:rPr>
        <w:t xml:space="preserve"> a </w:t>
      </w:r>
      <w:proofErr w:type="spellStart"/>
      <w:r w:rsidRPr="00F27181">
        <w:rPr>
          <w:rFonts w:ascii="Times New Roman" w:hAnsi="Times New Roman" w:cs="Times New Roman"/>
          <w:sz w:val="24"/>
          <w:szCs w:val="24"/>
        </w:rPr>
        <w:t>conductelor</w:t>
      </w:r>
      <w:proofErr w:type="spellEnd"/>
      <w:r w:rsidRPr="00F27181">
        <w:rPr>
          <w:rFonts w:ascii="Times New Roman" w:hAnsi="Times New Roman" w:cs="Times New Roman"/>
          <w:sz w:val="24"/>
          <w:szCs w:val="24"/>
        </w:rPr>
        <w:t xml:space="preserve"> de </w:t>
      </w:r>
      <w:proofErr w:type="spellStart"/>
      <w:r w:rsidRPr="00F27181">
        <w:rPr>
          <w:rFonts w:ascii="Times New Roman" w:hAnsi="Times New Roman" w:cs="Times New Roman"/>
          <w:sz w:val="24"/>
          <w:szCs w:val="24"/>
        </w:rPr>
        <w:t>refulare</w:t>
      </w:r>
      <w:proofErr w:type="spellEnd"/>
      <w:r w:rsidRPr="00F27181">
        <w:rPr>
          <w:rFonts w:ascii="Times New Roman" w:hAnsi="Times New Roman" w:cs="Times New Roman"/>
          <w:sz w:val="24"/>
          <w:szCs w:val="24"/>
        </w:rPr>
        <w:t xml:space="preserve"> de la </w:t>
      </w:r>
      <w:proofErr w:type="spellStart"/>
      <w:r w:rsidRPr="00F27181">
        <w:rPr>
          <w:rFonts w:ascii="Times New Roman" w:hAnsi="Times New Roman" w:cs="Times New Roman"/>
          <w:sz w:val="24"/>
          <w:szCs w:val="24"/>
        </w:rPr>
        <w:t>cele</w:t>
      </w:r>
      <w:proofErr w:type="spellEnd"/>
      <w:r w:rsidRPr="00F27181">
        <w:rPr>
          <w:rFonts w:ascii="Times New Roman" w:hAnsi="Times New Roman" w:cs="Times New Roman"/>
          <w:sz w:val="24"/>
          <w:szCs w:val="24"/>
        </w:rPr>
        <w:t xml:space="preserve"> 3 </w:t>
      </w:r>
      <w:proofErr w:type="spellStart"/>
      <w:r w:rsidRPr="00F27181">
        <w:rPr>
          <w:rFonts w:ascii="Times New Roman" w:hAnsi="Times New Roman" w:cs="Times New Roman"/>
          <w:sz w:val="24"/>
          <w:szCs w:val="24"/>
        </w:rPr>
        <w:t>statii</w:t>
      </w:r>
      <w:proofErr w:type="spellEnd"/>
      <w:r w:rsidRPr="00F27181">
        <w:rPr>
          <w:rFonts w:ascii="Times New Roman" w:hAnsi="Times New Roman" w:cs="Times New Roman"/>
          <w:sz w:val="24"/>
          <w:szCs w:val="24"/>
        </w:rPr>
        <w:t xml:space="preserve"> de </w:t>
      </w:r>
      <w:proofErr w:type="spellStart"/>
      <w:r w:rsidRPr="00F27181">
        <w:rPr>
          <w:rFonts w:ascii="Times New Roman" w:hAnsi="Times New Roman" w:cs="Times New Roman"/>
          <w:sz w:val="24"/>
          <w:szCs w:val="24"/>
        </w:rPr>
        <w:t>pompare</w:t>
      </w:r>
      <w:proofErr w:type="spellEnd"/>
      <w:r w:rsidRPr="00F27181">
        <w:rPr>
          <w:rFonts w:ascii="Times New Roman" w:hAnsi="Times New Roman" w:cs="Times New Roman"/>
          <w:sz w:val="24"/>
          <w:szCs w:val="24"/>
        </w:rPr>
        <w:t xml:space="preserve"> se </w:t>
      </w:r>
      <w:proofErr w:type="spellStart"/>
      <w:r w:rsidRPr="00F27181">
        <w:rPr>
          <w:rFonts w:ascii="Times New Roman" w:hAnsi="Times New Roman" w:cs="Times New Roman"/>
          <w:sz w:val="24"/>
          <w:szCs w:val="24"/>
        </w:rPr>
        <w:t>estimeaza</w:t>
      </w:r>
      <w:proofErr w:type="spellEnd"/>
      <w:r w:rsidRPr="00F27181">
        <w:rPr>
          <w:rFonts w:ascii="Times New Roman" w:hAnsi="Times New Roman" w:cs="Times New Roman"/>
          <w:sz w:val="24"/>
          <w:szCs w:val="24"/>
        </w:rPr>
        <w:t xml:space="preserve"> la </w:t>
      </w:r>
      <w:proofErr w:type="spellStart"/>
      <w:r w:rsidRPr="00F27181">
        <w:rPr>
          <w:rFonts w:ascii="Times New Roman" w:hAnsi="Times New Roman" w:cs="Times New Roman"/>
          <w:sz w:val="24"/>
          <w:szCs w:val="24"/>
        </w:rPr>
        <w:t>cca</w:t>
      </w:r>
      <w:proofErr w:type="spellEnd"/>
      <w:r w:rsidRPr="00F27181">
        <w:rPr>
          <w:rFonts w:ascii="Times New Roman" w:hAnsi="Times New Roman" w:cs="Times New Roman"/>
          <w:sz w:val="24"/>
          <w:szCs w:val="24"/>
        </w:rPr>
        <w:t>. 988m.</w:t>
      </w:r>
    </w:p>
    <w:p w:rsidR="00A22F0A" w:rsidRPr="00A16E6A" w:rsidRDefault="00A368DF" w:rsidP="00143548">
      <w:pPr>
        <w:pStyle w:val="ListParagraph"/>
        <w:tabs>
          <w:tab w:val="left" w:pos="0"/>
        </w:tabs>
        <w:spacing w:after="0" w:line="240" w:lineRule="auto"/>
        <w:ind w:left="0" w:right="108"/>
        <w:jc w:val="both"/>
        <w:rPr>
          <w:rFonts w:ascii="Times New Roman" w:eastAsia="Calibri" w:hAnsi="Times New Roman" w:cs="Times New Roman"/>
          <w:noProof/>
          <w:sz w:val="24"/>
          <w:szCs w:val="26"/>
          <w:lang w:val="ro-RO"/>
        </w:rPr>
      </w:pPr>
      <w:r w:rsidRPr="00A16E6A">
        <w:rPr>
          <w:rFonts w:ascii="Times New Roman" w:eastAsia="Calibri" w:hAnsi="Times New Roman" w:cs="Times New Roman"/>
          <w:b/>
          <w:noProof/>
          <w:sz w:val="24"/>
          <w:szCs w:val="26"/>
          <w:lang w:val="ro-RO"/>
        </w:rPr>
        <w:t>V</w:t>
      </w:r>
      <w:r w:rsidR="002208B7" w:rsidRPr="00A16E6A">
        <w:rPr>
          <w:rFonts w:ascii="Times New Roman" w:eastAsia="Calibri" w:hAnsi="Times New Roman" w:cs="Times New Roman"/>
          <w:b/>
          <w:noProof/>
          <w:sz w:val="24"/>
          <w:szCs w:val="26"/>
          <w:lang w:val="ro-RO"/>
        </w:rPr>
        <w:t>.</w:t>
      </w:r>
      <w:r w:rsidR="002208B7" w:rsidRPr="00A16E6A">
        <w:rPr>
          <w:rFonts w:ascii="Times New Roman" w:eastAsia="Calibri" w:hAnsi="Times New Roman" w:cs="Times New Roman"/>
          <w:noProof/>
          <w:sz w:val="24"/>
          <w:szCs w:val="26"/>
          <w:lang w:val="ro-RO"/>
        </w:rPr>
        <w:t xml:space="preserve"> </w:t>
      </w:r>
      <w:r w:rsidR="00AE0BC9" w:rsidRPr="00A16E6A">
        <w:rPr>
          <w:rFonts w:ascii="Times New Roman" w:eastAsia="Calibri" w:hAnsi="Times New Roman" w:cs="Times New Roman"/>
          <w:b/>
          <w:noProof/>
          <w:sz w:val="24"/>
          <w:szCs w:val="26"/>
          <w:lang w:val="ro-RO"/>
        </w:rPr>
        <w:t>Măsurile ș</w:t>
      </w:r>
      <w:r w:rsidR="00A755F7" w:rsidRPr="00A16E6A">
        <w:rPr>
          <w:rFonts w:ascii="Times New Roman" w:eastAsia="Calibri" w:hAnsi="Times New Roman" w:cs="Times New Roman"/>
          <w:b/>
          <w:noProof/>
          <w:sz w:val="24"/>
          <w:szCs w:val="26"/>
          <w:lang w:val="ro-RO"/>
        </w:rPr>
        <w:t xml:space="preserve">i </w:t>
      </w:r>
      <w:r w:rsidR="0077378A" w:rsidRPr="00A16E6A">
        <w:rPr>
          <w:rFonts w:ascii="Times New Roman" w:eastAsia="Calibri" w:hAnsi="Times New Roman" w:cs="Times New Roman"/>
          <w:b/>
          <w:noProof/>
          <w:sz w:val="24"/>
          <w:szCs w:val="26"/>
          <w:lang w:val="ro-RO"/>
        </w:rPr>
        <w:t>c</w:t>
      </w:r>
      <w:r w:rsidR="00A22F0A" w:rsidRPr="00A16E6A">
        <w:rPr>
          <w:rFonts w:ascii="Times New Roman" w:eastAsia="Calibri" w:hAnsi="Times New Roman" w:cs="Times New Roman"/>
          <w:b/>
          <w:noProof/>
          <w:sz w:val="24"/>
          <w:szCs w:val="26"/>
          <w:lang w:val="ro-RO"/>
        </w:rPr>
        <w:t>ondiţiile de realizare a proiectului pentru evitarea sau prevenirea eventualelor efecte negative semnificative asupra mediului:</w:t>
      </w:r>
    </w:p>
    <w:p w:rsidR="00A22F0A" w:rsidRPr="00A16E6A" w:rsidRDefault="00A22F0A" w:rsidP="00143548">
      <w:pPr>
        <w:spacing w:after="0" w:line="240" w:lineRule="auto"/>
        <w:ind w:right="108"/>
        <w:jc w:val="both"/>
        <w:rPr>
          <w:rFonts w:ascii="Times New Roman" w:eastAsia="Arial-BoldMT" w:hAnsi="Times New Roman" w:cs="Times New Roman"/>
          <w:noProof/>
          <w:sz w:val="24"/>
          <w:szCs w:val="26"/>
          <w:lang w:val="ro-RO"/>
        </w:rPr>
      </w:pPr>
      <w:r w:rsidRPr="00A16E6A">
        <w:rPr>
          <w:rFonts w:ascii="Times New Roman" w:eastAsia="Times New Roman" w:hAnsi="Times New Roman" w:cs="Times New Roman"/>
          <w:noProof/>
          <w:sz w:val="24"/>
          <w:szCs w:val="26"/>
          <w:lang w:val="ro-RO"/>
        </w:rPr>
        <w:t xml:space="preserve"> </w:t>
      </w:r>
      <w:r w:rsidRPr="00A16E6A">
        <w:rPr>
          <w:rFonts w:ascii="Times New Roman" w:eastAsia="Calibri" w:hAnsi="Times New Roman" w:cs="Times New Roman"/>
          <w:noProof/>
          <w:sz w:val="24"/>
          <w:szCs w:val="26"/>
          <w:lang w:val="ro-RO"/>
        </w:rPr>
        <w:t xml:space="preserve">a) în cadrul organizării de şantier, precum şi pe durata execuţiei lucrărilor se vor lua toate măsurile necesare pentru evitarea poluării factorilor de mediu sau prejudicierea stării de sănătate sau confort a populaţiei, fiind obligatoriu să se respecte normele, standardele şi legislaţia privind </w:t>
      </w:r>
      <w:r w:rsidR="00162070" w:rsidRPr="00A16E6A">
        <w:rPr>
          <w:rFonts w:ascii="Times New Roman" w:eastAsia="Calibri" w:hAnsi="Times New Roman" w:cs="Times New Roman"/>
          <w:noProof/>
          <w:sz w:val="24"/>
          <w:szCs w:val="26"/>
          <w:lang w:val="ro-RO"/>
        </w:rPr>
        <w:t>protecţia mediului, în vigoare;</w:t>
      </w:r>
    </w:p>
    <w:p w:rsidR="00A22F0A" w:rsidRPr="00A16E6A" w:rsidRDefault="00A22F0A" w:rsidP="00143548">
      <w:pPr>
        <w:suppressAutoHyphens/>
        <w:overflowPunct w:val="0"/>
        <w:autoSpaceDE w:val="0"/>
        <w:autoSpaceDN w:val="0"/>
        <w:adjustRightInd w:val="0"/>
        <w:spacing w:after="0" w:line="240" w:lineRule="auto"/>
        <w:ind w:right="108"/>
        <w:jc w:val="both"/>
        <w:textAlignment w:val="baseline"/>
        <w:rPr>
          <w:rFonts w:ascii="Times New Roman" w:eastAsia="Calibri" w:hAnsi="Times New Roman" w:cs="Times New Roman"/>
          <w:noProof/>
          <w:sz w:val="24"/>
          <w:szCs w:val="26"/>
          <w:lang w:val="ro-RO"/>
        </w:rPr>
      </w:pPr>
      <w:r w:rsidRPr="00A16E6A">
        <w:rPr>
          <w:rFonts w:ascii="Times New Roman" w:eastAsia="Calibri" w:hAnsi="Times New Roman" w:cs="Times New Roman"/>
          <w:noProof/>
          <w:sz w:val="24"/>
          <w:szCs w:val="26"/>
          <w:lang w:val="ro-RO"/>
        </w:rPr>
        <w:t>b) se vor utiliza exclusiv terenurile stabilite prin proiect pentru amplasarea organizărilor de şantier şi depozitarea materialelor de construcţie şi a deşeurilor rezultate din activităţile de construire în limita terenului deţinut de titular; lucrările de organizare de şantier şi de execuţie nu trebuie să afecteze terenurile adiacente; toate amenajările propuse se vor realiza fără afectarea proprietăţilor private; se vor delimita zonele de lucru astfel încât să se prevină/mimizeze distrugerea suprafeţelor vegetale din vecinătatea obiectivului; se interzice tăierea de arbori de pe amplasament sau din apropierea lui; se vor marca corespunzător, cu panouri de protecţie, terenurile ocupate temporar de organizarea de şantier sau afectate de lucrări temporare (excavări, săpături de şanţ, etc.); se vor lua toate măsurile pentru asigurarea acceselor auto şi pietonale pentru locuitorii din zonă; în timpul lucrărilor se va asigura circulaţia nestănjenită pe drumurile publice;</w:t>
      </w:r>
    </w:p>
    <w:p w:rsidR="00A22F0A" w:rsidRPr="00A16E6A" w:rsidRDefault="00A22F0A" w:rsidP="00143548">
      <w:pPr>
        <w:suppressAutoHyphens/>
        <w:overflowPunct w:val="0"/>
        <w:autoSpaceDE w:val="0"/>
        <w:autoSpaceDN w:val="0"/>
        <w:adjustRightInd w:val="0"/>
        <w:spacing w:after="0" w:line="240" w:lineRule="auto"/>
        <w:ind w:right="108"/>
        <w:jc w:val="both"/>
        <w:textAlignment w:val="baseline"/>
        <w:rPr>
          <w:rFonts w:ascii="Times New Roman" w:eastAsia="Calibri" w:hAnsi="Times New Roman" w:cs="Times New Roman"/>
          <w:noProof/>
          <w:sz w:val="24"/>
          <w:szCs w:val="26"/>
          <w:lang w:val="ro-RO"/>
        </w:rPr>
      </w:pPr>
      <w:r w:rsidRPr="00A16E6A">
        <w:rPr>
          <w:rFonts w:ascii="Times New Roman" w:eastAsia="Calibri" w:hAnsi="Times New Roman" w:cs="Times New Roman"/>
          <w:noProof/>
          <w:sz w:val="24"/>
          <w:szCs w:val="26"/>
          <w:lang w:val="ro-RO"/>
        </w:rPr>
        <w:t>c) materialele de construcții vor fi aduse progresiv pe măsură ce lucrările avansează și în funcție de solicitări; depozitarea materialelor/utilajelor se va face numai în locuri special amenajate (suprafeţe izolate/</w:t>
      </w:r>
      <w:r w:rsidR="00B61F79" w:rsidRPr="00A16E6A">
        <w:rPr>
          <w:rFonts w:ascii="Times New Roman" w:eastAsia="Calibri" w:hAnsi="Times New Roman" w:cs="Times New Roman"/>
          <w:noProof/>
          <w:sz w:val="24"/>
          <w:szCs w:val="26"/>
          <w:lang w:val="ro-RO"/>
        </w:rPr>
        <w:t>impermeabilizate corespunzător)</w:t>
      </w:r>
      <w:r w:rsidRPr="00A16E6A">
        <w:rPr>
          <w:rFonts w:ascii="Times New Roman" w:eastAsia="Calibri" w:hAnsi="Times New Roman" w:cs="Times New Roman"/>
          <w:noProof/>
          <w:sz w:val="24"/>
          <w:szCs w:val="26"/>
          <w:lang w:val="ro-RO"/>
        </w:rPr>
        <w:t xml:space="preserve"> cu luarea tuturor măsurilor pentru asigurarea protecţiei factorilor de mediu; se vor amenaja spaţii pentru stocarea temporară a deşeurilor rezultate din lucrările de construcţie; </w:t>
      </w:r>
    </w:p>
    <w:p w:rsidR="00A22F0A" w:rsidRPr="00A16E6A" w:rsidRDefault="00A22F0A" w:rsidP="00143548">
      <w:pPr>
        <w:suppressAutoHyphens/>
        <w:overflowPunct w:val="0"/>
        <w:autoSpaceDE w:val="0"/>
        <w:autoSpaceDN w:val="0"/>
        <w:adjustRightInd w:val="0"/>
        <w:spacing w:after="0" w:line="240" w:lineRule="auto"/>
        <w:ind w:right="108"/>
        <w:jc w:val="both"/>
        <w:textAlignment w:val="baseline"/>
        <w:rPr>
          <w:rFonts w:ascii="Times New Roman" w:eastAsia="Calibri" w:hAnsi="Times New Roman" w:cs="Times New Roman"/>
          <w:b/>
          <w:noProof/>
          <w:sz w:val="24"/>
          <w:szCs w:val="26"/>
          <w:lang w:val="ro-RO"/>
        </w:rPr>
      </w:pPr>
      <w:r w:rsidRPr="00A16E6A">
        <w:rPr>
          <w:rFonts w:ascii="Times New Roman" w:eastAsia="Calibri" w:hAnsi="Times New Roman" w:cs="Times New Roman"/>
          <w:noProof/>
          <w:sz w:val="24"/>
          <w:szCs w:val="26"/>
          <w:lang w:val="ro-RO"/>
        </w:rPr>
        <w:t>d) se va as</w:t>
      </w:r>
      <w:r w:rsidR="00B33DB2" w:rsidRPr="00A16E6A">
        <w:rPr>
          <w:rFonts w:ascii="Times New Roman" w:eastAsia="Calibri" w:hAnsi="Times New Roman" w:cs="Times New Roman"/>
          <w:noProof/>
          <w:sz w:val="24"/>
          <w:szCs w:val="26"/>
          <w:lang w:val="ro-RO"/>
        </w:rPr>
        <w:t>i</w:t>
      </w:r>
      <w:r w:rsidRPr="00A16E6A">
        <w:rPr>
          <w:rFonts w:ascii="Times New Roman" w:eastAsia="Calibri" w:hAnsi="Times New Roman" w:cs="Times New Roman"/>
          <w:noProof/>
          <w:sz w:val="24"/>
          <w:szCs w:val="26"/>
          <w:lang w:val="ro-RO"/>
        </w:rPr>
        <w:t>gura colectarea selectivă şi controlată a deşeurilor rezultate şi eliminarea/ valorificarea lor prin firme autorizate şi specializate, pe bază de contracte ferme încheiate cu acestea fiind intezisă depozitarea lor în mod neorganizat pe sol; se va asigura transportul şi manipularea materialelor de construcţie pentru evitarea pierderilor din utilajele de transport;</w:t>
      </w:r>
    </w:p>
    <w:p w:rsidR="00A22F0A" w:rsidRPr="00A16E6A" w:rsidRDefault="00A22F0A" w:rsidP="00143548">
      <w:pPr>
        <w:spacing w:after="0" w:line="240" w:lineRule="auto"/>
        <w:ind w:right="108"/>
        <w:jc w:val="both"/>
        <w:rPr>
          <w:rFonts w:ascii="Times New Roman" w:eastAsia="Calibri" w:hAnsi="Times New Roman" w:cs="Times New Roman"/>
          <w:iCs/>
          <w:noProof/>
          <w:sz w:val="24"/>
          <w:szCs w:val="26"/>
          <w:lang w:val="ro-RO"/>
        </w:rPr>
      </w:pPr>
      <w:r w:rsidRPr="00A16E6A">
        <w:rPr>
          <w:rFonts w:ascii="Times New Roman" w:eastAsia="Calibri" w:hAnsi="Times New Roman" w:cs="Times New Roman"/>
          <w:noProof/>
          <w:sz w:val="24"/>
          <w:szCs w:val="26"/>
          <w:lang w:val="ro-RO"/>
        </w:rPr>
        <w:t xml:space="preserve">e) se vor folosi mijloace de transport şi </w:t>
      </w:r>
      <w:r w:rsidRPr="00A16E6A">
        <w:rPr>
          <w:rFonts w:ascii="Times New Roman" w:eastAsia="Calibri" w:hAnsi="Times New Roman" w:cs="Times New Roman"/>
          <w:iCs/>
          <w:noProof/>
          <w:sz w:val="24"/>
          <w:szCs w:val="26"/>
          <w:lang w:val="ro-RO"/>
        </w:rPr>
        <w:t xml:space="preserve">utilaje performante care nu produc pierderi accidentale de substanţe poluante </w:t>
      </w:r>
      <w:r w:rsidRPr="00A16E6A">
        <w:rPr>
          <w:rFonts w:ascii="Times New Roman" w:eastAsia="Calibri" w:hAnsi="Times New Roman" w:cs="Times New Roman"/>
          <w:noProof/>
          <w:sz w:val="24"/>
          <w:szCs w:val="26"/>
          <w:lang w:val="ro-RO"/>
        </w:rPr>
        <w:t>care pot afecta direct sau indirect calitatea solului şi a apelor subterane</w:t>
      </w:r>
      <w:r w:rsidRPr="00A16E6A">
        <w:rPr>
          <w:rFonts w:ascii="Times New Roman" w:eastAsia="Calibri" w:hAnsi="Times New Roman" w:cs="Times New Roman"/>
          <w:iCs/>
          <w:noProof/>
          <w:sz w:val="24"/>
          <w:szCs w:val="26"/>
          <w:lang w:val="ro-RO"/>
        </w:rPr>
        <w:t xml:space="preserve"> în timpul funcţionării şi care nu generează zgomot peste limitele admise</w:t>
      </w:r>
      <w:r w:rsidRPr="00A16E6A">
        <w:rPr>
          <w:rFonts w:ascii="Times New Roman" w:eastAsia="Calibri" w:hAnsi="Times New Roman" w:cs="Times New Roman"/>
          <w:noProof/>
          <w:sz w:val="24"/>
          <w:szCs w:val="26"/>
          <w:lang w:val="ro-RO"/>
        </w:rPr>
        <w:t xml:space="preserve">; se vor </w:t>
      </w:r>
      <w:r w:rsidRPr="00A16E6A">
        <w:rPr>
          <w:rFonts w:ascii="Times New Roman" w:eastAsia="Calibri" w:hAnsi="Times New Roman" w:cs="Times New Roman"/>
          <w:iCs/>
          <w:noProof/>
          <w:sz w:val="24"/>
          <w:szCs w:val="26"/>
          <w:lang w:val="ro-RO"/>
        </w:rPr>
        <w:t>opri motoarele, utilajele pe durata pauzelor pentru diminuarea poluării aerului şi fonice; efectuarea operaţiilor de întreţinere a utilajelor se va executa doar în spaţii special amenajate;</w:t>
      </w:r>
    </w:p>
    <w:p w:rsidR="00A22F0A" w:rsidRPr="00A16E6A" w:rsidRDefault="00A22F0A" w:rsidP="00143548">
      <w:pPr>
        <w:spacing w:after="0" w:line="240" w:lineRule="auto"/>
        <w:ind w:right="108"/>
        <w:jc w:val="both"/>
        <w:rPr>
          <w:rFonts w:ascii="Times New Roman" w:eastAsia="Calibri" w:hAnsi="Times New Roman" w:cs="Times New Roman"/>
          <w:noProof/>
          <w:sz w:val="24"/>
          <w:szCs w:val="26"/>
          <w:lang w:val="ro-RO"/>
        </w:rPr>
      </w:pPr>
      <w:r w:rsidRPr="00A16E6A">
        <w:rPr>
          <w:rFonts w:ascii="Times New Roman" w:eastAsia="Calibri" w:hAnsi="Times New Roman" w:cs="Times New Roman"/>
          <w:iCs/>
          <w:noProof/>
          <w:sz w:val="24"/>
          <w:szCs w:val="26"/>
          <w:lang w:val="ro-RO"/>
        </w:rPr>
        <w:t xml:space="preserve">f) </w:t>
      </w:r>
      <w:r w:rsidRPr="00A16E6A">
        <w:rPr>
          <w:rFonts w:ascii="Times New Roman" w:eastAsia="Calibri" w:hAnsi="Times New Roman" w:cs="Times New Roman"/>
          <w:noProof/>
          <w:sz w:val="24"/>
          <w:szCs w:val="26"/>
          <w:lang w:val="ro-RO"/>
        </w:rPr>
        <w:t xml:space="preserve">executantul lucrărilor are obligaţia să aibă în dotare atât materiale absorbante şi substanţe neutralizatoare, cât şi recipienţi adecvaţi pentru depozitarea temporară a </w:t>
      </w:r>
      <w:r w:rsidR="00B61F79" w:rsidRPr="00A16E6A">
        <w:rPr>
          <w:rFonts w:ascii="Times New Roman" w:eastAsia="Calibri" w:hAnsi="Times New Roman" w:cs="Times New Roman"/>
          <w:noProof/>
          <w:sz w:val="24"/>
          <w:szCs w:val="26"/>
          <w:lang w:val="ro-RO"/>
        </w:rPr>
        <w:t xml:space="preserve">deşeurilor rezultate, </w:t>
      </w:r>
      <w:r w:rsidRPr="00A16E6A">
        <w:rPr>
          <w:rFonts w:ascii="Times New Roman" w:eastAsia="Calibri" w:hAnsi="Times New Roman" w:cs="Times New Roman"/>
          <w:noProof/>
          <w:sz w:val="24"/>
          <w:szCs w:val="26"/>
          <w:lang w:val="ro-RO"/>
        </w:rPr>
        <w:t>pentru a putea asigura o intervenţie rapidă în caz de poluare accidentală (pierderi de carburanţi/lubrefianţi, etc);</w:t>
      </w:r>
    </w:p>
    <w:p w:rsidR="00A22F0A" w:rsidRPr="00A16E6A" w:rsidRDefault="00A22F0A" w:rsidP="00143548">
      <w:pPr>
        <w:spacing w:after="0" w:line="240" w:lineRule="auto"/>
        <w:ind w:right="108"/>
        <w:jc w:val="both"/>
        <w:rPr>
          <w:rFonts w:ascii="Times New Roman" w:eastAsia="Calibri" w:hAnsi="Times New Roman" w:cs="Times New Roman"/>
          <w:noProof/>
          <w:sz w:val="24"/>
          <w:szCs w:val="26"/>
          <w:lang w:val="ro-RO"/>
        </w:rPr>
      </w:pPr>
      <w:r w:rsidRPr="00A16E6A">
        <w:rPr>
          <w:rFonts w:ascii="Times New Roman" w:eastAsia="Calibri" w:hAnsi="Times New Roman" w:cs="Times New Roman"/>
          <w:noProof/>
          <w:sz w:val="24"/>
          <w:szCs w:val="26"/>
          <w:lang w:val="ro-RO"/>
        </w:rPr>
        <w:t>g) pe căile de acces se va rula cu viteză scăzută pentru a se evita ridicarea prafului şi p</w:t>
      </w:r>
      <w:r w:rsidR="0099796A" w:rsidRPr="00A16E6A">
        <w:rPr>
          <w:rFonts w:ascii="Times New Roman" w:eastAsia="Calibri" w:hAnsi="Times New Roman" w:cs="Times New Roman"/>
          <w:noProof/>
          <w:sz w:val="24"/>
          <w:szCs w:val="26"/>
          <w:lang w:val="ro-RO"/>
        </w:rPr>
        <w:t>roducera suplimentară de zgomot</w:t>
      </w:r>
      <w:r w:rsidRPr="00A16E6A">
        <w:rPr>
          <w:rFonts w:ascii="Times New Roman" w:eastAsia="Calibri" w:hAnsi="Times New Roman" w:cs="Times New Roman"/>
          <w:noProof/>
          <w:sz w:val="24"/>
          <w:szCs w:val="26"/>
          <w:lang w:val="ro-RO"/>
        </w:rPr>
        <w:t xml:space="preserve"> etc.; se va evita desfăşurarea lucrărilor cu emisii de praf în perioade cu vânt puternic; în perioadele de trafic intens (transport materiale, etc.), în condiţii meteo de uscǎciune, căile de acces se vor stropi în vederea reducerii antrenării de particule în suspensie;</w:t>
      </w:r>
    </w:p>
    <w:p w:rsidR="00A22F0A" w:rsidRDefault="00A22F0A" w:rsidP="00143548">
      <w:pPr>
        <w:autoSpaceDE w:val="0"/>
        <w:autoSpaceDN w:val="0"/>
        <w:adjustRightInd w:val="0"/>
        <w:spacing w:after="0" w:line="240" w:lineRule="auto"/>
        <w:ind w:right="108"/>
        <w:jc w:val="both"/>
        <w:rPr>
          <w:rFonts w:ascii="Times New Roman" w:eastAsia="Calibri" w:hAnsi="Times New Roman" w:cs="Times New Roman"/>
          <w:noProof/>
          <w:sz w:val="24"/>
          <w:szCs w:val="26"/>
          <w:lang w:val="ro-RO"/>
        </w:rPr>
      </w:pPr>
      <w:r w:rsidRPr="00A16E6A">
        <w:rPr>
          <w:rFonts w:ascii="Times New Roman" w:eastAsia="Calibri" w:hAnsi="Times New Roman" w:cs="Times New Roman"/>
          <w:noProof/>
          <w:sz w:val="24"/>
          <w:szCs w:val="26"/>
          <w:lang w:val="ro-RO"/>
        </w:rPr>
        <w:t>h) la ieşirea din zona lucrărilor se va asigura curăţarea roţilor autovehiculelor pentru evitarea antrenării pământului/noroiului pe şosea;</w:t>
      </w:r>
    </w:p>
    <w:p w:rsidR="00F2659F" w:rsidRPr="00F2659F" w:rsidRDefault="00F2659F" w:rsidP="00F2659F">
      <w:pPr>
        <w:autoSpaceDE w:val="0"/>
        <w:autoSpaceDN w:val="0"/>
        <w:adjustRightInd w:val="0"/>
        <w:spacing w:after="0" w:line="240" w:lineRule="auto"/>
        <w:ind w:right="108"/>
        <w:jc w:val="both"/>
        <w:rPr>
          <w:rFonts w:ascii="Times New Roman" w:eastAsia="Calibri" w:hAnsi="Times New Roman" w:cs="Times New Roman"/>
          <w:noProof/>
          <w:sz w:val="24"/>
          <w:szCs w:val="25"/>
          <w:lang w:val="ro-RO"/>
        </w:rPr>
      </w:pPr>
      <w:r>
        <w:rPr>
          <w:rFonts w:ascii="Times New Roman" w:eastAsia="Calibri" w:hAnsi="Times New Roman" w:cs="Times New Roman"/>
          <w:noProof/>
          <w:sz w:val="24"/>
          <w:szCs w:val="25"/>
          <w:lang w:val="ro-RO"/>
        </w:rPr>
        <w:t xml:space="preserve">i) </w:t>
      </w:r>
      <w:r w:rsidRPr="00F2659F">
        <w:rPr>
          <w:rFonts w:ascii="Times New Roman" w:eastAsia="Calibri" w:hAnsi="Times New Roman" w:cs="Times New Roman"/>
          <w:noProof/>
          <w:sz w:val="24"/>
          <w:szCs w:val="25"/>
          <w:lang w:val="ro-RO"/>
        </w:rPr>
        <w:t>pe perioada de realizare a luvrărilor se vor lua măsuri pentru evitarea accidentării populației, prin:</w:t>
      </w:r>
    </w:p>
    <w:p w:rsidR="00F2659F" w:rsidRPr="00F2659F" w:rsidRDefault="00F2659F" w:rsidP="00F2659F">
      <w:pPr>
        <w:pStyle w:val="ListParagraph"/>
        <w:numPr>
          <w:ilvl w:val="0"/>
          <w:numId w:val="8"/>
        </w:numPr>
        <w:autoSpaceDE w:val="0"/>
        <w:autoSpaceDN w:val="0"/>
        <w:adjustRightInd w:val="0"/>
        <w:spacing w:after="0" w:line="240" w:lineRule="auto"/>
        <w:ind w:right="108"/>
        <w:jc w:val="both"/>
        <w:rPr>
          <w:rFonts w:ascii="Times New Roman" w:eastAsia="Calibri" w:hAnsi="Times New Roman" w:cs="Times New Roman"/>
          <w:noProof/>
          <w:sz w:val="24"/>
          <w:szCs w:val="25"/>
          <w:lang w:val="ro-RO"/>
        </w:rPr>
      </w:pPr>
      <w:r w:rsidRPr="00F2659F">
        <w:rPr>
          <w:rFonts w:ascii="Times New Roman" w:eastAsia="Calibri" w:hAnsi="Times New Roman" w:cs="Times New Roman"/>
          <w:noProof/>
          <w:sz w:val="24"/>
          <w:szCs w:val="25"/>
          <w:lang w:val="ro-RO"/>
        </w:rPr>
        <w:t>Marcarea corespunzătoare a lucărărilor periculoase;</w:t>
      </w:r>
    </w:p>
    <w:p w:rsidR="00F2659F" w:rsidRDefault="00F2659F" w:rsidP="00F2659F">
      <w:pPr>
        <w:pStyle w:val="ListParagraph"/>
        <w:numPr>
          <w:ilvl w:val="0"/>
          <w:numId w:val="8"/>
        </w:numPr>
        <w:autoSpaceDE w:val="0"/>
        <w:autoSpaceDN w:val="0"/>
        <w:adjustRightInd w:val="0"/>
        <w:spacing w:after="0" w:line="240" w:lineRule="auto"/>
        <w:ind w:right="108"/>
        <w:jc w:val="both"/>
        <w:rPr>
          <w:rFonts w:ascii="Times New Roman" w:eastAsia="Calibri" w:hAnsi="Times New Roman" w:cs="Times New Roman"/>
          <w:noProof/>
          <w:sz w:val="24"/>
          <w:szCs w:val="25"/>
          <w:lang w:val="ro-RO"/>
        </w:rPr>
      </w:pPr>
      <w:r w:rsidRPr="00F2659F">
        <w:rPr>
          <w:rFonts w:ascii="Times New Roman" w:eastAsia="Calibri" w:hAnsi="Times New Roman" w:cs="Times New Roman"/>
          <w:noProof/>
          <w:sz w:val="24"/>
          <w:szCs w:val="25"/>
          <w:lang w:val="ro-RO"/>
        </w:rPr>
        <w:t>Protejarea/supravegherea utilajelor menținute în zona lucrărilor</w:t>
      </w:r>
      <w:r w:rsidR="00D66348">
        <w:rPr>
          <w:rFonts w:ascii="Times New Roman" w:eastAsia="Calibri" w:hAnsi="Times New Roman" w:cs="Times New Roman"/>
          <w:noProof/>
          <w:sz w:val="24"/>
          <w:szCs w:val="25"/>
          <w:lang w:val="ro-RO"/>
        </w:rPr>
        <w:t>;</w:t>
      </w:r>
    </w:p>
    <w:p w:rsidR="00F2659F" w:rsidRPr="00F2659F" w:rsidRDefault="00F2659F" w:rsidP="00143548">
      <w:pPr>
        <w:autoSpaceDE w:val="0"/>
        <w:autoSpaceDN w:val="0"/>
        <w:adjustRightInd w:val="0"/>
        <w:spacing w:after="0" w:line="240" w:lineRule="auto"/>
        <w:ind w:right="108"/>
        <w:jc w:val="both"/>
        <w:rPr>
          <w:rFonts w:ascii="Times New Roman" w:eastAsia="Calibri" w:hAnsi="Times New Roman" w:cs="Times New Roman"/>
          <w:noProof/>
          <w:sz w:val="24"/>
          <w:szCs w:val="25"/>
          <w:lang w:val="ro-RO"/>
        </w:rPr>
      </w:pPr>
      <w:r>
        <w:rPr>
          <w:rFonts w:ascii="Times New Roman" w:eastAsia="Calibri" w:hAnsi="Times New Roman" w:cs="Times New Roman"/>
          <w:noProof/>
          <w:sz w:val="24"/>
          <w:szCs w:val="25"/>
          <w:lang w:val="ro-RO"/>
        </w:rPr>
        <w:lastRenderedPageBreak/>
        <w:t>j) lucrările de construcție propuse nu vor afecta suprafața încadrată în UTR-Ve</w:t>
      </w:r>
      <w:r w:rsidR="00D66348">
        <w:rPr>
          <w:rFonts w:ascii="Times New Roman" w:eastAsia="Calibri" w:hAnsi="Times New Roman" w:cs="Times New Roman"/>
          <w:noProof/>
          <w:sz w:val="24"/>
          <w:szCs w:val="25"/>
          <w:lang w:val="ro-RO"/>
        </w:rPr>
        <w:t>;</w:t>
      </w:r>
    </w:p>
    <w:p w:rsidR="00A22F0A" w:rsidRPr="00A16E6A" w:rsidRDefault="00D66348" w:rsidP="00143548">
      <w:pPr>
        <w:autoSpaceDE w:val="0"/>
        <w:autoSpaceDN w:val="0"/>
        <w:adjustRightInd w:val="0"/>
        <w:spacing w:after="0" w:line="240" w:lineRule="auto"/>
        <w:ind w:right="108"/>
        <w:jc w:val="both"/>
        <w:rPr>
          <w:rFonts w:ascii="Times New Roman" w:eastAsia="Calibri" w:hAnsi="Times New Roman" w:cs="Times New Roman"/>
          <w:noProof/>
          <w:sz w:val="24"/>
          <w:szCs w:val="26"/>
          <w:lang w:val="ro-RO"/>
        </w:rPr>
      </w:pPr>
      <w:r>
        <w:rPr>
          <w:rFonts w:ascii="Times New Roman" w:eastAsia="Calibri" w:hAnsi="Times New Roman" w:cs="Times New Roman"/>
          <w:noProof/>
          <w:sz w:val="24"/>
          <w:szCs w:val="26"/>
          <w:lang w:val="ro-RO"/>
        </w:rPr>
        <w:t>k</w:t>
      </w:r>
      <w:r w:rsidR="00A22F0A" w:rsidRPr="00A16E6A">
        <w:rPr>
          <w:rFonts w:ascii="Times New Roman" w:eastAsia="Calibri" w:hAnsi="Times New Roman" w:cs="Times New Roman"/>
          <w:noProof/>
          <w:sz w:val="24"/>
          <w:szCs w:val="26"/>
          <w:lang w:val="ro-RO"/>
        </w:rPr>
        <w:t xml:space="preserve">) la finalizarea proiectului zonele afectate temporar de lucrări vor fi refăcute la starea iniţială; </w:t>
      </w:r>
    </w:p>
    <w:p w:rsidR="00A22F0A" w:rsidRPr="000E0A23" w:rsidRDefault="00D66348" w:rsidP="00143548">
      <w:pPr>
        <w:autoSpaceDE w:val="0"/>
        <w:autoSpaceDN w:val="0"/>
        <w:adjustRightInd w:val="0"/>
        <w:spacing w:after="0" w:line="240" w:lineRule="auto"/>
        <w:ind w:right="108"/>
        <w:jc w:val="both"/>
        <w:rPr>
          <w:rFonts w:ascii="Times New Roman" w:eastAsia="Calibri" w:hAnsi="Times New Roman" w:cs="Times New Roman"/>
          <w:b/>
          <w:i/>
          <w:noProof/>
          <w:sz w:val="24"/>
          <w:szCs w:val="26"/>
          <w:highlight w:val="yellow"/>
          <w:lang w:val="ro-RO"/>
        </w:rPr>
      </w:pPr>
      <w:r>
        <w:rPr>
          <w:rFonts w:ascii="Times New Roman" w:eastAsia="Calibri" w:hAnsi="Times New Roman" w:cs="Times New Roman"/>
          <w:noProof/>
          <w:sz w:val="24"/>
          <w:szCs w:val="26"/>
          <w:lang w:val="ro-RO"/>
        </w:rPr>
        <w:t>l)</w:t>
      </w:r>
      <w:r w:rsidR="00A22F0A" w:rsidRPr="00A16E6A">
        <w:rPr>
          <w:rFonts w:ascii="Times New Roman" w:eastAsia="Calibri" w:hAnsi="Times New Roman" w:cs="Times New Roman"/>
          <w:noProof/>
          <w:sz w:val="24"/>
          <w:szCs w:val="26"/>
          <w:lang w:val="ro-RO"/>
        </w:rPr>
        <w:t xml:space="preserve"> </w:t>
      </w:r>
      <w:r w:rsidRPr="000E0A23">
        <w:rPr>
          <w:rFonts w:ascii="Times New Roman" w:eastAsia="Calibri" w:hAnsi="Times New Roman" w:cs="Times New Roman"/>
          <w:b/>
          <w:noProof/>
          <w:sz w:val="24"/>
          <w:szCs w:val="26"/>
          <w:highlight w:val="yellow"/>
          <w:lang w:val="ro-RO"/>
        </w:rPr>
        <w:t xml:space="preserve">se vor respecta condițiile și prevederile tuturor avizelor emise de alte autorități - </w:t>
      </w:r>
      <w:r w:rsidRPr="000E0A23">
        <w:rPr>
          <w:rFonts w:ascii="Times New Roman" w:eastAsia="Calibri" w:hAnsi="Times New Roman" w:cs="Times New Roman"/>
          <w:b/>
          <w:i/>
          <w:noProof/>
          <w:sz w:val="24"/>
          <w:szCs w:val="26"/>
          <w:highlight w:val="yellow"/>
          <w:lang w:val="ro-RO"/>
        </w:rPr>
        <w:t xml:space="preserve">Avizul de Gospodărire a apelor nr. </w:t>
      </w:r>
      <w:r w:rsidR="00F27181">
        <w:rPr>
          <w:rFonts w:ascii="Times New Roman" w:eastAsia="Calibri" w:hAnsi="Times New Roman" w:cs="Times New Roman"/>
          <w:b/>
          <w:i/>
          <w:noProof/>
          <w:sz w:val="24"/>
          <w:szCs w:val="26"/>
          <w:highlight w:val="yellow"/>
          <w:lang w:val="ro-RO"/>
        </w:rPr>
        <w:t>xxx</w:t>
      </w:r>
      <w:r w:rsidR="00D65769" w:rsidRPr="000E0A23">
        <w:rPr>
          <w:rFonts w:ascii="Times New Roman" w:eastAsia="Calibri" w:hAnsi="Times New Roman" w:cs="Times New Roman"/>
          <w:b/>
          <w:i/>
          <w:noProof/>
          <w:sz w:val="24"/>
          <w:szCs w:val="26"/>
          <w:highlight w:val="yellow"/>
          <w:lang w:val="ro-RO"/>
        </w:rPr>
        <w:t>-CJ</w:t>
      </w:r>
      <w:r w:rsidRPr="000E0A23">
        <w:rPr>
          <w:rFonts w:ascii="Times New Roman" w:eastAsia="Calibri" w:hAnsi="Times New Roman" w:cs="Times New Roman"/>
          <w:b/>
          <w:i/>
          <w:noProof/>
          <w:sz w:val="24"/>
          <w:szCs w:val="26"/>
          <w:highlight w:val="yellow"/>
          <w:lang w:val="ro-RO"/>
        </w:rPr>
        <w:t xml:space="preserve"> din </w:t>
      </w:r>
      <w:r w:rsidR="00F27181">
        <w:rPr>
          <w:rFonts w:ascii="Times New Roman" w:eastAsia="Calibri" w:hAnsi="Times New Roman" w:cs="Times New Roman"/>
          <w:b/>
          <w:i/>
          <w:noProof/>
          <w:sz w:val="24"/>
          <w:szCs w:val="26"/>
          <w:highlight w:val="yellow"/>
          <w:lang w:val="ro-RO"/>
        </w:rPr>
        <w:t>xx.xxx</w:t>
      </w:r>
      <w:r w:rsidRPr="000E0A23">
        <w:rPr>
          <w:rFonts w:ascii="Times New Roman" w:eastAsia="Calibri" w:hAnsi="Times New Roman" w:cs="Times New Roman"/>
          <w:b/>
          <w:i/>
          <w:noProof/>
          <w:sz w:val="24"/>
          <w:szCs w:val="26"/>
          <w:highlight w:val="yellow"/>
          <w:lang w:val="ro-RO"/>
        </w:rPr>
        <w:t>.</w:t>
      </w:r>
      <w:r w:rsidR="00D65769" w:rsidRPr="000E0A23">
        <w:rPr>
          <w:rFonts w:ascii="Times New Roman" w:eastAsia="Calibri" w:hAnsi="Times New Roman" w:cs="Times New Roman"/>
          <w:b/>
          <w:i/>
          <w:noProof/>
          <w:sz w:val="24"/>
          <w:szCs w:val="26"/>
          <w:highlight w:val="yellow"/>
          <w:lang w:val="ro-RO"/>
        </w:rPr>
        <w:t>2023</w:t>
      </w:r>
      <w:r w:rsidRPr="000E0A23">
        <w:rPr>
          <w:rFonts w:ascii="Times New Roman" w:eastAsia="Calibri" w:hAnsi="Times New Roman" w:cs="Times New Roman"/>
          <w:b/>
          <w:i/>
          <w:noProof/>
          <w:sz w:val="24"/>
          <w:szCs w:val="26"/>
          <w:highlight w:val="yellow"/>
          <w:lang w:val="ro-RO"/>
        </w:rPr>
        <w:t>:</w:t>
      </w:r>
    </w:p>
    <w:p w:rsidR="00F27181" w:rsidRPr="00F27181" w:rsidRDefault="00F27181" w:rsidP="00F27181">
      <w:pPr>
        <w:spacing w:after="0" w:line="240" w:lineRule="auto"/>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 </w:t>
      </w:r>
      <w:r w:rsidRPr="00F27181">
        <w:rPr>
          <w:rFonts w:ascii="Times New Roman" w:hAnsi="Times New Roman" w:cs="Times New Roman"/>
          <w:sz w:val="24"/>
          <w:szCs w:val="24"/>
          <w:lang w:val="pt-BR"/>
        </w:rPr>
        <w:t xml:space="preserve">Pe parcursul executiei lucrarilor si dupa, constructorul si beneficiarul au obligatia de a asigura scurgerea libera a apelor, depozitarea de materiale sau stationarea utilajelor in albie fiind interzisa. In perioada de executie a lucrarilor se vor lua toate masurile ce se impun pentru evitarea poluarii apelor, pentru protectia factorilor de mediu pentru prevenire si combaterea poluarilor accidentale, in special cu produse petroliere ca urmare a exploatarii utilajelor tehnologice. </w:t>
      </w:r>
    </w:p>
    <w:p w:rsidR="00F27181" w:rsidRDefault="00F27181" w:rsidP="00F27181">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 </w:t>
      </w:r>
      <w:proofErr w:type="spellStart"/>
      <w:r w:rsidRPr="00F27181">
        <w:rPr>
          <w:rFonts w:ascii="Times New Roman" w:hAnsi="Times New Roman" w:cs="Times New Roman"/>
          <w:sz w:val="24"/>
          <w:szCs w:val="24"/>
          <w:lang w:val="es-ES"/>
        </w:rPr>
        <w:t>Orice</w:t>
      </w:r>
      <w:proofErr w:type="spellEnd"/>
      <w:r w:rsidRPr="00F27181">
        <w:rPr>
          <w:rFonts w:ascii="Times New Roman" w:hAnsi="Times New Roman" w:cs="Times New Roman"/>
          <w:sz w:val="24"/>
          <w:szCs w:val="24"/>
          <w:lang w:val="es-ES"/>
        </w:rPr>
        <w:t xml:space="preserve"> modificare </w:t>
      </w:r>
      <w:proofErr w:type="spellStart"/>
      <w:r w:rsidRPr="00F27181">
        <w:rPr>
          <w:rFonts w:ascii="Times New Roman" w:hAnsi="Times New Roman" w:cs="Times New Roman"/>
          <w:sz w:val="24"/>
          <w:szCs w:val="24"/>
          <w:lang w:val="es-ES"/>
        </w:rPr>
        <w:t>fata</w:t>
      </w:r>
      <w:proofErr w:type="spellEnd"/>
      <w:r w:rsidRPr="00F27181">
        <w:rPr>
          <w:rFonts w:ascii="Times New Roman" w:hAnsi="Times New Roman" w:cs="Times New Roman"/>
          <w:sz w:val="24"/>
          <w:szCs w:val="24"/>
          <w:lang w:val="es-ES"/>
        </w:rPr>
        <w:t xml:space="preserve"> de </w:t>
      </w:r>
      <w:proofErr w:type="spellStart"/>
      <w:r w:rsidRPr="00F27181">
        <w:rPr>
          <w:rFonts w:ascii="Times New Roman" w:hAnsi="Times New Roman" w:cs="Times New Roman"/>
          <w:sz w:val="24"/>
          <w:szCs w:val="24"/>
          <w:lang w:val="es-ES"/>
        </w:rPr>
        <w:t>Documentatia</w:t>
      </w:r>
      <w:proofErr w:type="spellEnd"/>
      <w:r w:rsidRPr="00F27181">
        <w:rPr>
          <w:rFonts w:ascii="Times New Roman" w:hAnsi="Times New Roman" w:cs="Times New Roman"/>
          <w:sz w:val="24"/>
          <w:szCs w:val="24"/>
          <w:lang w:val="es-ES"/>
        </w:rPr>
        <w:t xml:space="preserve"> </w:t>
      </w:r>
      <w:proofErr w:type="spellStart"/>
      <w:r w:rsidRPr="00F27181">
        <w:rPr>
          <w:rFonts w:ascii="Times New Roman" w:hAnsi="Times New Roman" w:cs="Times New Roman"/>
          <w:sz w:val="24"/>
          <w:szCs w:val="24"/>
          <w:lang w:val="es-ES"/>
        </w:rPr>
        <w:t>tehnica</w:t>
      </w:r>
      <w:proofErr w:type="spellEnd"/>
      <w:r w:rsidRPr="00F27181">
        <w:rPr>
          <w:rFonts w:ascii="Times New Roman" w:hAnsi="Times New Roman" w:cs="Times New Roman"/>
          <w:sz w:val="24"/>
          <w:szCs w:val="24"/>
          <w:lang w:val="es-ES"/>
        </w:rPr>
        <w:t xml:space="preserve"> si a </w:t>
      </w:r>
      <w:proofErr w:type="spellStart"/>
      <w:r w:rsidRPr="00F27181">
        <w:rPr>
          <w:rFonts w:ascii="Times New Roman" w:hAnsi="Times New Roman" w:cs="Times New Roman"/>
          <w:sz w:val="24"/>
          <w:szCs w:val="24"/>
          <w:lang w:val="es-ES"/>
        </w:rPr>
        <w:t>Proiectului</w:t>
      </w:r>
      <w:proofErr w:type="spellEnd"/>
      <w:r w:rsidRPr="00F27181">
        <w:rPr>
          <w:rFonts w:ascii="Times New Roman" w:hAnsi="Times New Roman" w:cs="Times New Roman"/>
          <w:sz w:val="24"/>
          <w:szCs w:val="24"/>
          <w:lang w:val="es-ES"/>
        </w:rPr>
        <w:t xml:space="preserve"> </w:t>
      </w:r>
      <w:proofErr w:type="spellStart"/>
      <w:r w:rsidRPr="00F27181">
        <w:rPr>
          <w:rFonts w:ascii="Times New Roman" w:hAnsi="Times New Roman" w:cs="Times New Roman"/>
          <w:sz w:val="24"/>
          <w:szCs w:val="24"/>
          <w:lang w:val="es-ES"/>
        </w:rPr>
        <w:t>vizate</w:t>
      </w:r>
      <w:proofErr w:type="spellEnd"/>
      <w:r w:rsidRPr="00F27181">
        <w:rPr>
          <w:rFonts w:ascii="Times New Roman" w:hAnsi="Times New Roman" w:cs="Times New Roman"/>
          <w:sz w:val="24"/>
          <w:szCs w:val="24"/>
          <w:lang w:val="es-ES"/>
        </w:rPr>
        <w:t xml:space="preserve"> </w:t>
      </w:r>
      <w:proofErr w:type="spellStart"/>
      <w:r w:rsidRPr="00F27181">
        <w:rPr>
          <w:rFonts w:ascii="Times New Roman" w:hAnsi="Times New Roman" w:cs="Times New Roman"/>
          <w:sz w:val="24"/>
          <w:szCs w:val="24"/>
          <w:lang w:val="es-ES"/>
        </w:rPr>
        <w:t>spre</w:t>
      </w:r>
      <w:proofErr w:type="spellEnd"/>
      <w:r w:rsidRPr="00F27181">
        <w:rPr>
          <w:rFonts w:ascii="Times New Roman" w:hAnsi="Times New Roman" w:cs="Times New Roman"/>
          <w:sz w:val="24"/>
          <w:szCs w:val="24"/>
          <w:lang w:val="es-ES"/>
        </w:rPr>
        <w:t xml:space="preserve"> </w:t>
      </w:r>
      <w:proofErr w:type="spellStart"/>
      <w:r w:rsidRPr="00F27181">
        <w:rPr>
          <w:rFonts w:ascii="Times New Roman" w:hAnsi="Times New Roman" w:cs="Times New Roman"/>
          <w:sz w:val="24"/>
          <w:szCs w:val="24"/>
          <w:lang w:val="es-ES"/>
        </w:rPr>
        <w:t>neschimbare</w:t>
      </w:r>
      <w:proofErr w:type="spellEnd"/>
      <w:r w:rsidRPr="00F27181">
        <w:rPr>
          <w:rFonts w:ascii="Times New Roman" w:hAnsi="Times New Roman" w:cs="Times New Roman"/>
          <w:sz w:val="24"/>
          <w:szCs w:val="24"/>
          <w:lang w:val="es-ES"/>
        </w:rPr>
        <w:t xml:space="preserve"> si a </w:t>
      </w:r>
      <w:proofErr w:type="spellStart"/>
      <w:r w:rsidRPr="00F27181">
        <w:rPr>
          <w:rFonts w:ascii="Times New Roman" w:hAnsi="Times New Roman" w:cs="Times New Roman"/>
          <w:sz w:val="24"/>
          <w:szCs w:val="24"/>
          <w:lang w:val="es-ES"/>
        </w:rPr>
        <w:t>proiectului</w:t>
      </w:r>
      <w:proofErr w:type="spellEnd"/>
      <w:r w:rsidRPr="00F27181">
        <w:rPr>
          <w:rFonts w:ascii="Times New Roman" w:hAnsi="Times New Roman" w:cs="Times New Roman"/>
          <w:sz w:val="24"/>
          <w:szCs w:val="24"/>
          <w:lang w:val="es-ES"/>
        </w:rPr>
        <w:t xml:space="preserve">, </w:t>
      </w:r>
      <w:proofErr w:type="spellStart"/>
      <w:r w:rsidRPr="00F27181">
        <w:rPr>
          <w:rFonts w:ascii="Times New Roman" w:hAnsi="Times New Roman" w:cs="Times New Roman"/>
          <w:sz w:val="24"/>
          <w:szCs w:val="24"/>
          <w:lang w:val="es-ES"/>
        </w:rPr>
        <w:t>care</w:t>
      </w:r>
      <w:proofErr w:type="spellEnd"/>
      <w:r w:rsidRPr="00F27181">
        <w:rPr>
          <w:rFonts w:ascii="Times New Roman" w:hAnsi="Times New Roman" w:cs="Times New Roman"/>
          <w:sz w:val="24"/>
          <w:szCs w:val="24"/>
          <w:lang w:val="es-ES"/>
        </w:rPr>
        <w:t xml:space="preserve"> </w:t>
      </w:r>
      <w:proofErr w:type="spellStart"/>
      <w:r w:rsidRPr="00F27181">
        <w:rPr>
          <w:rFonts w:ascii="Times New Roman" w:hAnsi="Times New Roman" w:cs="Times New Roman"/>
          <w:sz w:val="24"/>
          <w:szCs w:val="24"/>
          <w:lang w:val="es-ES"/>
        </w:rPr>
        <w:t>ar</w:t>
      </w:r>
      <w:proofErr w:type="spellEnd"/>
      <w:r w:rsidRPr="00F27181">
        <w:rPr>
          <w:rFonts w:ascii="Times New Roman" w:hAnsi="Times New Roman" w:cs="Times New Roman"/>
          <w:sz w:val="24"/>
          <w:szCs w:val="24"/>
          <w:lang w:val="es-ES"/>
        </w:rPr>
        <w:t xml:space="preserve"> putea </w:t>
      </w:r>
      <w:proofErr w:type="spellStart"/>
      <w:r w:rsidRPr="00F27181">
        <w:rPr>
          <w:rFonts w:ascii="Times New Roman" w:hAnsi="Times New Roman" w:cs="Times New Roman"/>
          <w:sz w:val="24"/>
          <w:szCs w:val="24"/>
          <w:lang w:val="es-ES"/>
        </w:rPr>
        <w:t>interveni</w:t>
      </w:r>
      <w:proofErr w:type="spellEnd"/>
      <w:r w:rsidRPr="00F27181">
        <w:rPr>
          <w:rFonts w:ascii="Times New Roman" w:hAnsi="Times New Roman" w:cs="Times New Roman"/>
          <w:sz w:val="24"/>
          <w:szCs w:val="24"/>
          <w:lang w:val="es-ES"/>
        </w:rPr>
        <w:t xml:space="preserve"> pe </w:t>
      </w:r>
      <w:proofErr w:type="spellStart"/>
      <w:r w:rsidRPr="00F27181">
        <w:rPr>
          <w:rFonts w:ascii="Times New Roman" w:hAnsi="Times New Roman" w:cs="Times New Roman"/>
          <w:sz w:val="24"/>
          <w:szCs w:val="24"/>
          <w:lang w:val="es-ES"/>
        </w:rPr>
        <w:t>parcursul</w:t>
      </w:r>
      <w:proofErr w:type="spellEnd"/>
      <w:r w:rsidRPr="00F27181">
        <w:rPr>
          <w:rFonts w:ascii="Times New Roman" w:hAnsi="Times New Roman" w:cs="Times New Roman"/>
          <w:sz w:val="24"/>
          <w:szCs w:val="24"/>
          <w:lang w:val="es-ES"/>
        </w:rPr>
        <w:t xml:space="preserve"> </w:t>
      </w:r>
      <w:proofErr w:type="spellStart"/>
      <w:r w:rsidRPr="00F27181">
        <w:rPr>
          <w:rFonts w:ascii="Times New Roman" w:hAnsi="Times New Roman" w:cs="Times New Roman"/>
          <w:sz w:val="24"/>
          <w:szCs w:val="24"/>
          <w:lang w:val="es-ES"/>
        </w:rPr>
        <w:t>lucrarilor</w:t>
      </w:r>
      <w:proofErr w:type="spellEnd"/>
      <w:r w:rsidRPr="00F27181">
        <w:rPr>
          <w:rFonts w:ascii="Times New Roman" w:hAnsi="Times New Roman" w:cs="Times New Roman"/>
          <w:sz w:val="24"/>
          <w:szCs w:val="24"/>
          <w:lang w:val="es-ES"/>
        </w:rPr>
        <w:t xml:space="preserve"> va fi </w:t>
      </w:r>
      <w:proofErr w:type="spellStart"/>
      <w:r w:rsidRPr="00F27181">
        <w:rPr>
          <w:rFonts w:ascii="Times New Roman" w:hAnsi="Times New Roman" w:cs="Times New Roman"/>
          <w:sz w:val="24"/>
          <w:szCs w:val="24"/>
          <w:lang w:val="es-ES"/>
        </w:rPr>
        <w:t>adusa</w:t>
      </w:r>
      <w:proofErr w:type="spellEnd"/>
      <w:r w:rsidRPr="00F27181">
        <w:rPr>
          <w:rFonts w:ascii="Times New Roman" w:hAnsi="Times New Roman" w:cs="Times New Roman"/>
          <w:sz w:val="24"/>
          <w:szCs w:val="24"/>
          <w:lang w:val="es-ES"/>
        </w:rPr>
        <w:t xml:space="preserve"> la </w:t>
      </w:r>
      <w:proofErr w:type="spellStart"/>
      <w:r w:rsidRPr="00F27181">
        <w:rPr>
          <w:rFonts w:ascii="Times New Roman" w:hAnsi="Times New Roman" w:cs="Times New Roman"/>
          <w:sz w:val="24"/>
          <w:szCs w:val="24"/>
          <w:lang w:val="es-ES"/>
        </w:rPr>
        <w:t>cunostinta</w:t>
      </w:r>
      <w:proofErr w:type="spellEnd"/>
      <w:r w:rsidRPr="00F27181">
        <w:rPr>
          <w:rFonts w:ascii="Times New Roman" w:hAnsi="Times New Roman" w:cs="Times New Roman"/>
          <w:sz w:val="24"/>
          <w:szCs w:val="24"/>
          <w:lang w:val="es-ES"/>
        </w:rPr>
        <w:t xml:space="preserve"> </w:t>
      </w:r>
      <w:proofErr w:type="spellStart"/>
      <w:r w:rsidRPr="00F27181">
        <w:rPr>
          <w:rFonts w:ascii="Times New Roman" w:hAnsi="Times New Roman" w:cs="Times New Roman"/>
          <w:sz w:val="24"/>
          <w:szCs w:val="24"/>
          <w:lang w:val="es-ES"/>
        </w:rPr>
        <w:t>emitentului</w:t>
      </w:r>
      <w:proofErr w:type="spellEnd"/>
      <w:r w:rsidRPr="00F27181">
        <w:rPr>
          <w:rFonts w:ascii="Times New Roman" w:hAnsi="Times New Roman" w:cs="Times New Roman"/>
          <w:sz w:val="24"/>
          <w:szCs w:val="24"/>
          <w:lang w:val="es-ES"/>
        </w:rPr>
        <w:t xml:space="preserve"> </w:t>
      </w:r>
      <w:proofErr w:type="spellStart"/>
      <w:r w:rsidRPr="00F27181">
        <w:rPr>
          <w:rFonts w:ascii="Times New Roman" w:hAnsi="Times New Roman" w:cs="Times New Roman"/>
          <w:sz w:val="24"/>
          <w:szCs w:val="24"/>
          <w:lang w:val="es-ES"/>
        </w:rPr>
        <w:t>avizului</w:t>
      </w:r>
      <w:proofErr w:type="spellEnd"/>
      <w:r w:rsidRPr="00F27181">
        <w:rPr>
          <w:rFonts w:ascii="Times New Roman" w:hAnsi="Times New Roman" w:cs="Times New Roman"/>
          <w:sz w:val="24"/>
          <w:szCs w:val="24"/>
          <w:lang w:val="es-ES"/>
        </w:rPr>
        <w:t xml:space="preserve"> de </w:t>
      </w:r>
      <w:proofErr w:type="spellStart"/>
      <w:r w:rsidRPr="00F27181">
        <w:rPr>
          <w:rFonts w:ascii="Times New Roman" w:hAnsi="Times New Roman" w:cs="Times New Roman"/>
          <w:sz w:val="24"/>
          <w:szCs w:val="24"/>
          <w:lang w:val="es-ES"/>
        </w:rPr>
        <w:t>gospodarire</w:t>
      </w:r>
      <w:proofErr w:type="spellEnd"/>
      <w:r w:rsidRPr="00F27181">
        <w:rPr>
          <w:rFonts w:ascii="Times New Roman" w:hAnsi="Times New Roman" w:cs="Times New Roman"/>
          <w:sz w:val="24"/>
          <w:szCs w:val="24"/>
          <w:lang w:val="es-ES"/>
        </w:rPr>
        <w:t xml:space="preserve"> a </w:t>
      </w:r>
      <w:proofErr w:type="spellStart"/>
      <w:r w:rsidRPr="00F27181">
        <w:rPr>
          <w:rFonts w:ascii="Times New Roman" w:hAnsi="Times New Roman" w:cs="Times New Roman"/>
          <w:sz w:val="24"/>
          <w:szCs w:val="24"/>
          <w:lang w:val="es-ES"/>
        </w:rPr>
        <w:t>apelor</w:t>
      </w:r>
      <w:proofErr w:type="spellEnd"/>
      <w:r w:rsidRPr="00F27181">
        <w:rPr>
          <w:rFonts w:ascii="Times New Roman" w:hAnsi="Times New Roman" w:cs="Times New Roman"/>
          <w:sz w:val="24"/>
          <w:szCs w:val="24"/>
          <w:lang w:val="es-ES"/>
        </w:rPr>
        <w:t xml:space="preserve">, </w:t>
      </w:r>
      <w:proofErr w:type="spellStart"/>
      <w:r w:rsidRPr="00F27181">
        <w:rPr>
          <w:rFonts w:ascii="Times New Roman" w:hAnsi="Times New Roman" w:cs="Times New Roman"/>
          <w:sz w:val="24"/>
          <w:szCs w:val="24"/>
          <w:lang w:val="es-ES"/>
        </w:rPr>
        <w:t>responsabilitate</w:t>
      </w:r>
      <w:proofErr w:type="spellEnd"/>
      <w:r w:rsidRPr="00F27181">
        <w:rPr>
          <w:rFonts w:ascii="Times New Roman" w:hAnsi="Times New Roman" w:cs="Times New Roman"/>
          <w:sz w:val="24"/>
          <w:szCs w:val="24"/>
          <w:lang w:val="es-ES"/>
        </w:rPr>
        <w:t xml:space="preserve"> </w:t>
      </w:r>
      <w:proofErr w:type="spellStart"/>
      <w:r w:rsidRPr="00F27181">
        <w:rPr>
          <w:rFonts w:ascii="Times New Roman" w:hAnsi="Times New Roman" w:cs="Times New Roman"/>
          <w:sz w:val="24"/>
          <w:szCs w:val="24"/>
          <w:lang w:val="es-ES"/>
        </w:rPr>
        <w:t>care</w:t>
      </w:r>
      <w:proofErr w:type="spellEnd"/>
      <w:r w:rsidRPr="00F27181">
        <w:rPr>
          <w:rFonts w:ascii="Times New Roman" w:hAnsi="Times New Roman" w:cs="Times New Roman"/>
          <w:sz w:val="24"/>
          <w:szCs w:val="24"/>
          <w:lang w:val="es-ES"/>
        </w:rPr>
        <w:t xml:space="preserve"> revine </w:t>
      </w:r>
      <w:proofErr w:type="spellStart"/>
      <w:r w:rsidRPr="00F27181">
        <w:rPr>
          <w:rFonts w:ascii="Times New Roman" w:hAnsi="Times New Roman" w:cs="Times New Roman"/>
          <w:sz w:val="24"/>
          <w:szCs w:val="24"/>
          <w:lang w:val="es-ES"/>
        </w:rPr>
        <w:t>proiectantului</w:t>
      </w:r>
      <w:proofErr w:type="spellEnd"/>
      <w:r w:rsidRPr="00F27181">
        <w:rPr>
          <w:rFonts w:ascii="Times New Roman" w:hAnsi="Times New Roman" w:cs="Times New Roman"/>
          <w:sz w:val="24"/>
          <w:szCs w:val="24"/>
          <w:lang w:val="es-ES"/>
        </w:rPr>
        <w:t>.</w:t>
      </w:r>
      <w:r>
        <w:rPr>
          <w:rFonts w:ascii="Times New Roman" w:hAnsi="Times New Roman" w:cs="Times New Roman"/>
          <w:sz w:val="24"/>
          <w:szCs w:val="24"/>
          <w:lang w:val="es-ES"/>
        </w:rPr>
        <w:t xml:space="preserve"> </w:t>
      </w:r>
    </w:p>
    <w:p w:rsidR="00F27181" w:rsidRPr="00F27181" w:rsidRDefault="00F27181" w:rsidP="00F27181">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w:t>
      </w:r>
      <w:proofErr w:type="spellStart"/>
      <w:r w:rsidRPr="00F27181">
        <w:rPr>
          <w:rFonts w:ascii="Times New Roman" w:hAnsi="Times New Roman" w:cs="Times New Roman"/>
          <w:sz w:val="24"/>
          <w:szCs w:val="24"/>
          <w:lang w:val="es-ES"/>
        </w:rPr>
        <w:t>Începerea</w:t>
      </w:r>
      <w:proofErr w:type="spellEnd"/>
      <w:r w:rsidRPr="00F27181">
        <w:rPr>
          <w:rFonts w:ascii="Times New Roman" w:hAnsi="Times New Roman" w:cs="Times New Roman"/>
          <w:sz w:val="24"/>
          <w:szCs w:val="24"/>
          <w:lang w:val="es-ES"/>
        </w:rPr>
        <w:t xml:space="preserve"> </w:t>
      </w:r>
      <w:proofErr w:type="spellStart"/>
      <w:r w:rsidRPr="00F27181">
        <w:rPr>
          <w:rFonts w:ascii="Times New Roman" w:hAnsi="Times New Roman" w:cs="Times New Roman"/>
          <w:sz w:val="24"/>
          <w:szCs w:val="24"/>
          <w:lang w:val="es-ES"/>
        </w:rPr>
        <w:t>execuţiei</w:t>
      </w:r>
      <w:proofErr w:type="spellEnd"/>
      <w:r w:rsidRPr="00F27181">
        <w:rPr>
          <w:rFonts w:ascii="Times New Roman" w:hAnsi="Times New Roman" w:cs="Times New Roman"/>
          <w:sz w:val="24"/>
          <w:szCs w:val="24"/>
          <w:lang w:val="es-ES"/>
        </w:rPr>
        <w:t xml:space="preserve"> se va </w:t>
      </w:r>
      <w:proofErr w:type="spellStart"/>
      <w:r w:rsidRPr="00F27181">
        <w:rPr>
          <w:rFonts w:ascii="Times New Roman" w:hAnsi="Times New Roman" w:cs="Times New Roman"/>
          <w:sz w:val="24"/>
          <w:szCs w:val="24"/>
          <w:lang w:val="es-ES"/>
        </w:rPr>
        <w:t>anunţa</w:t>
      </w:r>
      <w:proofErr w:type="spellEnd"/>
      <w:r w:rsidRPr="00F27181">
        <w:rPr>
          <w:rFonts w:ascii="Times New Roman" w:hAnsi="Times New Roman" w:cs="Times New Roman"/>
          <w:sz w:val="24"/>
          <w:szCs w:val="24"/>
          <w:lang w:val="es-ES"/>
        </w:rPr>
        <w:t xml:space="preserve"> </w:t>
      </w:r>
      <w:proofErr w:type="spellStart"/>
      <w:r w:rsidRPr="00F27181">
        <w:rPr>
          <w:rFonts w:ascii="Times New Roman" w:hAnsi="Times New Roman" w:cs="Times New Roman"/>
          <w:sz w:val="24"/>
          <w:szCs w:val="24"/>
          <w:lang w:val="es-ES"/>
        </w:rPr>
        <w:t>cu</w:t>
      </w:r>
      <w:proofErr w:type="spellEnd"/>
      <w:r w:rsidRPr="00F27181">
        <w:rPr>
          <w:rFonts w:ascii="Times New Roman" w:hAnsi="Times New Roman" w:cs="Times New Roman"/>
          <w:sz w:val="24"/>
          <w:szCs w:val="24"/>
          <w:lang w:val="es-ES"/>
        </w:rPr>
        <w:t xml:space="preserve"> 10 </w:t>
      </w:r>
      <w:proofErr w:type="spellStart"/>
      <w:r w:rsidRPr="00F27181">
        <w:rPr>
          <w:rFonts w:ascii="Times New Roman" w:hAnsi="Times New Roman" w:cs="Times New Roman"/>
          <w:sz w:val="24"/>
          <w:szCs w:val="24"/>
          <w:lang w:val="es-ES"/>
        </w:rPr>
        <w:t>zile</w:t>
      </w:r>
      <w:proofErr w:type="spellEnd"/>
      <w:r w:rsidRPr="00F27181">
        <w:rPr>
          <w:rFonts w:ascii="Times New Roman" w:hAnsi="Times New Roman" w:cs="Times New Roman"/>
          <w:sz w:val="24"/>
          <w:szCs w:val="24"/>
          <w:lang w:val="es-ES"/>
        </w:rPr>
        <w:t xml:space="preserve"> </w:t>
      </w:r>
      <w:proofErr w:type="spellStart"/>
      <w:r w:rsidRPr="00F27181">
        <w:rPr>
          <w:rFonts w:ascii="Times New Roman" w:hAnsi="Times New Roman" w:cs="Times New Roman"/>
          <w:sz w:val="24"/>
          <w:szCs w:val="24"/>
          <w:lang w:val="es-ES"/>
        </w:rPr>
        <w:t>înainte</w:t>
      </w:r>
      <w:proofErr w:type="spellEnd"/>
      <w:r w:rsidRPr="00F27181">
        <w:rPr>
          <w:rFonts w:ascii="Times New Roman" w:hAnsi="Times New Roman" w:cs="Times New Roman"/>
          <w:sz w:val="24"/>
          <w:szCs w:val="24"/>
          <w:lang w:val="es-ES"/>
        </w:rPr>
        <w:t xml:space="preserve"> la </w:t>
      </w:r>
      <w:proofErr w:type="spellStart"/>
      <w:r w:rsidRPr="00F27181">
        <w:rPr>
          <w:rFonts w:ascii="Times New Roman" w:hAnsi="Times New Roman" w:cs="Times New Roman"/>
          <w:sz w:val="24"/>
          <w:szCs w:val="24"/>
          <w:lang w:val="es-ES"/>
        </w:rPr>
        <w:t>Sistemul</w:t>
      </w:r>
      <w:proofErr w:type="spellEnd"/>
      <w:r w:rsidRPr="00F27181">
        <w:rPr>
          <w:rFonts w:ascii="Times New Roman" w:hAnsi="Times New Roman" w:cs="Times New Roman"/>
          <w:sz w:val="24"/>
          <w:szCs w:val="24"/>
          <w:lang w:val="es-ES"/>
        </w:rPr>
        <w:t xml:space="preserve"> de </w:t>
      </w:r>
      <w:proofErr w:type="spellStart"/>
      <w:r w:rsidRPr="00F27181">
        <w:rPr>
          <w:rFonts w:ascii="Times New Roman" w:hAnsi="Times New Roman" w:cs="Times New Roman"/>
          <w:sz w:val="24"/>
          <w:szCs w:val="24"/>
          <w:lang w:val="es-ES"/>
        </w:rPr>
        <w:t>Gospodărire</w:t>
      </w:r>
      <w:proofErr w:type="spellEnd"/>
      <w:r w:rsidRPr="00F27181">
        <w:rPr>
          <w:rFonts w:ascii="Times New Roman" w:hAnsi="Times New Roman" w:cs="Times New Roman"/>
          <w:sz w:val="24"/>
          <w:szCs w:val="24"/>
          <w:lang w:val="es-ES"/>
        </w:rPr>
        <w:t xml:space="preserve"> a </w:t>
      </w:r>
      <w:proofErr w:type="spellStart"/>
      <w:r w:rsidRPr="00F27181">
        <w:rPr>
          <w:rFonts w:ascii="Times New Roman" w:hAnsi="Times New Roman" w:cs="Times New Roman"/>
          <w:sz w:val="24"/>
          <w:szCs w:val="24"/>
          <w:lang w:val="es-ES"/>
        </w:rPr>
        <w:t>Apelor</w:t>
      </w:r>
      <w:proofErr w:type="spellEnd"/>
      <w:r w:rsidRPr="00F27181">
        <w:rPr>
          <w:rFonts w:ascii="Times New Roman" w:hAnsi="Times New Roman" w:cs="Times New Roman"/>
          <w:sz w:val="24"/>
          <w:szCs w:val="24"/>
          <w:lang w:val="es-ES"/>
        </w:rPr>
        <w:t xml:space="preserve"> Cluj</w:t>
      </w:r>
    </w:p>
    <w:p w:rsidR="00F27181" w:rsidRPr="00F27181" w:rsidRDefault="00F27181" w:rsidP="00F27181">
      <w:pPr>
        <w:spacing w:after="0" w:line="240" w:lineRule="auto"/>
        <w:jc w:val="both"/>
        <w:rPr>
          <w:rFonts w:ascii="Times New Roman" w:hAnsi="Times New Roman" w:cs="Times New Roman"/>
          <w:sz w:val="24"/>
          <w:szCs w:val="24"/>
          <w:lang w:val="es-ES"/>
        </w:rPr>
      </w:pPr>
      <w:r w:rsidRPr="00F27181">
        <w:rPr>
          <w:rFonts w:ascii="Times New Roman" w:hAnsi="Times New Roman" w:cs="Times New Roman"/>
          <w:sz w:val="24"/>
          <w:szCs w:val="24"/>
          <w:lang w:val="es-ES"/>
        </w:rPr>
        <w:t xml:space="preserve">- </w:t>
      </w:r>
      <w:proofErr w:type="spellStart"/>
      <w:r w:rsidRPr="00F27181">
        <w:rPr>
          <w:rFonts w:ascii="Times New Roman" w:hAnsi="Times New Roman" w:cs="Times New Roman"/>
          <w:sz w:val="24"/>
          <w:szCs w:val="24"/>
          <w:lang w:val="es-ES"/>
        </w:rPr>
        <w:t>Recepţia</w:t>
      </w:r>
      <w:proofErr w:type="spellEnd"/>
      <w:r w:rsidRPr="00F27181">
        <w:rPr>
          <w:rFonts w:ascii="Times New Roman" w:hAnsi="Times New Roman" w:cs="Times New Roman"/>
          <w:sz w:val="24"/>
          <w:szCs w:val="24"/>
          <w:lang w:val="es-ES"/>
        </w:rPr>
        <w:t xml:space="preserve"> </w:t>
      </w:r>
      <w:proofErr w:type="spellStart"/>
      <w:r w:rsidRPr="00F27181">
        <w:rPr>
          <w:rFonts w:ascii="Times New Roman" w:hAnsi="Times New Roman" w:cs="Times New Roman"/>
          <w:sz w:val="24"/>
          <w:szCs w:val="24"/>
          <w:lang w:val="es-ES"/>
        </w:rPr>
        <w:t>lucrărilor</w:t>
      </w:r>
      <w:proofErr w:type="spellEnd"/>
      <w:r w:rsidRPr="00F27181">
        <w:rPr>
          <w:rFonts w:ascii="Times New Roman" w:hAnsi="Times New Roman" w:cs="Times New Roman"/>
          <w:sz w:val="24"/>
          <w:szCs w:val="24"/>
          <w:lang w:val="es-ES"/>
        </w:rPr>
        <w:t xml:space="preserve"> se va realiza </w:t>
      </w:r>
      <w:proofErr w:type="spellStart"/>
      <w:r w:rsidRPr="00F27181">
        <w:rPr>
          <w:rFonts w:ascii="Times New Roman" w:hAnsi="Times New Roman" w:cs="Times New Roman"/>
          <w:sz w:val="24"/>
          <w:szCs w:val="24"/>
          <w:lang w:val="es-ES"/>
        </w:rPr>
        <w:t>în</w:t>
      </w:r>
      <w:proofErr w:type="spellEnd"/>
      <w:r w:rsidRPr="00F27181">
        <w:rPr>
          <w:rFonts w:ascii="Times New Roman" w:hAnsi="Times New Roman" w:cs="Times New Roman"/>
          <w:sz w:val="24"/>
          <w:szCs w:val="24"/>
          <w:lang w:val="es-ES"/>
        </w:rPr>
        <w:t xml:space="preserve"> </w:t>
      </w:r>
      <w:proofErr w:type="spellStart"/>
      <w:r w:rsidRPr="00F27181">
        <w:rPr>
          <w:rFonts w:ascii="Times New Roman" w:hAnsi="Times New Roman" w:cs="Times New Roman"/>
          <w:sz w:val="24"/>
          <w:szCs w:val="24"/>
          <w:lang w:val="es-ES"/>
        </w:rPr>
        <w:t>prezenţa</w:t>
      </w:r>
      <w:proofErr w:type="spellEnd"/>
      <w:r w:rsidRPr="00F27181">
        <w:rPr>
          <w:rFonts w:ascii="Times New Roman" w:hAnsi="Times New Roman" w:cs="Times New Roman"/>
          <w:sz w:val="24"/>
          <w:szCs w:val="24"/>
          <w:lang w:val="es-ES"/>
        </w:rPr>
        <w:t xml:space="preserve"> </w:t>
      </w:r>
      <w:proofErr w:type="spellStart"/>
      <w:r w:rsidRPr="00F27181">
        <w:rPr>
          <w:rFonts w:ascii="Times New Roman" w:hAnsi="Times New Roman" w:cs="Times New Roman"/>
          <w:sz w:val="24"/>
          <w:szCs w:val="24"/>
          <w:lang w:val="es-ES"/>
        </w:rPr>
        <w:t>delegatului</w:t>
      </w:r>
      <w:proofErr w:type="spellEnd"/>
      <w:r w:rsidRPr="00F27181">
        <w:rPr>
          <w:rFonts w:ascii="Times New Roman" w:hAnsi="Times New Roman" w:cs="Times New Roman"/>
          <w:sz w:val="24"/>
          <w:szCs w:val="24"/>
          <w:lang w:val="es-ES"/>
        </w:rPr>
        <w:t xml:space="preserve"> </w:t>
      </w:r>
      <w:proofErr w:type="spellStart"/>
      <w:r w:rsidRPr="00F27181">
        <w:rPr>
          <w:rFonts w:ascii="Times New Roman" w:hAnsi="Times New Roman" w:cs="Times New Roman"/>
          <w:sz w:val="24"/>
          <w:szCs w:val="24"/>
          <w:lang w:val="es-ES"/>
        </w:rPr>
        <w:t>Sistemului</w:t>
      </w:r>
      <w:proofErr w:type="spellEnd"/>
      <w:r w:rsidRPr="00F27181">
        <w:rPr>
          <w:rFonts w:ascii="Times New Roman" w:hAnsi="Times New Roman" w:cs="Times New Roman"/>
          <w:sz w:val="24"/>
          <w:szCs w:val="24"/>
          <w:lang w:val="es-ES"/>
        </w:rPr>
        <w:t xml:space="preserve"> de </w:t>
      </w:r>
      <w:proofErr w:type="spellStart"/>
      <w:r w:rsidRPr="00F27181">
        <w:rPr>
          <w:rFonts w:ascii="Times New Roman" w:hAnsi="Times New Roman" w:cs="Times New Roman"/>
          <w:sz w:val="24"/>
          <w:szCs w:val="24"/>
          <w:lang w:val="es-ES"/>
        </w:rPr>
        <w:t>Gospodărire</w:t>
      </w:r>
      <w:proofErr w:type="spellEnd"/>
      <w:r w:rsidRPr="00F27181">
        <w:rPr>
          <w:rFonts w:ascii="Times New Roman" w:hAnsi="Times New Roman" w:cs="Times New Roman"/>
          <w:sz w:val="24"/>
          <w:szCs w:val="24"/>
          <w:lang w:val="es-ES"/>
        </w:rPr>
        <w:t xml:space="preserve"> </w:t>
      </w:r>
      <w:proofErr w:type="gramStart"/>
      <w:r w:rsidRPr="00F27181">
        <w:rPr>
          <w:rFonts w:ascii="Times New Roman" w:hAnsi="Times New Roman" w:cs="Times New Roman"/>
          <w:sz w:val="24"/>
          <w:szCs w:val="24"/>
          <w:lang w:val="es-ES"/>
        </w:rPr>
        <w:t xml:space="preserve">a  </w:t>
      </w:r>
      <w:proofErr w:type="spellStart"/>
      <w:r w:rsidRPr="00F27181">
        <w:rPr>
          <w:rFonts w:ascii="Times New Roman" w:hAnsi="Times New Roman" w:cs="Times New Roman"/>
          <w:sz w:val="24"/>
          <w:szCs w:val="24"/>
          <w:lang w:val="es-ES"/>
        </w:rPr>
        <w:t>Apelor</w:t>
      </w:r>
      <w:proofErr w:type="spellEnd"/>
      <w:proofErr w:type="gramEnd"/>
      <w:r w:rsidRPr="00F27181">
        <w:rPr>
          <w:rFonts w:ascii="Times New Roman" w:hAnsi="Times New Roman" w:cs="Times New Roman"/>
          <w:sz w:val="24"/>
          <w:szCs w:val="24"/>
          <w:lang w:val="es-ES"/>
        </w:rPr>
        <w:t xml:space="preserve"> Cluj</w:t>
      </w:r>
    </w:p>
    <w:p w:rsidR="00F27181" w:rsidRPr="00F27181" w:rsidRDefault="00F27181" w:rsidP="00F27181">
      <w:pPr>
        <w:spacing w:after="0" w:line="240" w:lineRule="auto"/>
        <w:jc w:val="both"/>
        <w:rPr>
          <w:rFonts w:ascii="Times New Roman" w:eastAsia="Calibri" w:hAnsi="Times New Roman" w:cs="Times New Roman"/>
          <w:sz w:val="24"/>
          <w:szCs w:val="24"/>
          <w:lang w:val="pt-BR"/>
        </w:rPr>
      </w:pPr>
      <w:r>
        <w:rPr>
          <w:rFonts w:ascii="Times New Roman" w:eastAsia="Calibri" w:hAnsi="Times New Roman" w:cs="Times New Roman"/>
          <w:sz w:val="24"/>
          <w:szCs w:val="24"/>
          <w:lang w:val="pt-BR"/>
        </w:rPr>
        <w:t>-</w:t>
      </w:r>
      <w:r w:rsidRPr="00F27181">
        <w:rPr>
          <w:rFonts w:ascii="Times New Roman" w:eastAsia="Calibri" w:hAnsi="Times New Roman" w:cs="Times New Roman"/>
          <w:sz w:val="24"/>
          <w:szCs w:val="24"/>
          <w:lang w:val="pt-BR"/>
        </w:rPr>
        <w:t xml:space="preserve"> Se interzice evacuarea de ape uzate, deșeuri și alte substanțe poluante în apele de suprafață sau subterane.  </w:t>
      </w:r>
    </w:p>
    <w:p w:rsidR="00F27181" w:rsidRPr="00F27181" w:rsidRDefault="00F27181" w:rsidP="00F27181">
      <w:pPr>
        <w:spacing w:after="0" w:line="240" w:lineRule="auto"/>
        <w:jc w:val="both"/>
        <w:rPr>
          <w:rFonts w:ascii="Times New Roman" w:eastAsia="Calibri" w:hAnsi="Times New Roman" w:cs="Times New Roman"/>
          <w:sz w:val="24"/>
          <w:szCs w:val="24"/>
          <w:lang w:val="pt-BR"/>
        </w:rPr>
      </w:pPr>
      <w:r>
        <w:rPr>
          <w:rFonts w:ascii="Times New Roman" w:eastAsia="Calibri" w:hAnsi="Times New Roman" w:cs="Times New Roman"/>
          <w:b/>
          <w:sz w:val="24"/>
          <w:szCs w:val="24"/>
          <w:lang w:val="pt-BR"/>
        </w:rPr>
        <w:t>-</w:t>
      </w:r>
      <w:r w:rsidRPr="00F27181">
        <w:rPr>
          <w:rFonts w:ascii="Times New Roman" w:eastAsia="Calibri" w:hAnsi="Times New Roman" w:cs="Times New Roman"/>
          <w:b/>
          <w:sz w:val="24"/>
          <w:szCs w:val="24"/>
          <w:lang w:val="pt-BR"/>
        </w:rPr>
        <w:t xml:space="preserve"> </w:t>
      </w:r>
      <w:r w:rsidRPr="00F27181">
        <w:rPr>
          <w:rFonts w:ascii="Times New Roman" w:eastAsia="Calibri" w:hAnsi="Times New Roman" w:cs="Times New Roman"/>
          <w:sz w:val="24"/>
          <w:szCs w:val="24"/>
          <w:lang w:val="pt-BR"/>
        </w:rPr>
        <w:t>Se vor amplasa borne pe malurile cursurilor de apă traversate, în scopul identificării în teren a traversărilor executate.</w:t>
      </w:r>
    </w:p>
    <w:p w:rsidR="00F27181" w:rsidRPr="00F27181" w:rsidRDefault="00F27181" w:rsidP="00F27181">
      <w:pPr>
        <w:spacing w:after="0" w:line="240" w:lineRule="auto"/>
        <w:jc w:val="both"/>
        <w:rPr>
          <w:rFonts w:ascii="Times New Roman" w:eastAsia="Calibri" w:hAnsi="Times New Roman" w:cs="Times New Roman"/>
          <w:sz w:val="24"/>
          <w:szCs w:val="24"/>
          <w:lang w:val="pt-BR"/>
        </w:rPr>
      </w:pPr>
      <w:r>
        <w:rPr>
          <w:rFonts w:ascii="Times New Roman" w:eastAsia="Calibri" w:hAnsi="Times New Roman" w:cs="Times New Roman"/>
          <w:sz w:val="24"/>
          <w:szCs w:val="24"/>
          <w:lang w:val="pt-BR"/>
        </w:rPr>
        <w:t>-</w:t>
      </w:r>
      <w:r w:rsidRPr="00F27181">
        <w:rPr>
          <w:rFonts w:ascii="Times New Roman" w:eastAsia="Calibri" w:hAnsi="Times New Roman" w:cs="Times New Roman"/>
          <w:sz w:val="24"/>
          <w:szCs w:val="24"/>
          <w:lang w:val="pt-BR"/>
        </w:rPr>
        <w:t xml:space="preserve"> După finalizarea lucrărilor, beneficiarul are obligația să solicite emiterea Autorizației de Gospodărire a Apelor în conformitatea cu prevederile Legii Apelor nr. 107/1996 cu completările și modificările ulterioare. Este interzisă degradarea albiei și malurilor pe parcursul execuției lucrărilor. Se vor lua toate măsurile necesare pentru apărarea obiectivelor socio-economice și terenurilor riverane împotriva inundațiilor, atât pe parcursul execuției, cât și pe parcursul exploatării.</w:t>
      </w:r>
    </w:p>
    <w:p w:rsidR="00A22F0A" w:rsidRPr="00A16E6A" w:rsidRDefault="00D66348" w:rsidP="00143548">
      <w:pPr>
        <w:autoSpaceDE w:val="0"/>
        <w:autoSpaceDN w:val="0"/>
        <w:adjustRightInd w:val="0"/>
        <w:spacing w:after="0" w:line="240" w:lineRule="auto"/>
        <w:ind w:right="108"/>
        <w:jc w:val="both"/>
        <w:rPr>
          <w:rFonts w:ascii="Times New Roman" w:eastAsia="Times New Roman" w:hAnsi="Times New Roman" w:cs="Times New Roman"/>
          <w:noProof/>
          <w:sz w:val="24"/>
          <w:szCs w:val="26"/>
          <w:lang w:val="ro-RO"/>
        </w:rPr>
      </w:pPr>
      <w:r>
        <w:rPr>
          <w:rFonts w:ascii="Times New Roman" w:eastAsia="Calibri" w:hAnsi="Times New Roman" w:cs="Times New Roman"/>
          <w:noProof/>
          <w:sz w:val="24"/>
          <w:szCs w:val="26"/>
          <w:lang w:val="ro-RO"/>
        </w:rPr>
        <w:t>m</w:t>
      </w:r>
      <w:r w:rsidR="00A22F0A" w:rsidRPr="00A16E6A">
        <w:rPr>
          <w:rFonts w:ascii="Times New Roman" w:eastAsia="Calibri" w:hAnsi="Times New Roman" w:cs="Times New Roman"/>
          <w:noProof/>
          <w:sz w:val="24"/>
          <w:szCs w:val="26"/>
          <w:lang w:val="ro-RO"/>
        </w:rPr>
        <w:t>)</w:t>
      </w:r>
      <w:r w:rsidR="00162070" w:rsidRPr="00A16E6A">
        <w:rPr>
          <w:rFonts w:ascii="Times New Roman" w:eastAsia="Calibri" w:hAnsi="Times New Roman" w:cs="Times New Roman"/>
          <w:noProof/>
          <w:sz w:val="24"/>
          <w:szCs w:val="26"/>
          <w:lang w:val="ro-RO"/>
        </w:rPr>
        <w:t xml:space="preserve"> </w:t>
      </w:r>
      <w:r w:rsidR="00A22F0A" w:rsidRPr="00A16E6A">
        <w:rPr>
          <w:rFonts w:ascii="Times New Roman" w:eastAsia="Calibri" w:hAnsi="Times New Roman" w:cs="Times New Roman"/>
          <w:noProof/>
          <w:sz w:val="24"/>
          <w:szCs w:val="26"/>
          <w:lang w:val="ro-RO"/>
        </w:rPr>
        <w:t>titularul proiectului are obligaţia de a notifica în scris Agenţia pentru Protecţia Mediului Cluj despre orice modificare sau extindere a proiectului survenită după emiterea deciziei etapei de</w:t>
      </w:r>
      <w:r w:rsidR="00162070" w:rsidRPr="00A16E6A">
        <w:rPr>
          <w:rFonts w:ascii="Times New Roman" w:eastAsia="Calibri" w:hAnsi="Times New Roman" w:cs="Times New Roman"/>
          <w:noProof/>
          <w:sz w:val="24"/>
          <w:szCs w:val="26"/>
          <w:lang w:val="ro-RO"/>
        </w:rPr>
        <w:t xml:space="preserve"> </w:t>
      </w:r>
      <w:r w:rsidR="00A22F0A" w:rsidRPr="00A16E6A">
        <w:rPr>
          <w:rFonts w:ascii="Times New Roman" w:eastAsia="Calibri" w:hAnsi="Times New Roman" w:cs="Times New Roman"/>
          <w:noProof/>
          <w:sz w:val="24"/>
          <w:szCs w:val="26"/>
          <w:lang w:val="ro-RO"/>
        </w:rPr>
        <w:t xml:space="preserve">încadrare, înainte de producerea modificării, conform cap. V, art. 34, alin.1 din </w:t>
      </w:r>
      <w:r w:rsidR="00A22F0A" w:rsidRPr="00A16E6A">
        <w:rPr>
          <w:rFonts w:ascii="Times New Roman" w:eastAsia="Calibri" w:hAnsi="Times New Roman" w:cs="Times New Roman"/>
          <w:b/>
          <w:noProof/>
          <w:sz w:val="24"/>
          <w:szCs w:val="26"/>
          <w:u w:val="single"/>
          <w:lang w:val="ro-RO"/>
        </w:rPr>
        <w:t xml:space="preserve">Legea </w:t>
      </w:r>
      <w:r w:rsidR="00A22F0A" w:rsidRPr="00A16E6A">
        <w:rPr>
          <w:rFonts w:ascii="Times New Roman" w:eastAsia="Times New Roman" w:hAnsi="Times New Roman" w:cs="Times New Roman"/>
          <w:b/>
          <w:noProof/>
          <w:sz w:val="24"/>
          <w:szCs w:val="26"/>
          <w:u w:val="single"/>
          <w:lang w:val="ro-RO"/>
        </w:rPr>
        <w:t>nr. 292/2018</w:t>
      </w:r>
      <w:r w:rsidR="00A22F0A" w:rsidRPr="00A16E6A">
        <w:rPr>
          <w:rFonts w:ascii="Times New Roman" w:eastAsia="Times New Roman" w:hAnsi="Times New Roman" w:cs="Times New Roman"/>
          <w:noProof/>
          <w:sz w:val="24"/>
          <w:szCs w:val="26"/>
          <w:lang w:val="ro-RO"/>
        </w:rPr>
        <w:t xml:space="preserve"> privind evaluarea impactului anumitor proiecte publice şi private asupra mediului</w:t>
      </w:r>
    </w:p>
    <w:p w:rsidR="00A22F0A" w:rsidRPr="00A16E6A" w:rsidRDefault="00A22F0A" w:rsidP="00143548">
      <w:pPr>
        <w:autoSpaceDE w:val="0"/>
        <w:autoSpaceDN w:val="0"/>
        <w:adjustRightInd w:val="0"/>
        <w:spacing w:after="0" w:line="240" w:lineRule="auto"/>
        <w:ind w:right="108"/>
        <w:jc w:val="both"/>
        <w:rPr>
          <w:rFonts w:ascii="Times New Roman" w:eastAsia="Calibri" w:hAnsi="Times New Roman" w:cs="Times New Roman"/>
          <w:noProof/>
          <w:sz w:val="24"/>
          <w:szCs w:val="26"/>
          <w:lang w:val="ro-RO"/>
        </w:rPr>
      </w:pPr>
      <w:r w:rsidRPr="00A16E6A">
        <w:rPr>
          <w:rFonts w:ascii="Times New Roman" w:eastAsia="Times New Roman" w:hAnsi="Times New Roman" w:cs="Times New Roman"/>
          <w:noProof/>
          <w:vanish/>
          <w:sz w:val="24"/>
          <w:szCs w:val="26"/>
          <w:lang w:val="ro-RO"/>
        </w:rPr>
        <w:t xml:space="preserve"> </w:t>
      </w:r>
      <w:r w:rsidR="00D66348">
        <w:rPr>
          <w:rFonts w:ascii="Times New Roman" w:eastAsia="Calibri" w:hAnsi="Times New Roman" w:cs="Times New Roman"/>
          <w:noProof/>
          <w:sz w:val="24"/>
          <w:szCs w:val="26"/>
          <w:lang w:val="ro-RO"/>
        </w:rPr>
        <w:t>n</w:t>
      </w:r>
      <w:r w:rsidRPr="00A16E6A">
        <w:rPr>
          <w:rFonts w:ascii="Times New Roman" w:eastAsia="Calibri" w:hAnsi="Times New Roman" w:cs="Times New Roman"/>
          <w:noProof/>
          <w:sz w:val="24"/>
          <w:szCs w:val="26"/>
          <w:lang w:val="ro-RO"/>
        </w:rPr>
        <w:t>) la finalizarea lucrărilor titularul va notifica APM Cluj în vederea verificării conformării cu prevederile prezentului act de către reprezentanţii Agenţiei</w:t>
      </w:r>
      <w:r w:rsidR="00B61F79" w:rsidRPr="00A16E6A">
        <w:rPr>
          <w:rFonts w:ascii="Times New Roman" w:eastAsia="Calibri" w:hAnsi="Times New Roman" w:cs="Times New Roman"/>
          <w:noProof/>
          <w:sz w:val="24"/>
          <w:szCs w:val="26"/>
          <w:lang w:val="ro-RO"/>
        </w:rPr>
        <w:t xml:space="preserve"> pentru Protecţia Mediului Cluj.</w:t>
      </w:r>
    </w:p>
    <w:p w:rsidR="00A22F0A" w:rsidRPr="00A16E6A" w:rsidRDefault="00A22F0A" w:rsidP="00143548">
      <w:pPr>
        <w:pStyle w:val="ListParagraph"/>
        <w:tabs>
          <w:tab w:val="left" w:pos="360"/>
        </w:tabs>
        <w:spacing w:after="0"/>
        <w:ind w:left="810" w:right="108"/>
        <w:jc w:val="both"/>
        <w:rPr>
          <w:rFonts w:ascii="Times New Roman" w:eastAsia="Calibri" w:hAnsi="Times New Roman" w:cs="Times New Roman"/>
          <w:noProof/>
          <w:sz w:val="24"/>
          <w:szCs w:val="26"/>
          <w:lang w:val="ro-RO"/>
        </w:rPr>
      </w:pPr>
    </w:p>
    <w:p w:rsidR="00A22F0A" w:rsidRPr="00A16E6A" w:rsidRDefault="00A22F0A" w:rsidP="00143548">
      <w:pPr>
        <w:spacing w:after="0"/>
        <w:ind w:right="108" w:firstLine="567"/>
        <w:jc w:val="both"/>
        <w:rPr>
          <w:rFonts w:ascii="Times New Roman" w:eastAsia="Times New Roman" w:hAnsi="Times New Roman" w:cs="Times New Roman"/>
          <w:noProof/>
          <w:sz w:val="24"/>
          <w:szCs w:val="26"/>
          <w:lang w:val="ro-RO"/>
        </w:rPr>
      </w:pPr>
      <w:r w:rsidRPr="00A16E6A">
        <w:rPr>
          <w:rFonts w:ascii="Times New Roman" w:eastAsia="Times New Roman" w:hAnsi="Times New Roman" w:cs="Times New Roman"/>
          <w:b/>
          <w:noProof/>
          <w:sz w:val="24"/>
          <w:szCs w:val="26"/>
          <w:lang w:val="ro-RO"/>
        </w:rPr>
        <w:t>Prezenta decizie</w:t>
      </w:r>
      <w:r w:rsidRPr="00A16E6A">
        <w:rPr>
          <w:rFonts w:ascii="Times New Roman" w:eastAsia="Times New Roman" w:hAnsi="Times New Roman" w:cs="Times New Roman"/>
          <w:noProof/>
          <w:sz w:val="24"/>
          <w:szCs w:val="26"/>
          <w:lang w:val="ro-RO"/>
        </w:rPr>
        <w:t xml:space="preserve"> </w:t>
      </w:r>
      <w:r w:rsidRPr="00A16E6A">
        <w:rPr>
          <w:rFonts w:ascii="Times New Roman" w:eastAsia="Times New Roman" w:hAnsi="Times New Roman" w:cs="Times New Roman"/>
          <w:b/>
          <w:noProof/>
          <w:sz w:val="24"/>
          <w:szCs w:val="26"/>
          <w:lang w:val="ro-RO"/>
        </w:rPr>
        <w:t>este valabilă pe toată perioada de realizare a proiectului,</w:t>
      </w:r>
      <w:r w:rsidRPr="00A16E6A">
        <w:rPr>
          <w:rFonts w:ascii="Times New Roman" w:eastAsia="Times New Roman" w:hAnsi="Times New Roman" w:cs="Times New Roman"/>
          <w:noProof/>
          <w:sz w:val="24"/>
          <w:szCs w:val="26"/>
          <w:lang w:val="ro-RO"/>
        </w:rPr>
        <w:t xml:space="preserve"> iar în situația în care intervin elemente noi, necunoscute la data emiterii prezentei decizii, sau se modifică condițiile care au stat la baza emiterii acesteia, titularul proiectului are obligația de a notifica autoritatea competentă emitentă.</w:t>
      </w:r>
    </w:p>
    <w:p w:rsidR="00A22F0A" w:rsidRPr="00A16E6A" w:rsidRDefault="00A22F0A" w:rsidP="00143548">
      <w:pPr>
        <w:spacing w:after="0"/>
        <w:ind w:right="108" w:firstLine="567"/>
        <w:jc w:val="both"/>
        <w:rPr>
          <w:rFonts w:ascii="Times New Roman" w:eastAsia="Times New Roman" w:hAnsi="Times New Roman" w:cs="Times New Roman"/>
          <w:noProof/>
          <w:sz w:val="24"/>
          <w:szCs w:val="26"/>
          <w:lang w:val="ro-RO"/>
        </w:rPr>
      </w:pPr>
      <w:r w:rsidRPr="00A16E6A">
        <w:rPr>
          <w:rFonts w:ascii="Times New Roman" w:eastAsia="Times New Roman" w:hAnsi="Times New Roman" w:cs="Times New Roman"/>
          <w:noProof/>
          <w:sz w:val="24"/>
          <w:szCs w:val="26"/>
          <w:lang w:val="ro-RO"/>
        </w:rPr>
        <w:t xml:space="preserve">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w:t>
      </w:r>
      <w:hyperlink r:id="rId9" w:tgtFrame="_blank" w:history="1">
        <w:r w:rsidRPr="00A16E6A">
          <w:rPr>
            <w:rFonts w:ascii="Times New Roman" w:eastAsia="Times New Roman" w:hAnsi="Times New Roman" w:cs="Times New Roman"/>
            <w:noProof/>
            <w:sz w:val="24"/>
            <w:szCs w:val="26"/>
            <w:u w:val="single"/>
            <w:lang w:val="ro-RO"/>
          </w:rPr>
          <w:t>nr. 554/2004</w:t>
        </w:r>
      </w:hyperlink>
      <w:r w:rsidRPr="00A16E6A">
        <w:rPr>
          <w:rFonts w:ascii="Times New Roman" w:eastAsia="Times New Roman" w:hAnsi="Times New Roman" w:cs="Times New Roman"/>
          <w:noProof/>
          <w:sz w:val="24"/>
          <w:szCs w:val="26"/>
          <w:lang w:val="ro-RO"/>
        </w:rPr>
        <w:t>, cu modificările și completările ulterioare.</w:t>
      </w:r>
    </w:p>
    <w:p w:rsidR="00A22F0A" w:rsidRPr="00A16E6A" w:rsidRDefault="00A22F0A" w:rsidP="00143548">
      <w:pPr>
        <w:spacing w:after="0"/>
        <w:ind w:right="108" w:firstLine="567"/>
        <w:jc w:val="both"/>
        <w:rPr>
          <w:rFonts w:ascii="Times New Roman" w:eastAsia="Times New Roman" w:hAnsi="Times New Roman" w:cs="Times New Roman"/>
          <w:noProof/>
          <w:sz w:val="24"/>
          <w:szCs w:val="26"/>
          <w:lang w:val="ro-RO"/>
        </w:rPr>
      </w:pPr>
      <w:r w:rsidRPr="00A16E6A">
        <w:rPr>
          <w:rFonts w:ascii="Times New Roman" w:eastAsia="Times New Roman" w:hAnsi="Times New Roman" w:cs="Times New Roman"/>
          <w:noProof/>
          <w:sz w:val="24"/>
          <w:szCs w:val="26"/>
          <w:lang w:val="ro-RO"/>
        </w:rPr>
        <w:t>Se poate adresa instanței de contencios administrativ competente și orice organizație neguvernamentală care îndeplinește condițiile prevăzute la art. 2 din Legea nr. 292/2018 privind evaluarea impactului anumitor proiecte publice și private asupra mediului, considerându-se că acestea sunt vătămate într-un drept al lor sau într-un interes legitim.</w:t>
      </w:r>
    </w:p>
    <w:p w:rsidR="00A22F0A" w:rsidRPr="00A16E6A" w:rsidRDefault="00A22F0A" w:rsidP="00143548">
      <w:pPr>
        <w:spacing w:after="0"/>
        <w:ind w:right="108" w:firstLine="567"/>
        <w:jc w:val="both"/>
        <w:rPr>
          <w:rFonts w:ascii="Times New Roman" w:eastAsia="Times New Roman" w:hAnsi="Times New Roman" w:cs="Times New Roman"/>
          <w:noProof/>
          <w:sz w:val="24"/>
          <w:szCs w:val="26"/>
          <w:lang w:val="ro-RO"/>
        </w:rPr>
      </w:pPr>
      <w:r w:rsidRPr="00A16E6A">
        <w:rPr>
          <w:rFonts w:ascii="Times New Roman" w:eastAsia="Times New Roman" w:hAnsi="Times New Roman" w:cs="Times New Roman"/>
          <w:noProof/>
          <w:sz w:val="24"/>
          <w:szCs w:val="26"/>
          <w:lang w:val="ro-RO"/>
        </w:rPr>
        <w:lastRenderedPageBreak/>
        <w:t>Actele sau omisiunile autorității publice competente care fac obiectul participării publicului se atacă în instanță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A22F0A" w:rsidRPr="00A16E6A" w:rsidRDefault="00A22F0A" w:rsidP="00143548">
      <w:pPr>
        <w:spacing w:after="0"/>
        <w:ind w:right="108" w:firstLine="567"/>
        <w:jc w:val="both"/>
        <w:rPr>
          <w:rFonts w:ascii="Times New Roman" w:eastAsia="Times New Roman" w:hAnsi="Times New Roman" w:cs="Times New Roman"/>
          <w:noProof/>
          <w:sz w:val="24"/>
          <w:szCs w:val="26"/>
          <w:lang w:val="ro-RO"/>
        </w:rPr>
      </w:pPr>
      <w:r w:rsidRPr="00A16E6A">
        <w:rPr>
          <w:rFonts w:ascii="Times New Roman" w:eastAsia="Times New Roman" w:hAnsi="Times New Roman" w:cs="Times New Roman"/>
          <w:noProof/>
          <w:sz w:val="24"/>
          <w:szCs w:val="26"/>
          <w:lang w:val="ro-RO"/>
        </w:rPr>
        <w:t xml:space="preserve">Înainte de a se adresa instanței de contencios administrativ competente, persoanele prevăzute la art. 21 din Legea nr. 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Solicitarea trebuie înregistrată în termen de </w:t>
      </w:r>
      <w:r w:rsidRPr="00A16E6A">
        <w:rPr>
          <w:rFonts w:ascii="Times New Roman" w:eastAsia="Times New Roman" w:hAnsi="Times New Roman" w:cs="Times New Roman"/>
          <w:b/>
          <w:noProof/>
          <w:sz w:val="24"/>
          <w:szCs w:val="26"/>
          <w:lang w:val="ro-RO"/>
        </w:rPr>
        <w:t>30 de zile</w:t>
      </w:r>
      <w:r w:rsidRPr="00A16E6A">
        <w:rPr>
          <w:rFonts w:ascii="Times New Roman" w:eastAsia="Times New Roman" w:hAnsi="Times New Roman" w:cs="Times New Roman"/>
          <w:noProof/>
          <w:sz w:val="24"/>
          <w:szCs w:val="26"/>
          <w:lang w:val="ro-RO"/>
        </w:rPr>
        <w:t xml:space="preserve"> de la data aducerii la cunoștința publicului a deciziei.</w:t>
      </w:r>
    </w:p>
    <w:p w:rsidR="00A22F0A" w:rsidRPr="00A16E6A" w:rsidRDefault="00A22F0A" w:rsidP="00143548">
      <w:pPr>
        <w:spacing w:after="0"/>
        <w:ind w:right="108" w:firstLine="567"/>
        <w:jc w:val="both"/>
        <w:rPr>
          <w:rFonts w:ascii="Times New Roman" w:eastAsia="Times New Roman" w:hAnsi="Times New Roman" w:cs="Times New Roman"/>
          <w:noProof/>
          <w:sz w:val="24"/>
          <w:szCs w:val="26"/>
          <w:lang w:val="ro-RO"/>
        </w:rPr>
      </w:pPr>
      <w:r w:rsidRPr="00A16E6A">
        <w:rPr>
          <w:rFonts w:ascii="Times New Roman" w:eastAsia="Times New Roman" w:hAnsi="Times New Roman" w:cs="Times New Roman"/>
          <w:noProof/>
          <w:sz w:val="24"/>
          <w:szCs w:val="26"/>
          <w:lang w:val="ro-RO"/>
        </w:rPr>
        <w:t>Autoritatea publică emitentă are obligația de a răspunde la plângerea prealabilă prevăzută la art. 22 alin. (1) în termen de 30 de zile de la data înregistrării acesteia la acea autoritate.</w:t>
      </w:r>
    </w:p>
    <w:p w:rsidR="00A22F0A" w:rsidRPr="00A16E6A" w:rsidRDefault="00A22F0A" w:rsidP="00143548">
      <w:pPr>
        <w:spacing w:after="0"/>
        <w:ind w:right="108" w:firstLine="567"/>
        <w:jc w:val="both"/>
        <w:rPr>
          <w:rFonts w:ascii="Times New Roman" w:eastAsia="Times New Roman" w:hAnsi="Times New Roman" w:cs="Times New Roman"/>
          <w:noProof/>
          <w:sz w:val="24"/>
          <w:szCs w:val="26"/>
          <w:lang w:val="ro-RO"/>
        </w:rPr>
      </w:pPr>
      <w:r w:rsidRPr="00A16E6A">
        <w:rPr>
          <w:rFonts w:ascii="Times New Roman" w:eastAsia="Times New Roman" w:hAnsi="Times New Roman" w:cs="Times New Roman"/>
          <w:noProof/>
          <w:sz w:val="24"/>
          <w:szCs w:val="26"/>
          <w:lang w:val="ro-RO"/>
        </w:rPr>
        <w:t>Procedura de soluționare a plângerii prealabile prevăzută la art. 22 alin. (1) este gratuită și trebuie să fie echitabilă, rapidă și corectă.</w:t>
      </w:r>
    </w:p>
    <w:p w:rsidR="00A627AD" w:rsidRPr="008152E7" w:rsidRDefault="00A22F0A" w:rsidP="00143548">
      <w:pPr>
        <w:pStyle w:val="ListParagraph"/>
        <w:tabs>
          <w:tab w:val="left" w:pos="180"/>
        </w:tabs>
        <w:spacing w:after="0"/>
        <w:ind w:left="0" w:right="108" w:firstLine="567"/>
        <w:jc w:val="both"/>
        <w:rPr>
          <w:rFonts w:ascii="Times New Roman" w:eastAsia="Calibri" w:hAnsi="Times New Roman" w:cs="Times New Roman"/>
          <w:b/>
          <w:noProof/>
          <w:sz w:val="26"/>
          <w:szCs w:val="26"/>
          <w:lang w:val="ro-RO"/>
        </w:rPr>
      </w:pPr>
      <w:r w:rsidRPr="00A16E6A">
        <w:rPr>
          <w:rFonts w:ascii="Times New Roman" w:eastAsia="Times New Roman" w:hAnsi="Times New Roman" w:cs="Times New Roman"/>
          <w:noProof/>
          <w:sz w:val="24"/>
          <w:szCs w:val="26"/>
          <w:lang w:val="ro-RO"/>
        </w:rPr>
        <w:t xml:space="preserve">Prezenta decizie poate fi contestată în conformitate cu prevederile Legii nr. 292/2018 privind evaluarea impactului anumitor proiecte publice și private asupra mediului și ale Legii </w:t>
      </w:r>
      <w:hyperlink r:id="rId10" w:tgtFrame="_blank" w:history="1">
        <w:r w:rsidRPr="00A16E6A">
          <w:rPr>
            <w:rFonts w:ascii="Times New Roman" w:eastAsia="Times New Roman" w:hAnsi="Times New Roman" w:cs="Times New Roman"/>
            <w:noProof/>
            <w:sz w:val="24"/>
            <w:szCs w:val="26"/>
            <w:u w:val="single"/>
            <w:lang w:val="ro-RO"/>
          </w:rPr>
          <w:t>nr. 554/2004</w:t>
        </w:r>
      </w:hyperlink>
      <w:r w:rsidRPr="00A16E6A">
        <w:rPr>
          <w:rFonts w:ascii="Times New Roman" w:eastAsia="Times New Roman" w:hAnsi="Times New Roman" w:cs="Times New Roman"/>
          <w:noProof/>
          <w:sz w:val="24"/>
          <w:szCs w:val="26"/>
          <w:lang w:val="ro-RO"/>
        </w:rPr>
        <w:t>, cu modificările și completările ulterioare.</w:t>
      </w:r>
    </w:p>
    <w:p w:rsidR="00B83F72" w:rsidRDefault="00B83F72" w:rsidP="00143548">
      <w:pPr>
        <w:spacing w:after="0"/>
        <w:ind w:right="108"/>
        <w:jc w:val="center"/>
        <w:rPr>
          <w:rFonts w:ascii="Times New Roman" w:eastAsia="Calibri" w:hAnsi="Times New Roman" w:cs="Times New Roman"/>
          <w:b/>
          <w:noProof/>
          <w:sz w:val="26"/>
          <w:szCs w:val="26"/>
          <w:lang w:val="ro-RO"/>
        </w:rPr>
      </w:pPr>
    </w:p>
    <w:p w:rsidR="00D66348" w:rsidRDefault="00D66348" w:rsidP="00143548">
      <w:pPr>
        <w:spacing w:after="0"/>
        <w:ind w:right="108"/>
        <w:jc w:val="center"/>
        <w:rPr>
          <w:rFonts w:ascii="Times New Roman" w:eastAsia="Calibri" w:hAnsi="Times New Roman" w:cs="Times New Roman"/>
          <w:b/>
          <w:noProof/>
          <w:sz w:val="26"/>
          <w:szCs w:val="26"/>
          <w:lang w:val="ro-RO"/>
        </w:rPr>
      </w:pPr>
    </w:p>
    <w:p w:rsidR="00D66348" w:rsidRPr="008152E7" w:rsidRDefault="00D66348" w:rsidP="00143548">
      <w:pPr>
        <w:spacing w:after="0"/>
        <w:ind w:right="108"/>
        <w:jc w:val="center"/>
        <w:rPr>
          <w:rFonts w:ascii="Times New Roman" w:eastAsia="Calibri" w:hAnsi="Times New Roman" w:cs="Times New Roman"/>
          <w:b/>
          <w:noProof/>
          <w:sz w:val="26"/>
          <w:szCs w:val="26"/>
          <w:lang w:val="ro-RO"/>
        </w:rPr>
      </w:pPr>
    </w:p>
    <w:p w:rsidR="00B83F72" w:rsidRPr="008152E7" w:rsidRDefault="00B83F72" w:rsidP="00143548">
      <w:pPr>
        <w:spacing w:after="0"/>
        <w:ind w:right="108"/>
        <w:jc w:val="center"/>
        <w:rPr>
          <w:rFonts w:ascii="Times New Roman" w:eastAsia="Calibri" w:hAnsi="Times New Roman" w:cs="Times New Roman"/>
          <w:b/>
          <w:noProof/>
          <w:sz w:val="26"/>
          <w:szCs w:val="26"/>
          <w:lang w:val="ro-RO"/>
        </w:rPr>
      </w:pPr>
    </w:p>
    <w:p w:rsidR="0053611D" w:rsidRPr="0099796A" w:rsidRDefault="0053611D" w:rsidP="00143548">
      <w:pPr>
        <w:spacing w:after="0"/>
        <w:ind w:right="108"/>
        <w:jc w:val="center"/>
        <w:rPr>
          <w:rFonts w:ascii="Times New Roman" w:eastAsia="Calibri" w:hAnsi="Times New Roman" w:cs="Times New Roman"/>
          <w:b/>
          <w:noProof/>
          <w:sz w:val="24"/>
          <w:szCs w:val="26"/>
          <w:lang w:val="ro-RO"/>
        </w:rPr>
      </w:pPr>
      <w:r w:rsidRPr="0099796A">
        <w:rPr>
          <w:rFonts w:ascii="Times New Roman" w:eastAsia="Calibri" w:hAnsi="Times New Roman" w:cs="Times New Roman"/>
          <w:b/>
          <w:noProof/>
          <w:sz w:val="24"/>
          <w:szCs w:val="26"/>
          <w:lang w:val="ro-RO"/>
        </w:rPr>
        <w:t>DIRECTOR EXECUTIV</w:t>
      </w:r>
    </w:p>
    <w:p w:rsidR="006A692E" w:rsidRDefault="008047DF" w:rsidP="00143548">
      <w:pPr>
        <w:spacing w:after="0"/>
        <w:ind w:right="108"/>
        <w:jc w:val="center"/>
        <w:rPr>
          <w:rFonts w:ascii="Times New Roman" w:eastAsia="Calibri" w:hAnsi="Times New Roman" w:cs="Times New Roman"/>
          <w:noProof/>
          <w:sz w:val="24"/>
          <w:szCs w:val="26"/>
          <w:lang w:val="ro-RO"/>
        </w:rPr>
      </w:pPr>
      <w:r w:rsidRPr="0099796A">
        <w:rPr>
          <w:rFonts w:ascii="Times New Roman" w:eastAsia="Calibri" w:hAnsi="Times New Roman" w:cs="Times New Roman"/>
          <w:noProof/>
          <w:sz w:val="24"/>
          <w:szCs w:val="26"/>
          <w:lang w:val="ro-RO"/>
        </w:rPr>
        <w:t>ADINA SOCACIU</w:t>
      </w:r>
    </w:p>
    <w:p w:rsidR="00A16E6A" w:rsidRPr="0099796A" w:rsidRDefault="00A16E6A" w:rsidP="00143548">
      <w:pPr>
        <w:spacing w:after="0"/>
        <w:ind w:right="108"/>
        <w:jc w:val="center"/>
        <w:rPr>
          <w:rFonts w:ascii="Times New Roman" w:eastAsia="Calibri" w:hAnsi="Times New Roman" w:cs="Times New Roman"/>
          <w:noProof/>
          <w:sz w:val="24"/>
          <w:szCs w:val="26"/>
          <w:lang w:val="ro-RO"/>
        </w:rPr>
      </w:pPr>
    </w:p>
    <w:p w:rsidR="00D52786" w:rsidRPr="0099796A" w:rsidRDefault="00D52786" w:rsidP="00665CFC">
      <w:pPr>
        <w:spacing w:after="0" w:line="240" w:lineRule="auto"/>
        <w:ind w:right="108"/>
        <w:jc w:val="both"/>
        <w:rPr>
          <w:rFonts w:ascii="Times New Roman" w:eastAsia="Calibri" w:hAnsi="Times New Roman" w:cs="Times New Roman"/>
          <w:b/>
          <w:noProof/>
          <w:sz w:val="24"/>
          <w:szCs w:val="26"/>
          <w:lang w:val="ro-RO"/>
        </w:rPr>
      </w:pPr>
      <w:r w:rsidRPr="0099796A">
        <w:rPr>
          <w:rFonts w:ascii="Times New Roman" w:eastAsia="Calibri" w:hAnsi="Times New Roman" w:cs="Times New Roman"/>
          <w:b/>
          <w:noProof/>
          <w:sz w:val="24"/>
          <w:szCs w:val="26"/>
          <w:lang w:val="ro-RO"/>
        </w:rPr>
        <w:t xml:space="preserve">Şef Serviciu  AAA                           </w:t>
      </w:r>
      <w:r w:rsidR="004C5197" w:rsidRPr="0099796A">
        <w:rPr>
          <w:rFonts w:ascii="Times New Roman" w:eastAsia="Calibri" w:hAnsi="Times New Roman" w:cs="Times New Roman"/>
          <w:b/>
          <w:noProof/>
          <w:sz w:val="24"/>
          <w:szCs w:val="26"/>
          <w:lang w:val="ro-RO"/>
        </w:rPr>
        <w:t xml:space="preserve">                       </w:t>
      </w:r>
      <w:r w:rsidR="00F26D17" w:rsidRPr="0099796A">
        <w:rPr>
          <w:rFonts w:ascii="Times New Roman" w:eastAsia="Calibri" w:hAnsi="Times New Roman" w:cs="Times New Roman"/>
          <w:b/>
          <w:noProof/>
          <w:sz w:val="24"/>
          <w:szCs w:val="26"/>
          <w:lang w:val="ro-RO"/>
        </w:rPr>
        <w:t xml:space="preserve">            </w:t>
      </w:r>
      <w:r w:rsidR="004C5197" w:rsidRPr="0099796A">
        <w:rPr>
          <w:rFonts w:ascii="Times New Roman" w:eastAsia="Calibri" w:hAnsi="Times New Roman" w:cs="Times New Roman"/>
          <w:b/>
          <w:noProof/>
          <w:sz w:val="24"/>
          <w:szCs w:val="26"/>
          <w:lang w:val="ro-RO"/>
        </w:rPr>
        <w:t xml:space="preserve"> </w:t>
      </w:r>
      <w:r w:rsidR="00711DB8" w:rsidRPr="0099796A">
        <w:rPr>
          <w:rFonts w:ascii="Times New Roman" w:eastAsia="Calibri" w:hAnsi="Times New Roman" w:cs="Times New Roman"/>
          <w:b/>
          <w:noProof/>
          <w:sz w:val="24"/>
          <w:szCs w:val="26"/>
          <w:lang w:val="ro-RO"/>
        </w:rPr>
        <w:t xml:space="preserve">    </w:t>
      </w:r>
      <w:r w:rsidR="0099796A">
        <w:rPr>
          <w:rFonts w:ascii="Times New Roman" w:eastAsia="Calibri" w:hAnsi="Times New Roman" w:cs="Times New Roman"/>
          <w:b/>
          <w:noProof/>
          <w:sz w:val="24"/>
          <w:szCs w:val="26"/>
          <w:lang w:val="ro-RO"/>
        </w:rPr>
        <w:t xml:space="preserve">  </w:t>
      </w:r>
      <w:r w:rsidR="00A16E6A">
        <w:rPr>
          <w:rFonts w:ascii="Times New Roman" w:eastAsia="Calibri" w:hAnsi="Times New Roman" w:cs="Times New Roman"/>
          <w:b/>
          <w:noProof/>
          <w:sz w:val="24"/>
          <w:szCs w:val="26"/>
          <w:lang w:val="ro-RO"/>
        </w:rPr>
        <w:t xml:space="preserve"> </w:t>
      </w:r>
      <w:r w:rsidR="00284D65" w:rsidRPr="0099796A">
        <w:rPr>
          <w:rFonts w:ascii="Times New Roman" w:eastAsia="Calibri" w:hAnsi="Times New Roman" w:cs="Times New Roman"/>
          <w:b/>
          <w:noProof/>
          <w:sz w:val="24"/>
          <w:szCs w:val="26"/>
          <w:lang w:val="ro-RO"/>
        </w:rPr>
        <w:t>Ș</w:t>
      </w:r>
      <w:r w:rsidRPr="0099796A">
        <w:rPr>
          <w:rFonts w:ascii="Times New Roman" w:eastAsia="Calibri" w:hAnsi="Times New Roman" w:cs="Times New Roman"/>
          <w:b/>
          <w:noProof/>
          <w:sz w:val="24"/>
          <w:szCs w:val="26"/>
          <w:lang w:val="ro-RO"/>
        </w:rPr>
        <w:t xml:space="preserve">ef serviciu CFM         </w:t>
      </w:r>
    </w:p>
    <w:p w:rsidR="00D52786" w:rsidRPr="0099796A" w:rsidRDefault="0099796A" w:rsidP="00665CFC">
      <w:pPr>
        <w:spacing w:after="0" w:line="240" w:lineRule="auto"/>
        <w:ind w:right="108"/>
        <w:jc w:val="both"/>
        <w:rPr>
          <w:rFonts w:ascii="Times New Roman" w:eastAsia="Calibri" w:hAnsi="Times New Roman" w:cs="Times New Roman"/>
          <w:b/>
          <w:noProof/>
          <w:sz w:val="24"/>
          <w:szCs w:val="26"/>
          <w:lang w:val="ro-RO"/>
        </w:rPr>
      </w:pPr>
      <w:r>
        <w:rPr>
          <w:rFonts w:ascii="Times New Roman" w:eastAsia="Calibri" w:hAnsi="Times New Roman" w:cs="Times New Roman"/>
          <w:noProof/>
          <w:sz w:val="24"/>
          <w:szCs w:val="26"/>
          <w:lang w:val="ro-RO"/>
        </w:rPr>
        <w:t>i</w:t>
      </w:r>
      <w:r w:rsidR="00D52786" w:rsidRPr="0099796A">
        <w:rPr>
          <w:rFonts w:ascii="Times New Roman" w:eastAsia="Calibri" w:hAnsi="Times New Roman" w:cs="Times New Roman"/>
          <w:noProof/>
          <w:sz w:val="24"/>
          <w:szCs w:val="26"/>
          <w:lang w:val="ro-RO"/>
        </w:rPr>
        <w:t xml:space="preserve">ng. Anca CÎMPEAN                         </w:t>
      </w:r>
      <w:r w:rsidR="004C5197" w:rsidRPr="0099796A">
        <w:rPr>
          <w:rFonts w:ascii="Times New Roman" w:eastAsia="Calibri" w:hAnsi="Times New Roman" w:cs="Times New Roman"/>
          <w:noProof/>
          <w:sz w:val="24"/>
          <w:szCs w:val="26"/>
          <w:lang w:val="ro-RO"/>
        </w:rPr>
        <w:t xml:space="preserve">                        </w:t>
      </w:r>
      <w:r w:rsidR="00F26D17" w:rsidRPr="0099796A">
        <w:rPr>
          <w:rFonts w:ascii="Times New Roman" w:eastAsia="Calibri" w:hAnsi="Times New Roman" w:cs="Times New Roman"/>
          <w:noProof/>
          <w:sz w:val="24"/>
          <w:szCs w:val="26"/>
          <w:lang w:val="ro-RO"/>
        </w:rPr>
        <w:t xml:space="preserve">             </w:t>
      </w:r>
      <w:r>
        <w:rPr>
          <w:rFonts w:ascii="Times New Roman" w:eastAsia="Calibri" w:hAnsi="Times New Roman" w:cs="Times New Roman"/>
          <w:noProof/>
          <w:sz w:val="24"/>
          <w:szCs w:val="26"/>
          <w:lang w:val="ro-RO"/>
        </w:rPr>
        <w:t xml:space="preserve">    d</w:t>
      </w:r>
      <w:r w:rsidRPr="0099796A">
        <w:rPr>
          <w:rFonts w:ascii="Times New Roman" w:eastAsia="Calibri" w:hAnsi="Times New Roman" w:cs="Times New Roman"/>
          <w:noProof/>
          <w:sz w:val="24"/>
          <w:szCs w:val="26"/>
          <w:lang w:val="ro-RO"/>
        </w:rPr>
        <w:t>r. bio</w:t>
      </w:r>
      <w:r w:rsidR="008047DF" w:rsidRPr="0099796A">
        <w:rPr>
          <w:rFonts w:ascii="Times New Roman" w:eastAsia="Calibri" w:hAnsi="Times New Roman" w:cs="Times New Roman"/>
          <w:noProof/>
          <w:sz w:val="24"/>
          <w:szCs w:val="26"/>
          <w:lang w:val="ro-RO"/>
        </w:rPr>
        <w:t>l</w:t>
      </w:r>
      <w:r w:rsidRPr="0099796A">
        <w:rPr>
          <w:rFonts w:ascii="Times New Roman" w:eastAsia="Calibri" w:hAnsi="Times New Roman" w:cs="Times New Roman"/>
          <w:noProof/>
          <w:sz w:val="24"/>
          <w:szCs w:val="26"/>
          <w:lang w:val="ro-RO"/>
        </w:rPr>
        <w:t>.</w:t>
      </w:r>
      <w:r w:rsidR="008047DF" w:rsidRPr="0099796A">
        <w:rPr>
          <w:rFonts w:ascii="Times New Roman" w:eastAsia="Calibri" w:hAnsi="Times New Roman" w:cs="Times New Roman"/>
          <w:noProof/>
          <w:sz w:val="24"/>
          <w:szCs w:val="26"/>
          <w:lang w:val="ro-RO"/>
        </w:rPr>
        <w:t xml:space="preserve"> Paul BELDEAN</w:t>
      </w:r>
      <w:r w:rsidR="00D52786" w:rsidRPr="0099796A">
        <w:rPr>
          <w:rFonts w:ascii="Times New Roman" w:eastAsia="Calibri" w:hAnsi="Times New Roman" w:cs="Times New Roman"/>
          <w:b/>
          <w:noProof/>
          <w:sz w:val="24"/>
          <w:szCs w:val="26"/>
          <w:lang w:val="ro-RO"/>
        </w:rPr>
        <w:t xml:space="preserve">       </w:t>
      </w:r>
    </w:p>
    <w:p w:rsidR="0099796A" w:rsidRDefault="00D52786" w:rsidP="00665CFC">
      <w:pPr>
        <w:spacing w:after="0" w:line="240" w:lineRule="auto"/>
        <w:ind w:right="108"/>
        <w:jc w:val="both"/>
        <w:outlineLvl w:val="0"/>
        <w:rPr>
          <w:rFonts w:ascii="Times New Roman" w:eastAsia="Calibri" w:hAnsi="Times New Roman" w:cs="Times New Roman"/>
          <w:b/>
          <w:noProof/>
          <w:sz w:val="24"/>
          <w:szCs w:val="26"/>
          <w:lang w:val="ro-RO"/>
        </w:rPr>
      </w:pPr>
      <w:r w:rsidRPr="0099796A">
        <w:rPr>
          <w:rFonts w:ascii="Times New Roman" w:eastAsia="Calibri" w:hAnsi="Times New Roman" w:cs="Times New Roman"/>
          <w:b/>
          <w:noProof/>
          <w:sz w:val="24"/>
          <w:szCs w:val="26"/>
          <w:lang w:val="ro-RO"/>
        </w:rPr>
        <w:tab/>
        <w:t xml:space="preserve"> </w:t>
      </w:r>
      <w:r w:rsidR="00F26D17" w:rsidRPr="0099796A">
        <w:rPr>
          <w:rFonts w:ascii="Times New Roman" w:eastAsia="Calibri" w:hAnsi="Times New Roman" w:cs="Times New Roman"/>
          <w:b/>
          <w:noProof/>
          <w:sz w:val="24"/>
          <w:szCs w:val="26"/>
          <w:lang w:val="ro-RO"/>
        </w:rPr>
        <w:t xml:space="preserve">  </w:t>
      </w:r>
      <w:r w:rsidR="00273A23" w:rsidRPr="0099796A">
        <w:rPr>
          <w:rFonts w:ascii="Times New Roman" w:eastAsia="Calibri" w:hAnsi="Times New Roman" w:cs="Times New Roman"/>
          <w:b/>
          <w:noProof/>
          <w:sz w:val="24"/>
          <w:szCs w:val="26"/>
          <w:lang w:val="ro-RO"/>
        </w:rPr>
        <w:t xml:space="preserve">   </w:t>
      </w:r>
      <w:r w:rsidR="00F26D17" w:rsidRPr="0099796A">
        <w:rPr>
          <w:rFonts w:ascii="Times New Roman" w:eastAsia="Calibri" w:hAnsi="Times New Roman" w:cs="Times New Roman"/>
          <w:b/>
          <w:noProof/>
          <w:sz w:val="24"/>
          <w:szCs w:val="26"/>
          <w:lang w:val="ro-RO"/>
        </w:rPr>
        <w:t xml:space="preserve">  </w:t>
      </w:r>
      <w:r w:rsidR="008212BE" w:rsidRPr="0099796A">
        <w:rPr>
          <w:rFonts w:ascii="Times New Roman" w:eastAsia="Calibri" w:hAnsi="Times New Roman" w:cs="Times New Roman"/>
          <w:b/>
          <w:noProof/>
          <w:sz w:val="24"/>
          <w:szCs w:val="26"/>
          <w:lang w:val="ro-RO"/>
        </w:rPr>
        <w:t xml:space="preserve">  </w:t>
      </w:r>
      <w:r w:rsidR="008047DF" w:rsidRPr="0099796A">
        <w:rPr>
          <w:rFonts w:ascii="Times New Roman" w:eastAsia="Calibri" w:hAnsi="Times New Roman" w:cs="Times New Roman"/>
          <w:b/>
          <w:noProof/>
          <w:sz w:val="24"/>
          <w:szCs w:val="26"/>
          <w:lang w:val="ro-RO"/>
        </w:rPr>
        <w:t xml:space="preserve"> </w:t>
      </w:r>
    </w:p>
    <w:p w:rsidR="00D66348" w:rsidRDefault="00D66348" w:rsidP="00665CFC">
      <w:pPr>
        <w:spacing w:after="0" w:line="240" w:lineRule="auto"/>
        <w:ind w:right="108"/>
        <w:jc w:val="both"/>
        <w:outlineLvl w:val="0"/>
        <w:rPr>
          <w:rFonts w:ascii="Times New Roman" w:eastAsia="Calibri" w:hAnsi="Times New Roman" w:cs="Times New Roman"/>
          <w:b/>
          <w:noProof/>
          <w:sz w:val="24"/>
          <w:szCs w:val="26"/>
          <w:lang w:val="ro-RO"/>
        </w:rPr>
      </w:pPr>
    </w:p>
    <w:p w:rsidR="00D66348" w:rsidRDefault="00D66348" w:rsidP="00665CFC">
      <w:pPr>
        <w:spacing w:after="0" w:line="240" w:lineRule="auto"/>
        <w:ind w:right="108"/>
        <w:jc w:val="both"/>
        <w:outlineLvl w:val="0"/>
        <w:rPr>
          <w:rFonts w:ascii="Times New Roman" w:eastAsia="Calibri" w:hAnsi="Times New Roman" w:cs="Times New Roman"/>
          <w:b/>
          <w:noProof/>
          <w:sz w:val="24"/>
          <w:szCs w:val="26"/>
          <w:lang w:val="ro-RO"/>
        </w:rPr>
      </w:pPr>
    </w:p>
    <w:p w:rsidR="00D52786" w:rsidRPr="0099796A" w:rsidRDefault="00284D65" w:rsidP="00665CFC">
      <w:pPr>
        <w:spacing w:after="0" w:line="240" w:lineRule="auto"/>
        <w:ind w:right="108"/>
        <w:jc w:val="both"/>
        <w:outlineLvl w:val="0"/>
        <w:rPr>
          <w:rFonts w:ascii="Times New Roman" w:eastAsia="Calibri" w:hAnsi="Times New Roman" w:cs="Times New Roman"/>
          <w:b/>
          <w:noProof/>
          <w:sz w:val="24"/>
          <w:szCs w:val="26"/>
          <w:lang w:val="ro-RO"/>
        </w:rPr>
      </w:pPr>
      <w:r w:rsidRPr="0099796A">
        <w:rPr>
          <w:rFonts w:ascii="Times New Roman" w:eastAsia="Calibri" w:hAnsi="Times New Roman" w:cs="Times New Roman"/>
          <w:b/>
          <w:noProof/>
          <w:sz w:val="24"/>
          <w:szCs w:val="26"/>
          <w:lang w:val="ro-RO"/>
        </w:rPr>
        <w:t>Î</w:t>
      </w:r>
      <w:r w:rsidR="004C5197" w:rsidRPr="0099796A">
        <w:rPr>
          <w:rFonts w:ascii="Times New Roman" w:eastAsia="Calibri" w:hAnsi="Times New Roman" w:cs="Times New Roman"/>
          <w:b/>
          <w:noProof/>
          <w:sz w:val="24"/>
          <w:szCs w:val="26"/>
          <w:lang w:val="ro-RO"/>
        </w:rPr>
        <w:t>ntocmit</w:t>
      </w:r>
      <w:r w:rsidR="0099796A">
        <w:rPr>
          <w:rFonts w:ascii="Times New Roman" w:eastAsia="Calibri" w:hAnsi="Times New Roman" w:cs="Times New Roman"/>
          <w:b/>
          <w:noProof/>
          <w:sz w:val="24"/>
          <w:szCs w:val="26"/>
          <w:lang w:val="ro-RO"/>
        </w:rPr>
        <w:t>:</w:t>
      </w:r>
    </w:p>
    <w:p w:rsidR="00B21E37" w:rsidRPr="0099796A" w:rsidRDefault="0099796A" w:rsidP="00665CFC">
      <w:pPr>
        <w:spacing w:after="0" w:line="240" w:lineRule="auto"/>
        <w:ind w:right="108"/>
        <w:jc w:val="both"/>
        <w:rPr>
          <w:rFonts w:ascii="Times New Roman" w:eastAsia="Calibri" w:hAnsi="Times New Roman" w:cs="Times New Roman"/>
          <w:noProof/>
          <w:sz w:val="24"/>
          <w:szCs w:val="26"/>
          <w:lang w:val="ro-RO"/>
        </w:rPr>
      </w:pPr>
      <w:r>
        <w:rPr>
          <w:rFonts w:ascii="Times New Roman" w:eastAsia="Calibri" w:hAnsi="Times New Roman" w:cs="Times New Roman"/>
          <w:noProof/>
          <w:sz w:val="24"/>
          <w:szCs w:val="26"/>
          <w:lang w:val="ro-RO"/>
        </w:rPr>
        <w:t xml:space="preserve">cons. </w:t>
      </w:r>
      <w:r w:rsidR="00F27181">
        <w:rPr>
          <w:rFonts w:ascii="Times New Roman" w:eastAsia="Calibri" w:hAnsi="Times New Roman" w:cs="Times New Roman"/>
          <w:noProof/>
          <w:sz w:val="24"/>
          <w:szCs w:val="26"/>
          <w:lang w:val="ro-RO"/>
        </w:rPr>
        <w:t>Luisa OPREA</w:t>
      </w:r>
      <w:r w:rsidR="00D52786" w:rsidRPr="0099796A">
        <w:rPr>
          <w:rFonts w:ascii="Times New Roman" w:eastAsia="Calibri" w:hAnsi="Times New Roman" w:cs="Times New Roman"/>
          <w:b/>
          <w:noProof/>
          <w:sz w:val="24"/>
          <w:szCs w:val="26"/>
          <w:lang w:val="ro-RO"/>
        </w:rPr>
        <w:t xml:space="preserve">                     </w:t>
      </w:r>
      <w:r w:rsidR="004C5197" w:rsidRPr="0099796A">
        <w:rPr>
          <w:rFonts w:ascii="Times New Roman" w:eastAsia="Calibri" w:hAnsi="Times New Roman" w:cs="Times New Roman"/>
          <w:b/>
          <w:noProof/>
          <w:sz w:val="24"/>
          <w:szCs w:val="26"/>
          <w:lang w:val="ro-RO"/>
        </w:rPr>
        <w:t xml:space="preserve">               </w:t>
      </w:r>
      <w:r w:rsidR="00275378" w:rsidRPr="0099796A">
        <w:rPr>
          <w:rFonts w:ascii="Times New Roman" w:eastAsia="Calibri" w:hAnsi="Times New Roman" w:cs="Times New Roman"/>
          <w:b/>
          <w:noProof/>
          <w:sz w:val="24"/>
          <w:szCs w:val="26"/>
          <w:lang w:val="ro-RO"/>
        </w:rPr>
        <w:t xml:space="preserve">        </w:t>
      </w:r>
      <w:r w:rsidR="00F27181">
        <w:rPr>
          <w:rFonts w:ascii="Times New Roman" w:eastAsia="Calibri" w:hAnsi="Times New Roman" w:cs="Times New Roman"/>
          <w:b/>
          <w:noProof/>
          <w:sz w:val="24"/>
          <w:szCs w:val="26"/>
          <w:lang w:val="ro-RO"/>
        </w:rPr>
        <w:tab/>
      </w:r>
      <w:r w:rsidR="00F27181">
        <w:rPr>
          <w:rFonts w:ascii="Times New Roman" w:eastAsia="Calibri" w:hAnsi="Times New Roman" w:cs="Times New Roman"/>
          <w:b/>
          <w:noProof/>
          <w:sz w:val="24"/>
          <w:szCs w:val="26"/>
          <w:lang w:val="ro-RO"/>
        </w:rPr>
        <w:tab/>
      </w:r>
      <w:r w:rsidR="00275378" w:rsidRPr="0099796A">
        <w:rPr>
          <w:rFonts w:ascii="Times New Roman" w:eastAsia="Calibri" w:hAnsi="Times New Roman" w:cs="Times New Roman"/>
          <w:b/>
          <w:noProof/>
          <w:sz w:val="24"/>
          <w:szCs w:val="26"/>
          <w:lang w:val="ro-RO"/>
        </w:rPr>
        <w:t xml:space="preserve"> </w:t>
      </w:r>
      <w:r w:rsidR="008047DF" w:rsidRPr="0099796A">
        <w:rPr>
          <w:rFonts w:ascii="Times New Roman" w:eastAsia="Calibri" w:hAnsi="Times New Roman" w:cs="Times New Roman"/>
          <w:b/>
          <w:noProof/>
          <w:sz w:val="24"/>
          <w:szCs w:val="26"/>
          <w:lang w:val="ro-RO"/>
        </w:rPr>
        <w:t xml:space="preserve"> </w:t>
      </w:r>
      <w:r w:rsidR="00711DB8" w:rsidRPr="00A16E6A">
        <w:rPr>
          <w:rFonts w:ascii="Times New Roman" w:eastAsia="Calibri" w:hAnsi="Times New Roman" w:cs="Times New Roman"/>
          <w:noProof/>
          <w:sz w:val="24"/>
          <w:szCs w:val="26"/>
          <w:lang w:val="ro-RO"/>
        </w:rPr>
        <w:t xml:space="preserve"> </w:t>
      </w:r>
      <w:r w:rsidRPr="00A16E6A">
        <w:rPr>
          <w:rFonts w:ascii="Times New Roman" w:eastAsia="Calibri" w:hAnsi="Times New Roman" w:cs="Times New Roman"/>
          <w:noProof/>
          <w:sz w:val="24"/>
          <w:szCs w:val="26"/>
          <w:lang w:val="ro-RO"/>
        </w:rPr>
        <w:t>c</w:t>
      </w:r>
      <w:r w:rsidR="008047DF" w:rsidRPr="00A16E6A">
        <w:rPr>
          <w:rFonts w:ascii="Times New Roman" w:eastAsia="Calibri" w:hAnsi="Times New Roman" w:cs="Times New Roman"/>
          <w:noProof/>
          <w:sz w:val="24"/>
          <w:szCs w:val="26"/>
          <w:lang w:val="ro-RO"/>
        </w:rPr>
        <w:t>ons</w:t>
      </w:r>
      <w:r w:rsidR="008047DF" w:rsidRPr="0099796A">
        <w:rPr>
          <w:rFonts w:ascii="Times New Roman" w:eastAsia="Calibri" w:hAnsi="Times New Roman" w:cs="Times New Roman"/>
          <w:noProof/>
          <w:sz w:val="24"/>
          <w:szCs w:val="26"/>
          <w:lang w:val="ro-RO"/>
        </w:rPr>
        <w:t xml:space="preserve">. </w:t>
      </w:r>
      <w:r w:rsidR="00F27181">
        <w:rPr>
          <w:rFonts w:ascii="Times New Roman" w:eastAsia="Calibri" w:hAnsi="Times New Roman" w:cs="Times New Roman"/>
          <w:noProof/>
          <w:sz w:val="24"/>
          <w:szCs w:val="26"/>
          <w:lang w:val="ro-RO"/>
        </w:rPr>
        <w:t>Romina PAUL</w:t>
      </w:r>
    </w:p>
    <w:p w:rsidR="00272DC4" w:rsidRPr="0099796A" w:rsidRDefault="00D66348" w:rsidP="00665CFC">
      <w:pPr>
        <w:spacing w:after="0" w:line="240" w:lineRule="auto"/>
        <w:ind w:right="108"/>
        <w:jc w:val="both"/>
        <w:rPr>
          <w:rFonts w:ascii="Times New Roman" w:eastAsia="Calibri" w:hAnsi="Times New Roman" w:cs="Times New Roman"/>
          <w:noProof/>
          <w:sz w:val="24"/>
          <w:szCs w:val="26"/>
          <w:lang w:val="ro-RO"/>
        </w:rPr>
      </w:pPr>
      <w:r>
        <w:rPr>
          <w:rFonts w:ascii="Times New Roman" w:eastAsia="Calibri" w:hAnsi="Times New Roman" w:cs="Times New Roman"/>
          <w:noProof/>
          <w:sz w:val="24"/>
          <w:szCs w:val="26"/>
          <w:lang w:val="ro-RO"/>
        </w:rPr>
        <w:t>1</w:t>
      </w:r>
      <w:r w:rsidR="00F27181">
        <w:rPr>
          <w:rFonts w:ascii="Times New Roman" w:eastAsia="Calibri" w:hAnsi="Times New Roman" w:cs="Times New Roman"/>
          <w:noProof/>
          <w:sz w:val="24"/>
          <w:szCs w:val="26"/>
          <w:lang w:val="ro-RO"/>
        </w:rPr>
        <w:t>3</w:t>
      </w:r>
      <w:r>
        <w:rPr>
          <w:rFonts w:ascii="Times New Roman" w:eastAsia="Calibri" w:hAnsi="Times New Roman" w:cs="Times New Roman"/>
          <w:noProof/>
          <w:sz w:val="24"/>
          <w:szCs w:val="26"/>
          <w:lang w:val="ro-RO"/>
        </w:rPr>
        <w:t>.05.2023</w:t>
      </w:r>
    </w:p>
    <w:sectPr w:rsidR="00272DC4" w:rsidRPr="0099796A" w:rsidSect="006F31FE">
      <w:headerReference w:type="default" r:id="rId11"/>
      <w:footerReference w:type="default" r:id="rId12"/>
      <w:pgSz w:w="11907" w:h="16840" w:code="9"/>
      <w:pgMar w:top="567" w:right="1134" w:bottom="567"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413" w:rsidRDefault="00092413" w:rsidP="00D6795A">
      <w:pPr>
        <w:spacing w:after="0" w:line="240" w:lineRule="auto"/>
      </w:pPr>
      <w:r>
        <w:separator/>
      </w:r>
    </w:p>
  </w:endnote>
  <w:endnote w:type="continuationSeparator" w:id="0">
    <w:p w:rsidR="00092413" w:rsidRDefault="00092413" w:rsidP="00D67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MS Mincho"/>
    <w:panose1 w:val="00000000000000000000"/>
    <w:charset w:val="80"/>
    <w:family w:val="auto"/>
    <w:notTrueType/>
    <w:pitch w:val="default"/>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6AC" w:rsidRPr="00F84609" w:rsidRDefault="001376F6" w:rsidP="00A606AC">
    <w:pPr>
      <w:tabs>
        <w:tab w:val="right" w:pos="9360"/>
      </w:tabs>
      <w:spacing w:after="0" w:line="240" w:lineRule="auto"/>
      <w:jc w:val="center"/>
      <w:rPr>
        <w:rFonts w:ascii="Times New Roman" w:eastAsia="Calibri" w:hAnsi="Times New Roman" w:cs="Times New Roman"/>
        <w:b/>
        <w:color w:val="00214E"/>
        <w:sz w:val="20"/>
        <w:szCs w:val="20"/>
        <w:lang w:val="ro-RO"/>
      </w:rPr>
    </w:pPr>
    <w:r w:rsidRPr="00F84609">
      <w:rPr>
        <w:rFonts w:ascii="Times New Roman" w:eastAsia="Calibri" w:hAnsi="Times New Roman" w:cs="Times New Roman"/>
        <w:noProof/>
        <w:sz w:val="20"/>
        <w:szCs w:val="20"/>
      </w:rPr>
      <mc:AlternateContent>
        <mc:Choice Requires="wps">
          <w:drawing>
            <wp:anchor distT="0" distB="0" distL="114300" distR="114300" simplePos="0" relativeHeight="251657216" behindDoc="0" locked="0" layoutInCell="1" allowOverlap="1" wp14:anchorId="09419D1C" wp14:editId="3534E2F6">
              <wp:simplePos x="0" y="0"/>
              <wp:positionH relativeFrom="column">
                <wp:posOffset>-142875</wp:posOffset>
              </wp:positionH>
              <wp:positionV relativeFrom="paragraph">
                <wp:posOffset>-34290</wp:posOffset>
              </wp:positionV>
              <wp:extent cx="6248400" cy="635"/>
              <wp:effectExtent l="0" t="0" r="19050" b="3746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44ABAB" id="_x0000_t32" coordsize="21600,21600" o:spt="32" o:oned="t" path="m,l21600,21600e" filled="f">
              <v:path arrowok="t" fillok="f" o:connecttype="none"/>
              <o:lock v:ext="edit" shapetype="t"/>
            </v:shapetype>
            <v:shape id="Straight Arrow Connector 4" o:spid="_x0000_s1026" type="#_x0000_t32" style="position:absolute;margin-left:-11.25pt;margin-top:-2.7pt;width:49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" strokecolor="#00214e" strokeweight="1.5pt"/>
          </w:pict>
        </mc:Fallback>
      </mc:AlternateContent>
    </w:r>
    <w:r w:rsidR="00092413">
      <w:rPr>
        <w:rFonts w:ascii="Times New Roman" w:eastAsia="Calibri" w:hAnsi="Times New Roman" w:cs="Times New Roman"/>
        <w:noProof/>
        <w:sz w:val="20"/>
        <w:szCs w:val="20"/>
        <w:lang w:val="ro-R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0.5pt;margin-top:3.2pt;width:41.9pt;height:34.45pt;z-index:-251658240;mso-position-horizontal-relative:text;mso-position-vertical-relative:text">
          <v:imagedata r:id="rId1" o:title=""/>
        </v:shape>
        <o:OLEObject Type="Embed" ProgID="CorelDRAW.Graphic.13" ShapeID="_x0000_s2050" DrawAspect="Content" ObjectID="_1756111601" r:id="rId2"/>
      </w:object>
    </w:r>
    <w:r w:rsidR="00A606AC" w:rsidRPr="00F84609">
      <w:rPr>
        <w:rFonts w:ascii="Times New Roman" w:eastAsia="Calibri" w:hAnsi="Times New Roman" w:cs="Times New Roman"/>
        <w:b/>
        <w:color w:val="00214E"/>
        <w:sz w:val="20"/>
        <w:szCs w:val="20"/>
        <w:lang w:val="ro-RO"/>
      </w:rPr>
      <w:t>AGENŢIA PENTRU PROTECŢIA MEDIULUI CLUJ</w:t>
    </w:r>
  </w:p>
  <w:p w:rsidR="00A606AC" w:rsidRPr="00F84609" w:rsidRDefault="00A606AC" w:rsidP="00A606AC">
    <w:pPr>
      <w:tabs>
        <w:tab w:val="center" w:pos="4680"/>
        <w:tab w:val="right" w:pos="9360"/>
      </w:tabs>
      <w:spacing w:after="0" w:line="240" w:lineRule="auto"/>
      <w:jc w:val="center"/>
      <w:rPr>
        <w:rFonts w:ascii="Times New Roman" w:eastAsia="Calibri" w:hAnsi="Times New Roman" w:cs="Times New Roman"/>
        <w:color w:val="00214E"/>
        <w:sz w:val="20"/>
        <w:szCs w:val="20"/>
        <w:lang w:val="ro-RO"/>
      </w:rPr>
    </w:pPr>
    <w:r w:rsidRPr="00F84609">
      <w:rPr>
        <w:rFonts w:ascii="Times New Roman" w:eastAsia="Calibri" w:hAnsi="Times New Roman" w:cs="Times New Roman"/>
        <w:color w:val="00214E"/>
        <w:sz w:val="20"/>
        <w:szCs w:val="20"/>
        <w:lang w:val="ro-RO"/>
      </w:rPr>
      <w:t>Strada Dorobanţilor, nr. 99, Cluj-Napoca, cod 400609</w:t>
    </w:r>
  </w:p>
  <w:p w:rsidR="00A606AC" w:rsidRPr="00F84609" w:rsidRDefault="00A606AC" w:rsidP="005335E7">
    <w:pPr>
      <w:tabs>
        <w:tab w:val="center" w:pos="4680"/>
        <w:tab w:val="right" w:pos="9360"/>
      </w:tabs>
      <w:spacing w:after="0" w:line="240" w:lineRule="auto"/>
      <w:jc w:val="center"/>
      <w:rPr>
        <w:rFonts w:ascii="Times New Roman" w:eastAsia="Calibri" w:hAnsi="Times New Roman" w:cs="Times New Roman"/>
        <w:color w:val="00214E"/>
        <w:sz w:val="20"/>
        <w:szCs w:val="20"/>
        <w:lang w:val="ro-RO"/>
      </w:rPr>
    </w:pPr>
    <w:r w:rsidRPr="00F84609">
      <w:rPr>
        <w:rFonts w:ascii="Times New Roman" w:eastAsia="Calibri" w:hAnsi="Times New Roman" w:cs="Times New Roman"/>
        <w:color w:val="00214E"/>
        <w:sz w:val="20"/>
        <w:szCs w:val="20"/>
        <w:lang w:val="ro-RO"/>
      </w:rPr>
      <w:t>Tel : 0264 410 722; 0264 410 720  Fax : 0264 410 716</w:t>
    </w:r>
    <w:r w:rsidR="005335E7" w:rsidRPr="00F84609">
      <w:rPr>
        <w:rFonts w:ascii="Times New Roman" w:eastAsia="Calibri" w:hAnsi="Times New Roman" w:cs="Times New Roman"/>
        <w:color w:val="00214E"/>
        <w:sz w:val="20"/>
        <w:szCs w:val="20"/>
        <w:lang w:val="ro-RO"/>
      </w:rPr>
      <w:t xml:space="preserve">, </w:t>
    </w:r>
    <w:r w:rsidRPr="00F84609">
      <w:rPr>
        <w:rFonts w:ascii="Times New Roman" w:eastAsia="Calibri" w:hAnsi="Times New Roman" w:cs="Times New Roman"/>
        <w:color w:val="00214E"/>
        <w:sz w:val="20"/>
        <w:szCs w:val="20"/>
        <w:lang w:val="ro-RO"/>
      </w:rPr>
      <w:t xml:space="preserve">e-mail : </w:t>
    </w:r>
    <w:hyperlink r:id="rId3" w:history="1">
      <w:r w:rsidR="008076E5" w:rsidRPr="00F84609">
        <w:rPr>
          <w:rStyle w:val="Hyperlink"/>
          <w:rFonts w:ascii="Times New Roman" w:eastAsia="Calibri" w:hAnsi="Times New Roman" w:cs="Times New Roman"/>
          <w:sz w:val="20"/>
          <w:szCs w:val="20"/>
          <w:lang w:val="ro-RO"/>
        </w:rPr>
        <w:t>office@apmcj.anpm.ro</w:t>
      </w:r>
    </w:hyperlink>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8076E5" w:rsidRPr="00F84609" w:rsidTr="00520CE9">
      <w:tc>
        <w:tcPr>
          <w:tcW w:w="8370" w:type="dxa"/>
          <w:shd w:val="clear" w:color="auto" w:fill="auto"/>
        </w:tcPr>
        <w:p w:rsidR="008076E5" w:rsidRPr="00F84609" w:rsidRDefault="008076E5" w:rsidP="00520CE9">
          <w:pPr>
            <w:pStyle w:val="Header"/>
            <w:tabs>
              <w:tab w:val="clear" w:pos="4680"/>
            </w:tabs>
            <w:jc w:val="center"/>
            <w:rPr>
              <w:rFonts w:ascii="Times New Roman" w:hAnsi="Times New Roman" w:cs="Times New Roman"/>
              <w:sz w:val="20"/>
              <w:szCs w:val="20"/>
              <w:lang w:val="ro-RO"/>
            </w:rPr>
          </w:pPr>
          <w:r w:rsidRPr="00F84609">
            <w:rPr>
              <w:rFonts w:ascii="Times New Roman" w:hAnsi="Times New Roman" w:cs="Times New Roman"/>
              <w:i/>
              <w:iCs/>
              <w:color w:val="000000"/>
              <w:sz w:val="20"/>
              <w:szCs w:val="20"/>
              <w:lang w:val="ro-RO"/>
            </w:rPr>
            <w:t>Operator de date cu caracter personal, conform Regulamentului (UE) 2016/679</w:t>
          </w:r>
        </w:p>
      </w:tc>
    </w:tr>
  </w:tbl>
  <w:p w:rsidR="008076E5" w:rsidRPr="008E1992" w:rsidRDefault="008076E5" w:rsidP="00A606AC">
    <w:pPr>
      <w:tabs>
        <w:tab w:val="right" w:pos="9360"/>
      </w:tabs>
      <w:spacing w:after="0" w:line="240" w:lineRule="auto"/>
      <w:jc w:val="center"/>
      <w:rPr>
        <w:rFonts w:ascii="Garamond" w:eastAsia="Calibri" w:hAnsi="Garamond" w:cs="Times New Roman"/>
        <w:sz w:val="24"/>
        <w:szCs w:val="24"/>
        <w:lang w:val="ro-RO"/>
      </w:rPr>
    </w:pPr>
  </w:p>
  <w:p w:rsidR="00D6795A" w:rsidRDefault="00D679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413" w:rsidRDefault="00092413" w:rsidP="00D6795A">
      <w:pPr>
        <w:spacing w:after="0" w:line="240" w:lineRule="auto"/>
      </w:pPr>
      <w:r>
        <w:separator/>
      </w:r>
    </w:p>
  </w:footnote>
  <w:footnote w:type="continuationSeparator" w:id="0">
    <w:p w:rsidR="00092413" w:rsidRDefault="00092413" w:rsidP="00D679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1FE" w:rsidRDefault="005335E7" w:rsidP="006F31FE">
    <w:pPr>
      <w:pStyle w:val="Header"/>
      <w:rPr>
        <w:rFonts w:ascii="Times New Roman" w:eastAsia="Times New Roman" w:hAnsi="Times New Roman"/>
        <w:sz w:val="24"/>
        <w:szCs w:val="24"/>
        <w:lang w:val="ro-RO"/>
      </w:rPr>
    </w:pPr>
    <w:r w:rsidRPr="00A606AC">
      <w:rPr>
        <w:rFonts w:ascii="Arial" w:eastAsia="Times New Roman" w:hAnsi="Arial" w:cs="Arial"/>
        <w:b/>
        <w:sz w:val="28"/>
        <w:szCs w:val="28"/>
        <w:lang w:val="ro-RO" w:eastAsia="ro-RO"/>
      </w:rPr>
      <w:t xml:space="preserve">            </w:t>
    </w:r>
    <w:r w:rsidRPr="009F3C6D">
      <w:rPr>
        <w:rFonts w:ascii="Times New Roman" w:eastAsia="Times New Roman" w:hAnsi="Times New Roman"/>
        <w:sz w:val="24"/>
        <w:szCs w:val="24"/>
        <w:lang w:val="ro-RO"/>
      </w:rPr>
      <w:t xml:space="preserve"> </w:t>
    </w:r>
  </w:p>
  <w:p w:rsidR="00270636" w:rsidRDefault="00092413" w:rsidP="006F31FE">
    <w:pPr>
      <w:pStyle w:val="Header"/>
      <w:rPr>
        <w:rFonts w:ascii="Times New Roman" w:hAnsi="Times New Roman" w:cs="Times New Roman"/>
        <w:b/>
        <w:sz w:val="28"/>
        <w:szCs w:val="28"/>
        <w:lang w:val="it-IT"/>
      </w:rPr>
    </w:pPr>
    <w:r>
      <w:rPr>
        <w:rFonts w:ascii="Times New Roman" w:hAnsi="Times New Roman" w:cs="Times New Roman"/>
        <w:b/>
        <w:noProof/>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444.25pt;margin-top:3.55pt;width:59.4pt;height:47.75pt;z-index:-251655168;mso-position-horizontal-relative:text;mso-position-vertical-relative:text">
          <v:imagedata r:id="rId1" o:title=""/>
        </v:shape>
        <o:OLEObject Type="Embed" ProgID="CorelDRAW.Graphic.13" ShapeID="_x0000_s2051" DrawAspect="Content" ObjectID="_1756111600" r:id="rId2"/>
      </w:object>
    </w:r>
    <w:r w:rsidR="00270636">
      <w:rPr>
        <w:noProof/>
      </w:rPr>
      <w:drawing>
        <wp:anchor distT="0" distB="0" distL="114300" distR="114300" simplePos="0" relativeHeight="251660288" behindDoc="0" locked="0" layoutInCell="1" allowOverlap="1" wp14:anchorId="441D826D" wp14:editId="3B215834">
          <wp:simplePos x="0" y="0"/>
          <wp:positionH relativeFrom="column">
            <wp:posOffset>-60960</wp:posOffset>
          </wp:positionH>
          <wp:positionV relativeFrom="paragraph">
            <wp:posOffset>-1270</wp:posOffset>
          </wp:positionV>
          <wp:extent cx="621030" cy="614680"/>
          <wp:effectExtent l="0" t="0" r="7620" b="0"/>
          <wp:wrapSquare wrapText="bothSides"/>
          <wp:docPr id="6" name="Picture 6"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621030" cy="614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35E7" w:rsidRPr="00F12E1C" w:rsidRDefault="005335E7" w:rsidP="005335E7">
    <w:pPr>
      <w:pStyle w:val="Header"/>
      <w:tabs>
        <w:tab w:val="center" w:pos="3909"/>
        <w:tab w:val="right" w:pos="7818"/>
      </w:tabs>
      <w:jc w:val="center"/>
      <w:rPr>
        <w:rFonts w:ascii="Times New Roman" w:hAnsi="Times New Roman" w:cs="Times New Roman"/>
        <w:b/>
        <w:sz w:val="28"/>
        <w:szCs w:val="28"/>
        <w:lang w:val="it-IT"/>
      </w:rPr>
    </w:pPr>
    <w:r w:rsidRPr="00F12E1C">
      <w:rPr>
        <w:rFonts w:ascii="Times New Roman" w:hAnsi="Times New Roman" w:cs="Times New Roman"/>
        <w:b/>
        <w:sz w:val="28"/>
        <w:szCs w:val="28"/>
        <w:lang w:val="it-IT"/>
      </w:rPr>
      <w:t>Ministerul Mediului</w:t>
    </w:r>
    <w:r w:rsidR="00A275FA">
      <w:rPr>
        <w:rFonts w:ascii="Times New Roman" w:hAnsi="Times New Roman" w:cs="Times New Roman"/>
        <w:b/>
        <w:sz w:val="28"/>
        <w:szCs w:val="28"/>
        <w:lang w:val="it-IT"/>
      </w:rPr>
      <w:t xml:space="preserve">, </w:t>
    </w:r>
    <w:r w:rsidR="00386BC1">
      <w:rPr>
        <w:rFonts w:ascii="Times New Roman" w:hAnsi="Times New Roman" w:cs="Times New Roman"/>
        <w:b/>
        <w:sz w:val="28"/>
        <w:szCs w:val="28"/>
        <w:lang w:val="it-IT"/>
      </w:rPr>
      <w:t>Apelor si Padurilor</w:t>
    </w:r>
  </w:p>
  <w:p w:rsidR="005335E7" w:rsidRPr="00F12E1C" w:rsidRDefault="005335E7" w:rsidP="005335E7">
    <w:pPr>
      <w:pStyle w:val="Header"/>
      <w:jc w:val="center"/>
      <w:rPr>
        <w:rFonts w:ascii="Times New Roman" w:hAnsi="Times New Roman" w:cs="Times New Roman"/>
        <w:b/>
        <w:sz w:val="32"/>
        <w:szCs w:val="32"/>
        <w:lang w:val="it-IT"/>
      </w:rPr>
    </w:pPr>
    <w:r w:rsidRPr="00F12E1C">
      <w:rPr>
        <w:rFonts w:ascii="Times New Roman" w:hAnsi="Times New Roman" w:cs="Times New Roman"/>
        <w:b/>
        <w:sz w:val="32"/>
        <w:szCs w:val="32"/>
        <w:lang w:val="it-IT"/>
      </w:rPr>
      <w:t>Agen</w:t>
    </w:r>
    <w:r w:rsidRPr="00F12E1C">
      <w:rPr>
        <w:rFonts w:ascii="Times New Roman" w:hAnsi="Times New Roman" w:cs="Times New Roman"/>
        <w:b/>
        <w:sz w:val="32"/>
        <w:szCs w:val="32"/>
        <w:lang w:val="ro-RO"/>
      </w:rPr>
      <w:t>ţia Naţională pentru Protecţia Mediului</w:t>
    </w:r>
  </w:p>
  <w:tbl>
    <w:tblPr>
      <w:tblW w:w="9441" w:type="dxa"/>
      <w:tblBorders>
        <w:top w:val="single" w:sz="8" w:space="0" w:color="000000"/>
        <w:bottom w:val="single" w:sz="8" w:space="0" w:color="000000"/>
      </w:tblBorders>
      <w:tblLook w:val="04A0" w:firstRow="1" w:lastRow="0" w:firstColumn="1" w:lastColumn="0" w:noHBand="0" w:noVBand="1"/>
    </w:tblPr>
    <w:tblGrid>
      <w:gridCol w:w="9441"/>
    </w:tblGrid>
    <w:tr w:rsidR="005335E7" w:rsidRPr="00CC42B5" w:rsidTr="00D1324B">
      <w:trPr>
        <w:trHeight w:val="117"/>
      </w:trPr>
      <w:tc>
        <w:tcPr>
          <w:tcW w:w="9441" w:type="dxa"/>
          <w:tcBorders>
            <w:top w:val="single" w:sz="8" w:space="0" w:color="000000"/>
            <w:bottom w:val="single" w:sz="8" w:space="0" w:color="000000"/>
          </w:tcBorders>
          <w:shd w:val="clear" w:color="auto" w:fill="auto"/>
          <w:vAlign w:val="center"/>
        </w:tcPr>
        <w:p w:rsidR="005335E7" w:rsidRPr="00F12E1C" w:rsidRDefault="00711DB8" w:rsidP="003A199D">
          <w:pPr>
            <w:pStyle w:val="Header"/>
            <w:jc w:val="center"/>
            <w:rPr>
              <w:rFonts w:ascii="Times New Roman" w:hAnsi="Times New Roman" w:cs="Times New Roman"/>
              <w:b/>
              <w:bCs/>
              <w:sz w:val="28"/>
              <w:szCs w:val="28"/>
              <w:lang w:val="fr-FR"/>
            </w:rPr>
          </w:pPr>
          <w:r>
            <w:rPr>
              <w:rFonts w:ascii="Times New Roman" w:hAnsi="Times New Roman" w:cs="Times New Roman"/>
              <w:b/>
              <w:bCs/>
              <w:sz w:val="28"/>
              <w:szCs w:val="28"/>
              <w:lang w:val="fr-FR"/>
            </w:rPr>
            <w:t xml:space="preserve">              </w:t>
          </w:r>
          <w:r w:rsidR="005335E7" w:rsidRPr="00F12E1C">
            <w:rPr>
              <w:rFonts w:ascii="Times New Roman" w:hAnsi="Times New Roman" w:cs="Times New Roman"/>
              <w:b/>
              <w:bCs/>
              <w:sz w:val="28"/>
              <w:szCs w:val="28"/>
              <w:lang w:val="fr-FR"/>
            </w:rPr>
            <w:t xml:space="preserve">AGENŢIA PENTRU PROTECŢIA MEDIULUI </w:t>
          </w:r>
          <w:r w:rsidR="005335E7">
            <w:rPr>
              <w:rFonts w:ascii="Times New Roman" w:hAnsi="Times New Roman" w:cs="Times New Roman"/>
              <w:b/>
              <w:bCs/>
              <w:sz w:val="28"/>
              <w:szCs w:val="28"/>
              <w:lang w:val="fr-FR"/>
            </w:rPr>
            <w:t>CLUJ</w:t>
          </w:r>
        </w:p>
      </w:tc>
    </w:tr>
  </w:tbl>
  <w:p w:rsidR="005335E7" w:rsidRPr="001E1D31" w:rsidRDefault="005335E7">
    <w:pPr>
      <w:pStyle w:val="Header"/>
      <w:rPr>
        <w:rFonts w:ascii="Times New Roman" w:hAnsi="Times New Roman" w:cs="Times New Roman"/>
        <w:sz w:val="16"/>
        <w:szCs w:val="16"/>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4"/>
    <w:lvl w:ilvl="0">
      <w:numFmt w:val="bullet"/>
      <w:lvlText w:val="-"/>
      <w:lvlJc w:val="left"/>
      <w:pPr>
        <w:tabs>
          <w:tab w:val="num" w:pos="1065"/>
        </w:tabs>
        <w:ind w:left="1065" w:hanging="360"/>
      </w:pPr>
      <w:rPr>
        <w:rFonts w:ascii="Times New Roman" w:hAnsi="Times New Roman" w:cs="Times New Roman" w:hint="default"/>
        <w:sz w:val="24"/>
        <w:szCs w:val="24"/>
        <w:lang w:val="fr-FR"/>
      </w:rPr>
    </w:lvl>
  </w:abstractNum>
  <w:abstractNum w:abstractNumId="1" w15:restartNumberingAfterBreak="0">
    <w:nsid w:val="0C0269B4"/>
    <w:multiLevelType w:val="hybridMultilevel"/>
    <w:tmpl w:val="B9965580"/>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0366F0"/>
    <w:multiLevelType w:val="hybridMultilevel"/>
    <w:tmpl w:val="B3B6CC6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B845273"/>
    <w:multiLevelType w:val="hybridMultilevel"/>
    <w:tmpl w:val="18C6BBC8"/>
    <w:lvl w:ilvl="0" w:tplc="430229AA">
      <w:start w:val="2010"/>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23972094"/>
    <w:multiLevelType w:val="hybridMultilevel"/>
    <w:tmpl w:val="15C69F3C"/>
    <w:lvl w:ilvl="0" w:tplc="430229AA">
      <w:start w:val="2010"/>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C8B02C8"/>
    <w:multiLevelType w:val="hybridMultilevel"/>
    <w:tmpl w:val="C234EF9A"/>
    <w:lvl w:ilvl="0" w:tplc="430229AA">
      <w:start w:val="2010"/>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34002D24"/>
    <w:multiLevelType w:val="hybridMultilevel"/>
    <w:tmpl w:val="FA5C4274"/>
    <w:lvl w:ilvl="0" w:tplc="430229AA">
      <w:start w:val="2010"/>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57D37A2A"/>
    <w:multiLevelType w:val="hybridMultilevel"/>
    <w:tmpl w:val="C130F402"/>
    <w:lvl w:ilvl="0" w:tplc="0409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6221459B"/>
    <w:multiLevelType w:val="hybridMultilevel"/>
    <w:tmpl w:val="2326D8D6"/>
    <w:lvl w:ilvl="0" w:tplc="430229AA">
      <w:start w:val="2010"/>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6B492638"/>
    <w:multiLevelType w:val="hybridMultilevel"/>
    <w:tmpl w:val="DC123066"/>
    <w:lvl w:ilvl="0" w:tplc="430229AA">
      <w:start w:val="2010"/>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9"/>
  </w:num>
  <w:num w:numId="4">
    <w:abstractNumId w:val="7"/>
  </w:num>
  <w:num w:numId="5">
    <w:abstractNumId w:val="2"/>
  </w:num>
  <w:num w:numId="6">
    <w:abstractNumId w:val="4"/>
  </w:num>
  <w:num w:numId="7">
    <w:abstractNumId w:val="6"/>
  </w:num>
  <w:num w:numId="8">
    <w:abstractNumId w:val="8"/>
  </w:num>
  <w:num w:numId="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DEA"/>
    <w:rsid w:val="00001F95"/>
    <w:rsid w:val="000021A9"/>
    <w:rsid w:val="0000294B"/>
    <w:rsid w:val="00006489"/>
    <w:rsid w:val="00007695"/>
    <w:rsid w:val="00010AE7"/>
    <w:rsid w:val="00013CA7"/>
    <w:rsid w:val="000144DA"/>
    <w:rsid w:val="00024BCF"/>
    <w:rsid w:val="00031726"/>
    <w:rsid w:val="00033A26"/>
    <w:rsid w:val="00034935"/>
    <w:rsid w:val="00040F72"/>
    <w:rsid w:val="00042A51"/>
    <w:rsid w:val="00043B8F"/>
    <w:rsid w:val="00043BEF"/>
    <w:rsid w:val="00044158"/>
    <w:rsid w:val="00044608"/>
    <w:rsid w:val="00051A39"/>
    <w:rsid w:val="00053309"/>
    <w:rsid w:val="00056D67"/>
    <w:rsid w:val="0006268E"/>
    <w:rsid w:val="00066364"/>
    <w:rsid w:val="000672B9"/>
    <w:rsid w:val="000701E6"/>
    <w:rsid w:val="000713A1"/>
    <w:rsid w:val="00071EFA"/>
    <w:rsid w:val="0007412F"/>
    <w:rsid w:val="00076A3D"/>
    <w:rsid w:val="00076DFB"/>
    <w:rsid w:val="0008028B"/>
    <w:rsid w:val="00081A81"/>
    <w:rsid w:val="00081C09"/>
    <w:rsid w:val="000828C9"/>
    <w:rsid w:val="00086194"/>
    <w:rsid w:val="000872F5"/>
    <w:rsid w:val="00092413"/>
    <w:rsid w:val="00093AF1"/>
    <w:rsid w:val="00093C75"/>
    <w:rsid w:val="000970CE"/>
    <w:rsid w:val="00097141"/>
    <w:rsid w:val="00097BD4"/>
    <w:rsid w:val="000A1810"/>
    <w:rsid w:val="000A36D5"/>
    <w:rsid w:val="000A3A86"/>
    <w:rsid w:val="000A7962"/>
    <w:rsid w:val="000B0CC1"/>
    <w:rsid w:val="000B28E2"/>
    <w:rsid w:val="000B32DA"/>
    <w:rsid w:val="000B6128"/>
    <w:rsid w:val="000C1F32"/>
    <w:rsid w:val="000C1F4C"/>
    <w:rsid w:val="000C48E1"/>
    <w:rsid w:val="000D09D8"/>
    <w:rsid w:val="000D32DD"/>
    <w:rsid w:val="000D3F21"/>
    <w:rsid w:val="000D4509"/>
    <w:rsid w:val="000D7381"/>
    <w:rsid w:val="000E0A23"/>
    <w:rsid w:val="000E0E3B"/>
    <w:rsid w:val="000E25DB"/>
    <w:rsid w:val="000E44DB"/>
    <w:rsid w:val="000F17BE"/>
    <w:rsid w:val="000F3D8B"/>
    <w:rsid w:val="000F5272"/>
    <w:rsid w:val="000F5CA1"/>
    <w:rsid w:val="000F71EF"/>
    <w:rsid w:val="001023C8"/>
    <w:rsid w:val="0010351A"/>
    <w:rsid w:val="001048E2"/>
    <w:rsid w:val="00111D8D"/>
    <w:rsid w:val="00112C6A"/>
    <w:rsid w:val="00113D51"/>
    <w:rsid w:val="00114224"/>
    <w:rsid w:val="00115C5A"/>
    <w:rsid w:val="00122D3A"/>
    <w:rsid w:val="00124312"/>
    <w:rsid w:val="00127E82"/>
    <w:rsid w:val="001328F5"/>
    <w:rsid w:val="00132CBF"/>
    <w:rsid w:val="00133568"/>
    <w:rsid w:val="00134E26"/>
    <w:rsid w:val="001376F6"/>
    <w:rsid w:val="00143548"/>
    <w:rsid w:val="00145216"/>
    <w:rsid w:val="00147787"/>
    <w:rsid w:val="00147B52"/>
    <w:rsid w:val="0015184F"/>
    <w:rsid w:val="001532A5"/>
    <w:rsid w:val="0015437D"/>
    <w:rsid w:val="001546B8"/>
    <w:rsid w:val="00162070"/>
    <w:rsid w:val="00162ED7"/>
    <w:rsid w:val="00163A33"/>
    <w:rsid w:val="00163F31"/>
    <w:rsid w:val="00167476"/>
    <w:rsid w:val="00170221"/>
    <w:rsid w:val="00175FEF"/>
    <w:rsid w:val="001763D9"/>
    <w:rsid w:val="0017687A"/>
    <w:rsid w:val="00180055"/>
    <w:rsid w:val="001802E1"/>
    <w:rsid w:val="001812BF"/>
    <w:rsid w:val="00182B6D"/>
    <w:rsid w:val="00184349"/>
    <w:rsid w:val="00190EDA"/>
    <w:rsid w:val="001919AE"/>
    <w:rsid w:val="001932C9"/>
    <w:rsid w:val="00193DFD"/>
    <w:rsid w:val="0019497D"/>
    <w:rsid w:val="00194AED"/>
    <w:rsid w:val="00195546"/>
    <w:rsid w:val="00197408"/>
    <w:rsid w:val="00197916"/>
    <w:rsid w:val="001A3307"/>
    <w:rsid w:val="001A60C5"/>
    <w:rsid w:val="001A78B3"/>
    <w:rsid w:val="001B06AF"/>
    <w:rsid w:val="001B3AA5"/>
    <w:rsid w:val="001B4007"/>
    <w:rsid w:val="001C2A9C"/>
    <w:rsid w:val="001C307F"/>
    <w:rsid w:val="001D1EEF"/>
    <w:rsid w:val="001D7722"/>
    <w:rsid w:val="001E1040"/>
    <w:rsid w:val="001E1D31"/>
    <w:rsid w:val="001E326F"/>
    <w:rsid w:val="001E5642"/>
    <w:rsid w:val="001F3C3C"/>
    <w:rsid w:val="001F5F71"/>
    <w:rsid w:val="001F6CC0"/>
    <w:rsid w:val="001F7696"/>
    <w:rsid w:val="00200F05"/>
    <w:rsid w:val="00203D8F"/>
    <w:rsid w:val="00206755"/>
    <w:rsid w:val="002107BB"/>
    <w:rsid w:val="002110E4"/>
    <w:rsid w:val="00214146"/>
    <w:rsid w:val="00216430"/>
    <w:rsid w:val="00216B46"/>
    <w:rsid w:val="002201A0"/>
    <w:rsid w:val="002208B7"/>
    <w:rsid w:val="00220CAE"/>
    <w:rsid w:val="002223BB"/>
    <w:rsid w:val="002227B5"/>
    <w:rsid w:val="00223581"/>
    <w:rsid w:val="0022370D"/>
    <w:rsid w:val="00224EA4"/>
    <w:rsid w:val="0022532E"/>
    <w:rsid w:val="00231F28"/>
    <w:rsid w:val="002335E3"/>
    <w:rsid w:val="00233968"/>
    <w:rsid w:val="0023612F"/>
    <w:rsid w:val="0023720A"/>
    <w:rsid w:val="00237977"/>
    <w:rsid w:val="00237ED5"/>
    <w:rsid w:val="00241D66"/>
    <w:rsid w:val="00242773"/>
    <w:rsid w:val="00243E5D"/>
    <w:rsid w:val="00244710"/>
    <w:rsid w:val="00250C0C"/>
    <w:rsid w:val="00251EB6"/>
    <w:rsid w:val="00252D9D"/>
    <w:rsid w:val="002541B3"/>
    <w:rsid w:val="002542B3"/>
    <w:rsid w:val="002560E4"/>
    <w:rsid w:val="0025750A"/>
    <w:rsid w:val="00260ED0"/>
    <w:rsid w:val="00261781"/>
    <w:rsid w:val="00261928"/>
    <w:rsid w:val="00261D3D"/>
    <w:rsid w:val="0026664B"/>
    <w:rsid w:val="0026691B"/>
    <w:rsid w:val="00267079"/>
    <w:rsid w:val="00270636"/>
    <w:rsid w:val="00272DC4"/>
    <w:rsid w:val="00273A23"/>
    <w:rsid w:val="00275378"/>
    <w:rsid w:val="00275705"/>
    <w:rsid w:val="002765BC"/>
    <w:rsid w:val="00282B44"/>
    <w:rsid w:val="00283104"/>
    <w:rsid w:val="00283E91"/>
    <w:rsid w:val="00284D65"/>
    <w:rsid w:val="002864C9"/>
    <w:rsid w:val="00286B13"/>
    <w:rsid w:val="00287D5B"/>
    <w:rsid w:val="00292C85"/>
    <w:rsid w:val="002944ED"/>
    <w:rsid w:val="00295381"/>
    <w:rsid w:val="00296737"/>
    <w:rsid w:val="002A0A0D"/>
    <w:rsid w:val="002A23DD"/>
    <w:rsid w:val="002A2B36"/>
    <w:rsid w:val="002A435D"/>
    <w:rsid w:val="002A4710"/>
    <w:rsid w:val="002A4A5D"/>
    <w:rsid w:val="002A4B96"/>
    <w:rsid w:val="002A6EC7"/>
    <w:rsid w:val="002B0313"/>
    <w:rsid w:val="002B4270"/>
    <w:rsid w:val="002B69EA"/>
    <w:rsid w:val="002B6D81"/>
    <w:rsid w:val="002C6C63"/>
    <w:rsid w:val="002C7A28"/>
    <w:rsid w:val="002D07FC"/>
    <w:rsid w:val="002D16E6"/>
    <w:rsid w:val="002D461A"/>
    <w:rsid w:val="002D5770"/>
    <w:rsid w:val="002E1CF9"/>
    <w:rsid w:val="002E32CD"/>
    <w:rsid w:val="002E7E52"/>
    <w:rsid w:val="002F1FEB"/>
    <w:rsid w:val="002F45D6"/>
    <w:rsid w:val="002F4B4F"/>
    <w:rsid w:val="002F4C2C"/>
    <w:rsid w:val="002F7EB9"/>
    <w:rsid w:val="00301189"/>
    <w:rsid w:val="00303A98"/>
    <w:rsid w:val="00306CD0"/>
    <w:rsid w:val="003104CF"/>
    <w:rsid w:val="0031111F"/>
    <w:rsid w:val="00313106"/>
    <w:rsid w:val="00313280"/>
    <w:rsid w:val="00313933"/>
    <w:rsid w:val="003164A9"/>
    <w:rsid w:val="00316FF9"/>
    <w:rsid w:val="00317A68"/>
    <w:rsid w:val="00323A6A"/>
    <w:rsid w:val="003270D6"/>
    <w:rsid w:val="00332BBF"/>
    <w:rsid w:val="003332DA"/>
    <w:rsid w:val="00334A26"/>
    <w:rsid w:val="00335F29"/>
    <w:rsid w:val="003361BD"/>
    <w:rsid w:val="00340319"/>
    <w:rsid w:val="003467AB"/>
    <w:rsid w:val="003520AC"/>
    <w:rsid w:val="00355115"/>
    <w:rsid w:val="00357D43"/>
    <w:rsid w:val="003608F7"/>
    <w:rsid w:val="00360C59"/>
    <w:rsid w:val="0036102D"/>
    <w:rsid w:val="00363318"/>
    <w:rsid w:val="00366973"/>
    <w:rsid w:val="003714D7"/>
    <w:rsid w:val="003759B3"/>
    <w:rsid w:val="00380951"/>
    <w:rsid w:val="003841D8"/>
    <w:rsid w:val="00386367"/>
    <w:rsid w:val="00386544"/>
    <w:rsid w:val="00386BC1"/>
    <w:rsid w:val="00390A70"/>
    <w:rsid w:val="003925C3"/>
    <w:rsid w:val="00393FE7"/>
    <w:rsid w:val="003942D1"/>
    <w:rsid w:val="003973E2"/>
    <w:rsid w:val="003979E2"/>
    <w:rsid w:val="003A08AC"/>
    <w:rsid w:val="003A0D8B"/>
    <w:rsid w:val="003A265D"/>
    <w:rsid w:val="003A5FFC"/>
    <w:rsid w:val="003B1225"/>
    <w:rsid w:val="003B19D3"/>
    <w:rsid w:val="003B392C"/>
    <w:rsid w:val="003B3E3E"/>
    <w:rsid w:val="003B4915"/>
    <w:rsid w:val="003C5E58"/>
    <w:rsid w:val="003C7E1D"/>
    <w:rsid w:val="003E0E87"/>
    <w:rsid w:val="003E10B7"/>
    <w:rsid w:val="003E206F"/>
    <w:rsid w:val="003E242B"/>
    <w:rsid w:val="003E3514"/>
    <w:rsid w:val="003E5887"/>
    <w:rsid w:val="003F0699"/>
    <w:rsid w:val="003F2627"/>
    <w:rsid w:val="003F2979"/>
    <w:rsid w:val="003F3865"/>
    <w:rsid w:val="003F3BCA"/>
    <w:rsid w:val="003F7D56"/>
    <w:rsid w:val="004017C8"/>
    <w:rsid w:val="004021C6"/>
    <w:rsid w:val="00406B58"/>
    <w:rsid w:val="004123BE"/>
    <w:rsid w:val="004131A3"/>
    <w:rsid w:val="004223B3"/>
    <w:rsid w:val="00422BFA"/>
    <w:rsid w:val="00422CE2"/>
    <w:rsid w:val="0042454B"/>
    <w:rsid w:val="00425A5A"/>
    <w:rsid w:val="00430C8D"/>
    <w:rsid w:val="00434F59"/>
    <w:rsid w:val="004355F2"/>
    <w:rsid w:val="00435992"/>
    <w:rsid w:val="00435A50"/>
    <w:rsid w:val="004429FE"/>
    <w:rsid w:val="00444D22"/>
    <w:rsid w:val="00447D61"/>
    <w:rsid w:val="00451683"/>
    <w:rsid w:val="0045203C"/>
    <w:rsid w:val="0046415F"/>
    <w:rsid w:val="00465F30"/>
    <w:rsid w:val="00471510"/>
    <w:rsid w:val="00472D66"/>
    <w:rsid w:val="00474030"/>
    <w:rsid w:val="0047564E"/>
    <w:rsid w:val="00476B65"/>
    <w:rsid w:val="004806A9"/>
    <w:rsid w:val="004808DD"/>
    <w:rsid w:val="00481208"/>
    <w:rsid w:val="00481A3D"/>
    <w:rsid w:val="00483714"/>
    <w:rsid w:val="0048551F"/>
    <w:rsid w:val="00494826"/>
    <w:rsid w:val="004A59D5"/>
    <w:rsid w:val="004A66E9"/>
    <w:rsid w:val="004B3C24"/>
    <w:rsid w:val="004C190A"/>
    <w:rsid w:val="004C5197"/>
    <w:rsid w:val="004C6E24"/>
    <w:rsid w:val="004C776E"/>
    <w:rsid w:val="004D1AC1"/>
    <w:rsid w:val="004D4251"/>
    <w:rsid w:val="004D4785"/>
    <w:rsid w:val="004D5258"/>
    <w:rsid w:val="004D533F"/>
    <w:rsid w:val="004E159F"/>
    <w:rsid w:val="004E5232"/>
    <w:rsid w:val="004F02BA"/>
    <w:rsid w:val="004F16D7"/>
    <w:rsid w:val="004F52D7"/>
    <w:rsid w:val="004F5CF7"/>
    <w:rsid w:val="004F67EA"/>
    <w:rsid w:val="004F749D"/>
    <w:rsid w:val="005009AB"/>
    <w:rsid w:val="005011C2"/>
    <w:rsid w:val="005031A0"/>
    <w:rsid w:val="00504FB5"/>
    <w:rsid w:val="00505E35"/>
    <w:rsid w:val="005060D1"/>
    <w:rsid w:val="00507620"/>
    <w:rsid w:val="005077EE"/>
    <w:rsid w:val="00507BA8"/>
    <w:rsid w:val="005129E2"/>
    <w:rsid w:val="00514630"/>
    <w:rsid w:val="00523609"/>
    <w:rsid w:val="005259EF"/>
    <w:rsid w:val="0053107A"/>
    <w:rsid w:val="00531172"/>
    <w:rsid w:val="00532346"/>
    <w:rsid w:val="005335E7"/>
    <w:rsid w:val="0053611D"/>
    <w:rsid w:val="00537525"/>
    <w:rsid w:val="005436F4"/>
    <w:rsid w:val="00543AAA"/>
    <w:rsid w:val="005457B8"/>
    <w:rsid w:val="00555E81"/>
    <w:rsid w:val="0056172A"/>
    <w:rsid w:val="00565BF5"/>
    <w:rsid w:val="00572B15"/>
    <w:rsid w:val="005749BA"/>
    <w:rsid w:val="005768B3"/>
    <w:rsid w:val="00576D5F"/>
    <w:rsid w:val="00581531"/>
    <w:rsid w:val="00582A57"/>
    <w:rsid w:val="005843FE"/>
    <w:rsid w:val="005858CC"/>
    <w:rsid w:val="00586ECE"/>
    <w:rsid w:val="005928F6"/>
    <w:rsid w:val="00594BE6"/>
    <w:rsid w:val="00596576"/>
    <w:rsid w:val="00596C21"/>
    <w:rsid w:val="005971DD"/>
    <w:rsid w:val="00597910"/>
    <w:rsid w:val="005A078E"/>
    <w:rsid w:val="005A624C"/>
    <w:rsid w:val="005B0853"/>
    <w:rsid w:val="005B371F"/>
    <w:rsid w:val="005B3B71"/>
    <w:rsid w:val="005B4A99"/>
    <w:rsid w:val="005C372E"/>
    <w:rsid w:val="005C3BEA"/>
    <w:rsid w:val="005C44AD"/>
    <w:rsid w:val="005C45ED"/>
    <w:rsid w:val="005C489E"/>
    <w:rsid w:val="005C4E07"/>
    <w:rsid w:val="005C656A"/>
    <w:rsid w:val="005C6EDC"/>
    <w:rsid w:val="005D16AA"/>
    <w:rsid w:val="005D4A41"/>
    <w:rsid w:val="005D6B61"/>
    <w:rsid w:val="005D700D"/>
    <w:rsid w:val="005D7449"/>
    <w:rsid w:val="005E2CCA"/>
    <w:rsid w:val="005E7F18"/>
    <w:rsid w:val="005F0A68"/>
    <w:rsid w:val="005F37AA"/>
    <w:rsid w:val="005F44CC"/>
    <w:rsid w:val="005F648D"/>
    <w:rsid w:val="00603728"/>
    <w:rsid w:val="00607191"/>
    <w:rsid w:val="00616C2E"/>
    <w:rsid w:val="006179E7"/>
    <w:rsid w:val="00620082"/>
    <w:rsid w:val="00620619"/>
    <w:rsid w:val="006236FF"/>
    <w:rsid w:val="00626962"/>
    <w:rsid w:val="00626A63"/>
    <w:rsid w:val="0062797B"/>
    <w:rsid w:val="00627F0F"/>
    <w:rsid w:val="006337E0"/>
    <w:rsid w:val="00634762"/>
    <w:rsid w:val="0063615C"/>
    <w:rsid w:val="00644A55"/>
    <w:rsid w:val="00651A3E"/>
    <w:rsid w:val="0065344F"/>
    <w:rsid w:val="00655C7E"/>
    <w:rsid w:val="006574A0"/>
    <w:rsid w:val="00662215"/>
    <w:rsid w:val="00665CFC"/>
    <w:rsid w:val="00670CB5"/>
    <w:rsid w:val="00674071"/>
    <w:rsid w:val="0067562E"/>
    <w:rsid w:val="00675C04"/>
    <w:rsid w:val="00677F07"/>
    <w:rsid w:val="006807C7"/>
    <w:rsid w:val="006811E9"/>
    <w:rsid w:val="00682CA1"/>
    <w:rsid w:val="00683474"/>
    <w:rsid w:val="00685962"/>
    <w:rsid w:val="00686DEA"/>
    <w:rsid w:val="00687799"/>
    <w:rsid w:val="0069166C"/>
    <w:rsid w:val="00695A27"/>
    <w:rsid w:val="00696792"/>
    <w:rsid w:val="006974AC"/>
    <w:rsid w:val="006A0E00"/>
    <w:rsid w:val="006A692E"/>
    <w:rsid w:val="006A7390"/>
    <w:rsid w:val="006A76AB"/>
    <w:rsid w:val="006A7716"/>
    <w:rsid w:val="006B021F"/>
    <w:rsid w:val="006B0895"/>
    <w:rsid w:val="006B09A8"/>
    <w:rsid w:val="006B173E"/>
    <w:rsid w:val="006B1C94"/>
    <w:rsid w:val="006B2771"/>
    <w:rsid w:val="006B3127"/>
    <w:rsid w:val="006B35D7"/>
    <w:rsid w:val="006B402A"/>
    <w:rsid w:val="006B5E90"/>
    <w:rsid w:val="006B76A0"/>
    <w:rsid w:val="006C0F41"/>
    <w:rsid w:val="006C1BA8"/>
    <w:rsid w:val="006D07B6"/>
    <w:rsid w:val="006D25A3"/>
    <w:rsid w:val="006D3319"/>
    <w:rsid w:val="006D532E"/>
    <w:rsid w:val="006D5537"/>
    <w:rsid w:val="006E1EC6"/>
    <w:rsid w:val="006E231B"/>
    <w:rsid w:val="006E426C"/>
    <w:rsid w:val="006E5B40"/>
    <w:rsid w:val="006F112C"/>
    <w:rsid w:val="006F19C5"/>
    <w:rsid w:val="006F1F51"/>
    <w:rsid w:val="006F31FE"/>
    <w:rsid w:val="006F34C8"/>
    <w:rsid w:val="006F3AFF"/>
    <w:rsid w:val="006F6125"/>
    <w:rsid w:val="007029E1"/>
    <w:rsid w:val="00705321"/>
    <w:rsid w:val="00705FBF"/>
    <w:rsid w:val="0070610F"/>
    <w:rsid w:val="00706865"/>
    <w:rsid w:val="00711DB8"/>
    <w:rsid w:val="00727E74"/>
    <w:rsid w:val="0073219F"/>
    <w:rsid w:val="007324D4"/>
    <w:rsid w:val="00732A76"/>
    <w:rsid w:val="00732E50"/>
    <w:rsid w:val="0073461B"/>
    <w:rsid w:val="00734F8F"/>
    <w:rsid w:val="00735F4E"/>
    <w:rsid w:val="00736B3F"/>
    <w:rsid w:val="00747E56"/>
    <w:rsid w:val="0075323D"/>
    <w:rsid w:val="0075443D"/>
    <w:rsid w:val="00763617"/>
    <w:rsid w:val="00763879"/>
    <w:rsid w:val="007640F8"/>
    <w:rsid w:val="00765885"/>
    <w:rsid w:val="00767D26"/>
    <w:rsid w:val="00772175"/>
    <w:rsid w:val="0077227A"/>
    <w:rsid w:val="0077262E"/>
    <w:rsid w:val="0077378A"/>
    <w:rsid w:val="00787D40"/>
    <w:rsid w:val="00791400"/>
    <w:rsid w:val="00794719"/>
    <w:rsid w:val="00796E19"/>
    <w:rsid w:val="007A4D76"/>
    <w:rsid w:val="007A4DD1"/>
    <w:rsid w:val="007A5391"/>
    <w:rsid w:val="007A59D9"/>
    <w:rsid w:val="007A76FE"/>
    <w:rsid w:val="007B0E12"/>
    <w:rsid w:val="007B2158"/>
    <w:rsid w:val="007B2CE9"/>
    <w:rsid w:val="007B4DD9"/>
    <w:rsid w:val="007B5DEF"/>
    <w:rsid w:val="007B78CD"/>
    <w:rsid w:val="007C08FC"/>
    <w:rsid w:val="007C2D05"/>
    <w:rsid w:val="007C446C"/>
    <w:rsid w:val="007C4B7A"/>
    <w:rsid w:val="007D7A22"/>
    <w:rsid w:val="007E0E7A"/>
    <w:rsid w:val="007E257A"/>
    <w:rsid w:val="007E47E1"/>
    <w:rsid w:val="007E6750"/>
    <w:rsid w:val="007F0A62"/>
    <w:rsid w:val="007F1A5E"/>
    <w:rsid w:val="007F385E"/>
    <w:rsid w:val="007F46C3"/>
    <w:rsid w:val="007F655E"/>
    <w:rsid w:val="007F7BAB"/>
    <w:rsid w:val="008005FF"/>
    <w:rsid w:val="008011AA"/>
    <w:rsid w:val="00801E93"/>
    <w:rsid w:val="00803BC3"/>
    <w:rsid w:val="008047DF"/>
    <w:rsid w:val="008076E5"/>
    <w:rsid w:val="008141A1"/>
    <w:rsid w:val="008152E7"/>
    <w:rsid w:val="0081596C"/>
    <w:rsid w:val="00817E1F"/>
    <w:rsid w:val="008212BE"/>
    <w:rsid w:val="008221A2"/>
    <w:rsid w:val="00825BCB"/>
    <w:rsid w:val="008300F1"/>
    <w:rsid w:val="00835864"/>
    <w:rsid w:val="00836AD5"/>
    <w:rsid w:val="00836C43"/>
    <w:rsid w:val="008420DF"/>
    <w:rsid w:val="00842619"/>
    <w:rsid w:val="0084353B"/>
    <w:rsid w:val="008457AF"/>
    <w:rsid w:val="00846156"/>
    <w:rsid w:val="00854833"/>
    <w:rsid w:val="008551CC"/>
    <w:rsid w:val="00855989"/>
    <w:rsid w:val="008600B1"/>
    <w:rsid w:val="008606CA"/>
    <w:rsid w:val="00860F1C"/>
    <w:rsid w:val="0086324A"/>
    <w:rsid w:val="008647E9"/>
    <w:rsid w:val="00866F8B"/>
    <w:rsid w:val="00871854"/>
    <w:rsid w:val="0087258A"/>
    <w:rsid w:val="00876C89"/>
    <w:rsid w:val="008802C8"/>
    <w:rsid w:val="0088059A"/>
    <w:rsid w:val="00883FFF"/>
    <w:rsid w:val="00884CB1"/>
    <w:rsid w:val="00885731"/>
    <w:rsid w:val="0088675D"/>
    <w:rsid w:val="00886D10"/>
    <w:rsid w:val="00887734"/>
    <w:rsid w:val="0089091D"/>
    <w:rsid w:val="0089112C"/>
    <w:rsid w:val="008926CE"/>
    <w:rsid w:val="0089490F"/>
    <w:rsid w:val="008949E7"/>
    <w:rsid w:val="00896A16"/>
    <w:rsid w:val="008A31CE"/>
    <w:rsid w:val="008A4997"/>
    <w:rsid w:val="008B18ED"/>
    <w:rsid w:val="008B3B58"/>
    <w:rsid w:val="008B7C81"/>
    <w:rsid w:val="008C00AB"/>
    <w:rsid w:val="008C091C"/>
    <w:rsid w:val="008C4AC0"/>
    <w:rsid w:val="008D1242"/>
    <w:rsid w:val="008D5384"/>
    <w:rsid w:val="008D7463"/>
    <w:rsid w:val="008E0271"/>
    <w:rsid w:val="008E0C24"/>
    <w:rsid w:val="008E3094"/>
    <w:rsid w:val="008E533F"/>
    <w:rsid w:val="008E5C0D"/>
    <w:rsid w:val="008F1384"/>
    <w:rsid w:val="008F1476"/>
    <w:rsid w:val="008F30E3"/>
    <w:rsid w:val="00900138"/>
    <w:rsid w:val="00901AAB"/>
    <w:rsid w:val="00901C59"/>
    <w:rsid w:val="00904462"/>
    <w:rsid w:val="00905F12"/>
    <w:rsid w:val="00910541"/>
    <w:rsid w:val="00911F90"/>
    <w:rsid w:val="00913478"/>
    <w:rsid w:val="0091449E"/>
    <w:rsid w:val="0091465F"/>
    <w:rsid w:val="0091555D"/>
    <w:rsid w:val="00922DFB"/>
    <w:rsid w:val="00931F1F"/>
    <w:rsid w:val="009328E5"/>
    <w:rsid w:val="00933F0E"/>
    <w:rsid w:val="009343F2"/>
    <w:rsid w:val="00934A96"/>
    <w:rsid w:val="00940827"/>
    <w:rsid w:val="0094165C"/>
    <w:rsid w:val="00944341"/>
    <w:rsid w:val="00947555"/>
    <w:rsid w:val="00950628"/>
    <w:rsid w:val="00956BB1"/>
    <w:rsid w:val="009640CB"/>
    <w:rsid w:val="009642E2"/>
    <w:rsid w:val="00964C5A"/>
    <w:rsid w:val="009758E5"/>
    <w:rsid w:val="00975D54"/>
    <w:rsid w:val="00980A59"/>
    <w:rsid w:val="009811F4"/>
    <w:rsid w:val="00984334"/>
    <w:rsid w:val="0099455F"/>
    <w:rsid w:val="00996794"/>
    <w:rsid w:val="0099796A"/>
    <w:rsid w:val="009A06DC"/>
    <w:rsid w:val="009A184E"/>
    <w:rsid w:val="009A412B"/>
    <w:rsid w:val="009A6962"/>
    <w:rsid w:val="009A6D92"/>
    <w:rsid w:val="009A7C64"/>
    <w:rsid w:val="009B04DA"/>
    <w:rsid w:val="009B356A"/>
    <w:rsid w:val="009B4FF6"/>
    <w:rsid w:val="009B6168"/>
    <w:rsid w:val="009B7684"/>
    <w:rsid w:val="009C0100"/>
    <w:rsid w:val="009C48DA"/>
    <w:rsid w:val="009D3A38"/>
    <w:rsid w:val="009D3B5D"/>
    <w:rsid w:val="009E5564"/>
    <w:rsid w:val="009E6808"/>
    <w:rsid w:val="009F18C5"/>
    <w:rsid w:val="009F5E28"/>
    <w:rsid w:val="009F71E7"/>
    <w:rsid w:val="00A01B06"/>
    <w:rsid w:val="00A03586"/>
    <w:rsid w:val="00A03EE2"/>
    <w:rsid w:val="00A0464F"/>
    <w:rsid w:val="00A10B22"/>
    <w:rsid w:val="00A13333"/>
    <w:rsid w:val="00A13940"/>
    <w:rsid w:val="00A14325"/>
    <w:rsid w:val="00A1560D"/>
    <w:rsid w:val="00A16E6A"/>
    <w:rsid w:val="00A21413"/>
    <w:rsid w:val="00A21917"/>
    <w:rsid w:val="00A22F0A"/>
    <w:rsid w:val="00A252E6"/>
    <w:rsid w:val="00A275FA"/>
    <w:rsid w:val="00A27E3D"/>
    <w:rsid w:val="00A33338"/>
    <w:rsid w:val="00A34F59"/>
    <w:rsid w:val="00A35DF5"/>
    <w:rsid w:val="00A368DF"/>
    <w:rsid w:val="00A36C19"/>
    <w:rsid w:val="00A44E7A"/>
    <w:rsid w:val="00A4662B"/>
    <w:rsid w:val="00A564FA"/>
    <w:rsid w:val="00A56EF8"/>
    <w:rsid w:val="00A606AC"/>
    <w:rsid w:val="00A60D0D"/>
    <w:rsid w:val="00A627AD"/>
    <w:rsid w:val="00A62E76"/>
    <w:rsid w:val="00A709D7"/>
    <w:rsid w:val="00A71666"/>
    <w:rsid w:val="00A755F7"/>
    <w:rsid w:val="00A81866"/>
    <w:rsid w:val="00A86031"/>
    <w:rsid w:val="00A862F7"/>
    <w:rsid w:val="00A87471"/>
    <w:rsid w:val="00A878E4"/>
    <w:rsid w:val="00A9029A"/>
    <w:rsid w:val="00A9377C"/>
    <w:rsid w:val="00AA0678"/>
    <w:rsid w:val="00AA10C7"/>
    <w:rsid w:val="00AA189D"/>
    <w:rsid w:val="00AA5C6F"/>
    <w:rsid w:val="00AA6226"/>
    <w:rsid w:val="00AB65B0"/>
    <w:rsid w:val="00AC2E1B"/>
    <w:rsid w:val="00AC5473"/>
    <w:rsid w:val="00AC5D99"/>
    <w:rsid w:val="00AC6D97"/>
    <w:rsid w:val="00AD4F06"/>
    <w:rsid w:val="00AD5C85"/>
    <w:rsid w:val="00AD6D70"/>
    <w:rsid w:val="00AD7A96"/>
    <w:rsid w:val="00AE0BC9"/>
    <w:rsid w:val="00AE4CCF"/>
    <w:rsid w:val="00AE54F1"/>
    <w:rsid w:val="00AE6376"/>
    <w:rsid w:val="00AF17AE"/>
    <w:rsid w:val="00AF1ECE"/>
    <w:rsid w:val="00AF34CC"/>
    <w:rsid w:val="00AF6F80"/>
    <w:rsid w:val="00AF7A9F"/>
    <w:rsid w:val="00B038A5"/>
    <w:rsid w:val="00B047F8"/>
    <w:rsid w:val="00B06166"/>
    <w:rsid w:val="00B12FD9"/>
    <w:rsid w:val="00B218C1"/>
    <w:rsid w:val="00B21E37"/>
    <w:rsid w:val="00B23378"/>
    <w:rsid w:val="00B23BCB"/>
    <w:rsid w:val="00B254AE"/>
    <w:rsid w:val="00B32ADF"/>
    <w:rsid w:val="00B33DB2"/>
    <w:rsid w:val="00B34309"/>
    <w:rsid w:val="00B34E57"/>
    <w:rsid w:val="00B369D0"/>
    <w:rsid w:val="00B37A95"/>
    <w:rsid w:val="00B4054C"/>
    <w:rsid w:val="00B40763"/>
    <w:rsid w:val="00B4226A"/>
    <w:rsid w:val="00B42DD5"/>
    <w:rsid w:val="00B4662F"/>
    <w:rsid w:val="00B478F5"/>
    <w:rsid w:val="00B53BD3"/>
    <w:rsid w:val="00B54686"/>
    <w:rsid w:val="00B54A9E"/>
    <w:rsid w:val="00B5639D"/>
    <w:rsid w:val="00B61F79"/>
    <w:rsid w:val="00B72EA1"/>
    <w:rsid w:val="00B7417A"/>
    <w:rsid w:val="00B74471"/>
    <w:rsid w:val="00B80610"/>
    <w:rsid w:val="00B81415"/>
    <w:rsid w:val="00B81A10"/>
    <w:rsid w:val="00B83F72"/>
    <w:rsid w:val="00B85A48"/>
    <w:rsid w:val="00B87420"/>
    <w:rsid w:val="00BA048D"/>
    <w:rsid w:val="00BA0D41"/>
    <w:rsid w:val="00BA2149"/>
    <w:rsid w:val="00BC2664"/>
    <w:rsid w:val="00BC2F1C"/>
    <w:rsid w:val="00BC3C4A"/>
    <w:rsid w:val="00BC436D"/>
    <w:rsid w:val="00BC54B6"/>
    <w:rsid w:val="00BC5EDA"/>
    <w:rsid w:val="00BC6DA1"/>
    <w:rsid w:val="00BD60D9"/>
    <w:rsid w:val="00BE40BF"/>
    <w:rsid w:val="00BE60D6"/>
    <w:rsid w:val="00BE667B"/>
    <w:rsid w:val="00BE6699"/>
    <w:rsid w:val="00BE75D9"/>
    <w:rsid w:val="00BF17A6"/>
    <w:rsid w:val="00BF2615"/>
    <w:rsid w:val="00BF2835"/>
    <w:rsid w:val="00BF53D8"/>
    <w:rsid w:val="00BF57BA"/>
    <w:rsid w:val="00BF6FCB"/>
    <w:rsid w:val="00C01595"/>
    <w:rsid w:val="00C0280C"/>
    <w:rsid w:val="00C05AEE"/>
    <w:rsid w:val="00C05EA6"/>
    <w:rsid w:val="00C06446"/>
    <w:rsid w:val="00C06502"/>
    <w:rsid w:val="00C13284"/>
    <w:rsid w:val="00C1736F"/>
    <w:rsid w:val="00C202B3"/>
    <w:rsid w:val="00C211E3"/>
    <w:rsid w:val="00C2282F"/>
    <w:rsid w:val="00C233CD"/>
    <w:rsid w:val="00C26212"/>
    <w:rsid w:val="00C331B5"/>
    <w:rsid w:val="00C33ABB"/>
    <w:rsid w:val="00C3635B"/>
    <w:rsid w:val="00C40315"/>
    <w:rsid w:val="00C43D5B"/>
    <w:rsid w:val="00C45782"/>
    <w:rsid w:val="00C46506"/>
    <w:rsid w:val="00C47960"/>
    <w:rsid w:val="00C509A7"/>
    <w:rsid w:val="00C572DD"/>
    <w:rsid w:val="00C573B1"/>
    <w:rsid w:val="00C603CC"/>
    <w:rsid w:val="00C6560A"/>
    <w:rsid w:val="00C7019C"/>
    <w:rsid w:val="00C8098B"/>
    <w:rsid w:val="00C827B2"/>
    <w:rsid w:val="00C8770E"/>
    <w:rsid w:val="00C87A8C"/>
    <w:rsid w:val="00C87D0C"/>
    <w:rsid w:val="00C955DA"/>
    <w:rsid w:val="00CA1A09"/>
    <w:rsid w:val="00CA41D9"/>
    <w:rsid w:val="00CB15A5"/>
    <w:rsid w:val="00CB1998"/>
    <w:rsid w:val="00CB210B"/>
    <w:rsid w:val="00CB5CEF"/>
    <w:rsid w:val="00CB7928"/>
    <w:rsid w:val="00CC0763"/>
    <w:rsid w:val="00CC07FF"/>
    <w:rsid w:val="00CC082B"/>
    <w:rsid w:val="00CC1C19"/>
    <w:rsid w:val="00CC22F8"/>
    <w:rsid w:val="00CC42B5"/>
    <w:rsid w:val="00CC6AA8"/>
    <w:rsid w:val="00CD26BC"/>
    <w:rsid w:val="00CD2D33"/>
    <w:rsid w:val="00CD5FDE"/>
    <w:rsid w:val="00CD6B4F"/>
    <w:rsid w:val="00CE4B7C"/>
    <w:rsid w:val="00CE55FC"/>
    <w:rsid w:val="00CE58E0"/>
    <w:rsid w:val="00CE78D3"/>
    <w:rsid w:val="00CF1067"/>
    <w:rsid w:val="00CF31CA"/>
    <w:rsid w:val="00D046BB"/>
    <w:rsid w:val="00D058AA"/>
    <w:rsid w:val="00D05B94"/>
    <w:rsid w:val="00D05E2F"/>
    <w:rsid w:val="00D05ECA"/>
    <w:rsid w:val="00D077B0"/>
    <w:rsid w:val="00D1324B"/>
    <w:rsid w:val="00D13AB4"/>
    <w:rsid w:val="00D14E56"/>
    <w:rsid w:val="00D156B0"/>
    <w:rsid w:val="00D166A7"/>
    <w:rsid w:val="00D16A5C"/>
    <w:rsid w:val="00D21A7F"/>
    <w:rsid w:val="00D223E7"/>
    <w:rsid w:val="00D258F1"/>
    <w:rsid w:val="00D27806"/>
    <w:rsid w:val="00D30C10"/>
    <w:rsid w:val="00D327F8"/>
    <w:rsid w:val="00D33D29"/>
    <w:rsid w:val="00D34B62"/>
    <w:rsid w:val="00D41E55"/>
    <w:rsid w:val="00D43BA9"/>
    <w:rsid w:val="00D43F33"/>
    <w:rsid w:val="00D4607F"/>
    <w:rsid w:val="00D52786"/>
    <w:rsid w:val="00D61BD8"/>
    <w:rsid w:val="00D647C8"/>
    <w:rsid w:val="00D65769"/>
    <w:rsid w:val="00D66348"/>
    <w:rsid w:val="00D671E5"/>
    <w:rsid w:val="00D67773"/>
    <w:rsid w:val="00D6795A"/>
    <w:rsid w:val="00D67F01"/>
    <w:rsid w:val="00D70628"/>
    <w:rsid w:val="00D70B01"/>
    <w:rsid w:val="00D70D1C"/>
    <w:rsid w:val="00D73AB8"/>
    <w:rsid w:val="00D753C7"/>
    <w:rsid w:val="00D76FB6"/>
    <w:rsid w:val="00D80376"/>
    <w:rsid w:val="00D80512"/>
    <w:rsid w:val="00D83B5E"/>
    <w:rsid w:val="00D85654"/>
    <w:rsid w:val="00D859BE"/>
    <w:rsid w:val="00D92DEB"/>
    <w:rsid w:val="00D963C7"/>
    <w:rsid w:val="00D96550"/>
    <w:rsid w:val="00D966F8"/>
    <w:rsid w:val="00DA03E4"/>
    <w:rsid w:val="00DA0C0C"/>
    <w:rsid w:val="00DA1CE6"/>
    <w:rsid w:val="00DA2D8D"/>
    <w:rsid w:val="00DA32EB"/>
    <w:rsid w:val="00DB24E5"/>
    <w:rsid w:val="00DB6098"/>
    <w:rsid w:val="00DC2C5C"/>
    <w:rsid w:val="00DC2CC4"/>
    <w:rsid w:val="00DC614B"/>
    <w:rsid w:val="00DC70E0"/>
    <w:rsid w:val="00DD7060"/>
    <w:rsid w:val="00DD7BFE"/>
    <w:rsid w:val="00DE0C6F"/>
    <w:rsid w:val="00DE1B9E"/>
    <w:rsid w:val="00DE1E3D"/>
    <w:rsid w:val="00DE4875"/>
    <w:rsid w:val="00DF1CEB"/>
    <w:rsid w:val="00DF2C6B"/>
    <w:rsid w:val="00DF2DA7"/>
    <w:rsid w:val="00E01D06"/>
    <w:rsid w:val="00E027C0"/>
    <w:rsid w:val="00E044C4"/>
    <w:rsid w:val="00E04A70"/>
    <w:rsid w:val="00E06948"/>
    <w:rsid w:val="00E15866"/>
    <w:rsid w:val="00E15D55"/>
    <w:rsid w:val="00E16A17"/>
    <w:rsid w:val="00E1737D"/>
    <w:rsid w:val="00E210C5"/>
    <w:rsid w:val="00E250F7"/>
    <w:rsid w:val="00E25A9C"/>
    <w:rsid w:val="00E25ECC"/>
    <w:rsid w:val="00E275CE"/>
    <w:rsid w:val="00E30D91"/>
    <w:rsid w:val="00E3171C"/>
    <w:rsid w:val="00E32DE2"/>
    <w:rsid w:val="00E33A8D"/>
    <w:rsid w:val="00E36308"/>
    <w:rsid w:val="00E40064"/>
    <w:rsid w:val="00E41CEE"/>
    <w:rsid w:val="00E41D08"/>
    <w:rsid w:val="00E43DEE"/>
    <w:rsid w:val="00E44DC6"/>
    <w:rsid w:val="00E46A0E"/>
    <w:rsid w:val="00E46DDD"/>
    <w:rsid w:val="00E4727A"/>
    <w:rsid w:val="00E54051"/>
    <w:rsid w:val="00E5425F"/>
    <w:rsid w:val="00E6108A"/>
    <w:rsid w:val="00E62757"/>
    <w:rsid w:val="00E627DE"/>
    <w:rsid w:val="00E65E1E"/>
    <w:rsid w:val="00E70147"/>
    <w:rsid w:val="00E70E97"/>
    <w:rsid w:val="00E715F7"/>
    <w:rsid w:val="00E773A5"/>
    <w:rsid w:val="00E77C55"/>
    <w:rsid w:val="00E81BFC"/>
    <w:rsid w:val="00E826D0"/>
    <w:rsid w:val="00E84826"/>
    <w:rsid w:val="00E923BD"/>
    <w:rsid w:val="00E94550"/>
    <w:rsid w:val="00E945F6"/>
    <w:rsid w:val="00E94609"/>
    <w:rsid w:val="00E947FB"/>
    <w:rsid w:val="00E94C50"/>
    <w:rsid w:val="00E95883"/>
    <w:rsid w:val="00E95A0A"/>
    <w:rsid w:val="00E9731C"/>
    <w:rsid w:val="00EA2966"/>
    <w:rsid w:val="00EB4C35"/>
    <w:rsid w:val="00EB6827"/>
    <w:rsid w:val="00EC25FE"/>
    <w:rsid w:val="00EC305B"/>
    <w:rsid w:val="00ED346B"/>
    <w:rsid w:val="00ED5737"/>
    <w:rsid w:val="00ED5776"/>
    <w:rsid w:val="00ED6157"/>
    <w:rsid w:val="00ED766B"/>
    <w:rsid w:val="00ED7868"/>
    <w:rsid w:val="00EE1BA4"/>
    <w:rsid w:val="00EE295A"/>
    <w:rsid w:val="00EF05D3"/>
    <w:rsid w:val="00EF1BDB"/>
    <w:rsid w:val="00EF335A"/>
    <w:rsid w:val="00EF4F54"/>
    <w:rsid w:val="00F00043"/>
    <w:rsid w:val="00F00793"/>
    <w:rsid w:val="00F01BA1"/>
    <w:rsid w:val="00F033FF"/>
    <w:rsid w:val="00F10BDF"/>
    <w:rsid w:val="00F14AA7"/>
    <w:rsid w:val="00F15031"/>
    <w:rsid w:val="00F17245"/>
    <w:rsid w:val="00F236BD"/>
    <w:rsid w:val="00F2659F"/>
    <w:rsid w:val="00F26D17"/>
    <w:rsid w:val="00F27181"/>
    <w:rsid w:val="00F31EF6"/>
    <w:rsid w:val="00F325C6"/>
    <w:rsid w:val="00F3381B"/>
    <w:rsid w:val="00F35A29"/>
    <w:rsid w:val="00F3642C"/>
    <w:rsid w:val="00F415D7"/>
    <w:rsid w:val="00F41E7C"/>
    <w:rsid w:val="00F45A04"/>
    <w:rsid w:val="00F53C66"/>
    <w:rsid w:val="00F55A9E"/>
    <w:rsid w:val="00F610F6"/>
    <w:rsid w:val="00F61626"/>
    <w:rsid w:val="00F61E00"/>
    <w:rsid w:val="00F6240B"/>
    <w:rsid w:val="00F64849"/>
    <w:rsid w:val="00F66CEF"/>
    <w:rsid w:val="00F66EEE"/>
    <w:rsid w:val="00F71099"/>
    <w:rsid w:val="00F718A2"/>
    <w:rsid w:val="00F73461"/>
    <w:rsid w:val="00F75089"/>
    <w:rsid w:val="00F76C95"/>
    <w:rsid w:val="00F77CDE"/>
    <w:rsid w:val="00F8028E"/>
    <w:rsid w:val="00F842FE"/>
    <w:rsid w:val="00F84609"/>
    <w:rsid w:val="00F87037"/>
    <w:rsid w:val="00F8736E"/>
    <w:rsid w:val="00F8779E"/>
    <w:rsid w:val="00F922D2"/>
    <w:rsid w:val="00F96EFF"/>
    <w:rsid w:val="00FA5143"/>
    <w:rsid w:val="00FB0B0D"/>
    <w:rsid w:val="00FB0C66"/>
    <w:rsid w:val="00FB1C02"/>
    <w:rsid w:val="00FB25E4"/>
    <w:rsid w:val="00FB2BAF"/>
    <w:rsid w:val="00FB2FDC"/>
    <w:rsid w:val="00FB4055"/>
    <w:rsid w:val="00FB4B8C"/>
    <w:rsid w:val="00FB7DA2"/>
    <w:rsid w:val="00FC1AE4"/>
    <w:rsid w:val="00FC6827"/>
    <w:rsid w:val="00FD0076"/>
    <w:rsid w:val="00FD0CD0"/>
    <w:rsid w:val="00FD104A"/>
    <w:rsid w:val="00FD3BCE"/>
    <w:rsid w:val="00FD3D51"/>
    <w:rsid w:val="00FD5104"/>
    <w:rsid w:val="00FE26BB"/>
    <w:rsid w:val="00FE3BDA"/>
    <w:rsid w:val="00FE4263"/>
    <w:rsid w:val="00FE4356"/>
    <w:rsid w:val="00FE5E1C"/>
    <w:rsid w:val="00FE7BBC"/>
    <w:rsid w:val="00FE7FC1"/>
    <w:rsid w:val="00FF26BA"/>
    <w:rsid w:val="00FF3480"/>
    <w:rsid w:val="00FF35F2"/>
    <w:rsid w:val="00FF5689"/>
    <w:rsid w:val="00FF6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51DA1A9"/>
  <w15:docId w15:val="{9B239B45-402B-4D82-B231-82DBADED5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D6795A"/>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D6795A"/>
  </w:style>
  <w:style w:type="paragraph" w:styleId="Footer">
    <w:name w:val="footer"/>
    <w:basedOn w:val="Normal"/>
    <w:link w:val="FooterChar"/>
    <w:uiPriority w:val="99"/>
    <w:unhideWhenUsed/>
    <w:rsid w:val="00D679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795A"/>
  </w:style>
  <w:style w:type="paragraph" w:styleId="BalloonText">
    <w:name w:val="Balloon Text"/>
    <w:basedOn w:val="Normal"/>
    <w:link w:val="BalloonTextChar"/>
    <w:uiPriority w:val="99"/>
    <w:semiHidden/>
    <w:unhideWhenUsed/>
    <w:rsid w:val="00D679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95A"/>
    <w:rPr>
      <w:rFonts w:ascii="Tahoma" w:hAnsi="Tahoma" w:cs="Tahoma"/>
      <w:sz w:val="16"/>
      <w:szCs w:val="16"/>
    </w:rPr>
  </w:style>
  <w:style w:type="paragraph" w:customStyle="1" w:styleId="Char">
    <w:name w:val="Char"/>
    <w:basedOn w:val="Normal"/>
    <w:rsid w:val="00D6795A"/>
    <w:pPr>
      <w:spacing w:after="0" w:line="240" w:lineRule="auto"/>
    </w:pPr>
    <w:rPr>
      <w:rFonts w:ascii="Times New Roman" w:eastAsia="Times New Roman" w:hAnsi="Times New Roman" w:cs="Times New Roman"/>
      <w:sz w:val="24"/>
      <w:szCs w:val="24"/>
      <w:lang w:val="pl-PL" w:eastAsia="pl-PL"/>
    </w:rPr>
  </w:style>
  <w:style w:type="paragraph" w:styleId="ListParagraph">
    <w:name w:val="List Paragraph"/>
    <w:basedOn w:val="Normal"/>
    <w:uiPriority w:val="34"/>
    <w:qFormat/>
    <w:rsid w:val="00313106"/>
    <w:pPr>
      <w:ind w:left="720"/>
      <w:contextualSpacing/>
    </w:pPr>
  </w:style>
  <w:style w:type="character" w:styleId="PlaceholderText">
    <w:name w:val="Placeholder Text"/>
    <w:basedOn w:val="DefaultParagraphFont"/>
    <w:uiPriority w:val="99"/>
    <w:semiHidden/>
    <w:rsid w:val="0088675D"/>
    <w:rPr>
      <w:color w:val="808080"/>
    </w:rPr>
  </w:style>
  <w:style w:type="character" w:styleId="Hyperlink">
    <w:name w:val="Hyperlink"/>
    <w:basedOn w:val="DefaultParagraphFont"/>
    <w:uiPriority w:val="99"/>
    <w:unhideWhenUsed/>
    <w:rsid w:val="008076E5"/>
    <w:rPr>
      <w:color w:val="0000FF" w:themeColor="hyperlink"/>
      <w:u w:val="single"/>
    </w:rPr>
  </w:style>
  <w:style w:type="paragraph" w:customStyle="1" w:styleId="Char1">
    <w:name w:val="Char1"/>
    <w:basedOn w:val="Normal"/>
    <w:rsid w:val="008076E5"/>
    <w:pPr>
      <w:spacing w:after="0" w:line="240" w:lineRule="auto"/>
    </w:pPr>
    <w:rPr>
      <w:rFonts w:ascii="Times New Roman" w:eastAsia="Times New Roman" w:hAnsi="Times New Roman" w:cs="Times New Roman"/>
      <w:sz w:val="24"/>
      <w:szCs w:val="24"/>
      <w:lang w:val="pl-PL" w:eastAsia="pl-PL"/>
    </w:rPr>
  </w:style>
  <w:style w:type="character" w:customStyle="1" w:styleId="sttlitera">
    <w:name w:val="st_tlitera"/>
    <w:rsid w:val="004F02BA"/>
  </w:style>
  <w:style w:type="character" w:customStyle="1" w:styleId="fontstyle01">
    <w:name w:val="fontstyle01"/>
    <w:basedOn w:val="DefaultParagraphFont"/>
    <w:rsid w:val="00282B44"/>
    <w:rPr>
      <w:rFonts w:ascii="Arial" w:hAnsi="Arial" w:cs="Arial" w:hint="default"/>
      <w:b/>
      <w:bCs/>
      <w:i w:val="0"/>
      <w:iCs w:val="0"/>
      <w:color w:val="000000"/>
      <w:sz w:val="24"/>
      <w:szCs w:val="24"/>
    </w:rPr>
  </w:style>
  <w:style w:type="character" w:customStyle="1" w:styleId="fontstyle21">
    <w:name w:val="fontstyle21"/>
    <w:basedOn w:val="DefaultParagraphFont"/>
    <w:rsid w:val="005C3BEA"/>
    <w:rPr>
      <w:rFonts w:ascii="Symbol" w:hAnsi="Symbol" w:hint="default"/>
      <w:b w:val="0"/>
      <w:bCs w:val="0"/>
      <w:i w:val="0"/>
      <w:iCs w:val="0"/>
      <w:color w:val="000000"/>
      <w:sz w:val="24"/>
      <w:szCs w:val="24"/>
    </w:rPr>
  </w:style>
  <w:style w:type="character" w:customStyle="1" w:styleId="fontstyle31">
    <w:name w:val="fontstyle31"/>
    <w:basedOn w:val="DefaultParagraphFont"/>
    <w:rsid w:val="004C5197"/>
    <w:rPr>
      <w:rFonts w:ascii="Arial" w:hAnsi="Arial" w:cs="Arial" w:hint="default"/>
      <w:b/>
      <w:bCs/>
      <w:i w:val="0"/>
      <w:iCs w:val="0"/>
      <w:color w:val="000000"/>
      <w:sz w:val="20"/>
      <w:szCs w:val="20"/>
    </w:rPr>
  </w:style>
  <w:style w:type="character" w:customStyle="1" w:styleId="fontstyle41">
    <w:name w:val="fontstyle41"/>
    <w:basedOn w:val="DefaultParagraphFont"/>
    <w:rsid w:val="004C5197"/>
    <w:rPr>
      <w:rFonts w:ascii="Calibri" w:hAnsi="Calibri" w:cs="Calibri" w:hint="default"/>
      <w:b w:val="0"/>
      <w:bCs w:val="0"/>
      <w:i w:val="0"/>
      <w:iCs w:val="0"/>
      <w:color w:val="000000"/>
      <w:sz w:val="22"/>
      <w:szCs w:val="22"/>
    </w:rPr>
  </w:style>
  <w:style w:type="character" w:customStyle="1" w:styleId="stlitera">
    <w:name w:val="st_litera"/>
    <w:basedOn w:val="DefaultParagraphFont"/>
    <w:rsid w:val="00F922D2"/>
  </w:style>
  <w:style w:type="character" w:customStyle="1" w:styleId="sttpar">
    <w:name w:val="st_tpar"/>
    <w:basedOn w:val="DefaultParagraphFont"/>
    <w:rsid w:val="00F922D2"/>
  </w:style>
  <w:style w:type="character" w:customStyle="1" w:styleId="WW8Num1z7">
    <w:name w:val="WW8Num1z7"/>
    <w:rsid w:val="00A10B22"/>
  </w:style>
  <w:style w:type="table" w:styleId="TableGrid">
    <w:name w:val="Table Grid"/>
    <w:basedOn w:val="TableNormal"/>
    <w:uiPriority w:val="59"/>
    <w:rsid w:val="00537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itbdy">
    <w:name w:val="s_lit_bdy"/>
    <w:rsid w:val="00BE40BF"/>
  </w:style>
  <w:style w:type="character" w:customStyle="1" w:styleId="slgi">
    <w:name w:val="s_lgi"/>
    <w:rsid w:val="00BE4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225862">
      <w:bodyDiv w:val="1"/>
      <w:marLeft w:val="0"/>
      <w:marRight w:val="0"/>
      <w:marTop w:val="0"/>
      <w:marBottom w:val="0"/>
      <w:divBdr>
        <w:top w:val="none" w:sz="0" w:space="0" w:color="auto"/>
        <w:left w:val="none" w:sz="0" w:space="0" w:color="auto"/>
        <w:bottom w:val="none" w:sz="0" w:space="0" w:color="auto"/>
        <w:right w:val="none" w:sz="0" w:space="0" w:color="auto"/>
      </w:divBdr>
    </w:div>
    <w:div w:id="119599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estart.ro/Ordonanta-de-urgenta-57-2007-regimul-ariilor-naturale-protejate-conservarea-habitatelor-naturale-florei-faunei-salbatice-(MjU0NTQ5).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ege5.ro/Gratuit/gu3dsojy/legea-contenciosului-administrativ-nr-554-2004?d=2018-12-28" TargetMode="External"/><Relationship Id="rId4" Type="http://schemas.openxmlformats.org/officeDocument/2006/relationships/settings" Target="settings.xml"/><Relationship Id="rId9" Type="http://schemas.openxmlformats.org/officeDocument/2006/relationships/hyperlink" Target="https://lege5.ro/Gratuit/gu3dsojy/legea-contenciosului-administrativ-nr-554-2004?d=2018-12-28"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office@apmcj.anpm.ro" TargetMode="External"/><Relationship Id="rId2" Type="http://schemas.openxmlformats.org/officeDocument/2006/relationships/oleObject" Target="embeddings/oleObject2.bin"/><Relationship Id="rId1" Type="http://schemas.openxmlformats.org/officeDocument/2006/relationships/image" Target="media/image1.wmf"/></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2BC38-C842-4C36-9CF9-AABC35E7C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5</Pages>
  <Words>2424</Words>
  <Characters>13818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ISCRU</dc:creator>
  <cp:lastModifiedBy>Luisa Oprea</cp:lastModifiedBy>
  <cp:revision>15</cp:revision>
  <cp:lastPrinted>2023-02-27T11:27:00Z</cp:lastPrinted>
  <dcterms:created xsi:type="dcterms:W3CDTF">2023-02-27T11:15:00Z</dcterms:created>
  <dcterms:modified xsi:type="dcterms:W3CDTF">2023-09-13T09:00:00Z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untimeGuid">
    <vt:lpwstr>db8bc946-e8d4-43a7-825f-d4078b2e0a2e</vt:lpwstr>
  </property>
</Properties>
</file>