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3C" w:rsidRPr="00CB301B" w:rsidRDefault="00FC703C" w:rsidP="006467FE">
      <w:pPr>
        <w:pStyle w:val="Heading1"/>
        <w:spacing w:before="0" w:line="240" w:lineRule="auto"/>
        <w:jc w:val="center"/>
        <w:rPr>
          <w:rFonts w:ascii="Times New Roman" w:hAnsi="Times New Roman"/>
          <w:b/>
          <w:bCs/>
          <w:color w:val="auto"/>
          <w:sz w:val="26"/>
          <w:szCs w:val="26"/>
          <w:lang w:eastAsia="ro-RO"/>
        </w:rPr>
      </w:pPr>
      <w:r w:rsidRPr="00CB301B">
        <w:rPr>
          <w:rFonts w:ascii="Times New Roman" w:hAnsi="Times New Roman"/>
          <w:b/>
          <w:bCs/>
          <w:color w:val="auto"/>
          <w:sz w:val="26"/>
          <w:szCs w:val="26"/>
          <w:lang w:eastAsia="ro-RO"/>
        </w:rPr>
        <w:t>DECIZIA ETAPEI DE ÎNCADRARE</w:t>
      </w:r>
    </w:p>
    <w:p w:rsidR="009F43DE" w:rsidRPr="00CB301B" w:rsidRDefault="009F43DE" w:rsidP="006467FE">
      <w:pPr>
        <w:spacing w:line="240" w:lineRule="auto"/>
        <w:jc w:val="center"/>
        <w:rPr>
          <w:rFonts w:ascii="Times New Roman" w:hAnsi="Times New Roman" w:cs="Times New Roman"/>
          <w:b/>
          <w:sz w:val="26"/>
          <w:szCs w:val="26"/>
          <w:lang w:eastAsia="ro-RO"/>
        </w:rPr>
      </w:pPr>
    </w:p>
    <w:p w:rsidR="00FC703C" w:rsidRPr="00CB301B" w:rsidRDefault="009E2FA0" w:rsidP="006467FE">
      <w:pPr>
        <w:spacing w:line="240" w:lineRule="auto"/>
        <w:jc w:val="center"/>
        <w:rPr>
          <w:rFonts w:ascii="Times New Roman" w:hAnsi="Times New Roman" w:cs="Times New Roman"/>
          <w:b/>
          <w:sz w:val="26"/>
          <w:szCs w:val="26"/>
          <w:lang w:eastAsia="ro-RO"/>
        </w:rPr>
      </w:pPr>
      <w:r w:rsidRPr="009E2FA0">
        <w:rPr>
          <w:rFonts w:ascii="Times New Roman" w:hAnsi="Times New Roman" w:cs="Times New Roman"/>
          <w:b/>
          <w:sz w:val="26"/>
          <w:szCs w:val="26"/>
          <w:highlight w:val="yellow"/>
          <w:lang w:eastAsia="ro-RO"/>
        </w:rPr>
        <w:t>Nr. X din X.11</w:t>
      </w:r>
      <w:r w:rsidR="00F71F47" w:rsidRPr="009E2FA0">
        <w:rPr>
          <w:rFonts w:ascii="Times New Roman" w:hAnsi="Times New Roman" w:cs="Times New Roman"/>
          <w:b/>
          <w:sz w:val="26"/>
          <w:szCs w:val="26"/>
          <w:highlight w:val="yellow"/>
          <w:lang w:eastAsia="ro-RO"/>
        </w:rPr>
        <w:t>.2023</w:t>
      </w:r>
    </w:p>
    <w:p w:rsidR="009F43DE" w:rsidRPr="00CB301B" w:rsidRDefault="009F43DE" w:rsidP="006467FE">
      <w:pPr>
        <w:autoSpaceDE w:val="0"/>
        <w:spacing w:line="240" w:lineRule="auto"/>
        <w:rPr>
          <w:rFonts w:ascii="Times New Roman" w:hAnsi="Times New Roman" w:cs="Times New Roman"/>
          <w:sz w:val="26"/>
          <w:szCs w:val="26"/>
        </w:rPr>
      </w:pPr>
    </w:p>
    <w:p w:rsidR="006467FE" w:rsidRPr="00CB301B" w:rsidRDefault="006467FE" w:rsidP="006467FE">
      <w:pPr>
        <w:autoSpaceDE w:val="0"/>
        <w:spacing w:line="240" w:lineRule="auto"/>
        <w:rPr>
          <w:rFonts w:ascii="Times New Roman" w:hAnsi="Times New Roman" w:cs="Times New Roman"/>
          <w:sz w:val="26"/>
          <w:szCs w:val="26"/>
        </w:rPr>
      </w:pPr>
    </w:p>
    <w:p w:rsidR="00FC703C" w:rsidRPr="00242403" w:rsidRDefault="00FC703C" w:rsidP="006467FE">
      <w:pPr>
        <w:autoSpaceDE w:val="0"/>
        <w:spacing w:line="240" w:lineRule="auto"/>
        <w:rPr>
          <w:rFonts w:ascii="Times New Roman" w:hAnsi="Times New Roman" w:cs="Times New Roman"/>
          <w:sz w:val="26"/>
          <w:szCs w:val="26"/>
        </w:rPr>
      </w:pPr>
      <w:r w:rsidRPr="00CB301B">
        <w:rPr>
          <w:rFonts w:ascii="Times New Roman" w:hAnsi="Times New Roman" w:cs="Times New Roman"/>
          <w:color w:val="FFFFFF"/>
          <w:sz w:val="26"/>
          <w:szCs w:val="26"/>
        </w:rPr>
        <w:t>k</w:t>
      </w:r>
      <w:r w:rsidRPr="00CB301B">
        <w:rPr>
          <w:rFonts w:ascii="Times New Roman" w:hAnsi="Times New Roman" w:cs="Times New Roman"/>
          <w:sz w:val="26"/>
          <w:szCs w:val="26"/>
        </w:rPr>
        <w:t xml:space="preserve"> </w:t>
      </w:r>
      <w:r w:rsidRPr="00242403">
        <w:rPr>
          <w:rFonts w:ascii="Times New Roman" w:hAnsi="Times New Roman" w:cs="Times New Roman"/>
          <w:sz w:val="26"/>
          <w:szCs w:val="26"/>
        </w:rPr>
        <w:t>Ca urmare a solicitării de emitere a acordului de mediu adresate de</w:t>
      </w:r>
      <w:r w:rsidRPr="00242403">
        <w:rPr>
          <w:rFonts w:ascii="Times New Roman" w:hAnsi="Times New Roman" w:cs="Times New Roman"/>
          <w:b/>
          <w:sz w:val="26"/>
          <w:szCs w:val="26"/>
        </w:rPr>
        <w:t xml:space="preserve">                                 </w:t>
      </w:r>
      <w:r w:rsidR="00E24375">
        <w:rPr>
          <w:rFonts w:ascii="Times New Roman" w:hAnsi="Times New Roman" w:cs="Times New Roman"/>
          <w:b/>
          <w:sz w:val="26"/>
          <w:szCs w:val="26"/>
        </w:rPr>
        <w:t>INTERAGRO  DEVELOPMENT SRL</w:t>
      </w:r>
      <w:r w:rsidR="000279DB" w:rsidRPr="00242403">
        <w:rPr>
          <w:rFonts w:ascii="Times New Roman" w:hAnsi="Times New Roman" w:cs="Times New Roman"/>
          <w:sz w:val="26"/>
          <w:szCs w:val="26"/>
        </w:rPr>
        <w:t xml:space="preserve">, cu </w:t>
      </w:r>
      <w:r w:rsidR="00B87D20" w:rsidRPr="00242403">
        <w:rPr>
          <w:rFonts w:ascii="Times New Roman" w:hAnsi="Times New Roman" w:cs="Times New Roman"/>
          <w:sz w:val="26"/>
          <w:szCs w:val="26"/>
        </w:rPr>
        <w:t>sediul</w:t>
      </w:r>
      <w:r w:rsidR="008D516A" w:rsidRPr="00242403">
        <w:rPr>
          <w:rFonts w:ascii="Times New Roman" w:hAnsi="Times New Roman" w:cs="Times New Roman"/>
          <w:sz w:val="26"/>
          <w:szCs w:val="26"/>
        </w:rPr>
        <w:t xml:space="preserve"> </w:t>
      </w:r>
      <w:r w:rsidR="00B87D20" w:rsidRPr="00242403">
        <w:rPr>
          <w:rFonts w:ascii="Times New Roman" w:hAnsi="Times New Roman" w:cs="Times New Roman"/>
          <w:sz w:val="26"/>
          <w:szCs w:val="26"/>
        </w:rPr>
        <w:t xml:space="preserve">în municipiul Cluj-Napoca, str. </w:t>
      </w:r>
      <w:r w:rsidR="00E24375">
        <w:rPr>
          <w:rFonts w:ascii="Times New Roman" w:hAnsi="Times New Roman" w:cs="Times New Roman"/>
          <w:sz w:val="26"/>
          <w:szCs w:val="26"/>
        </w:rPr>
        <w:t>Mircea Eliade, nr. 10</w:t>
      </w:r>
      <w:r w:rsidR="00B87D20" w:rsidRPr="00242403">
        <w:rPr>
          <w:rFonts w:ascii="Times New Roman" w:hAnsi="Times New Roman" w:cs="Times New Roman"/>
          <w:sz w:val="26"/>
          <w:szCs w:val="26"/>
        </w:rPr>
        <w:t>, jud. Cluj</w:t>
      </w:r>
      <w:r w:rsidRPr="00242403">
        <w:rPr>
          <w:rFonts w:ascii="Times New Roman" w:hAnsi="Times New Roman" w:cs="Times New Roman"/>
          <w:sz w:val="26"/>
          <w:szCs w:val="26"/>
        </w:rPr>
        <w:t xml:space="preserve">, înregistrată la APM Cluj cu nr. </w:t>
      </w:r>
      <w:r w:rsidR="00E24375">
        <w:rPr>
          <w:rFonts w:ascii="Times New Roman" w:hAnsi="Times New Roman" w:cs="Times New Roman"/>
          <w:sz w:val="26"/>
          <w:szCs w:val="26"/>
        </w:rPr>
        <w:t>7419/23.03.2023</w:t>
      </w:r>
      <w:r w:rsidRPr="00242403">
        <w:rPr>
          <w:rFonts w:ascii="Times New Roman" w:hAnsi="Times New Roman" w:cs="Times New Roman"/>
          <w:spacing w:val="-6"/>
          <w:sz w:val="26"/>
          <w:szCs w:val="26"/>
        </w:rPr>
        <w:t xml:space="preserve">, </w:t>
      </w:r>
      <w:r w:rsidRPr="00242403">
        <w:rPr>
          <w:rFonts w:ascii="Times New Roman" w:hAnsi="Times New Roman" w:cs="Times New Roman"/>
          <w:sz w:val="26"/>
          <w:szCs w:val="26"/>
        </w:rPr>
        <w:t xml:space="preserve"> în baza:</w:t>
      </w:r>
    </w:p>
    <w:p w:rsidR="00FC703C" w:rsidRPr="00242403" w:rsidRDefault="00FC703C" w:rsidP="006467FE">
      <w:pPr>
        <w:numPr>
          <w:ilvl w:val="0"/>
          <w:numId w:val="31"/>
        </w:numPr>
        <w:autoSpaceDE w:val="0"/>
        <w:spacing w:line="240" w:lineRule="auto"/>
        <w:ind w:hanging="294"/>
        <w:rPr>
          <w:rFonts w:ascii="Times New Roman" w:hAnsi="Times New Roman" w:cs="Times New Roman"/>
          <w:sz w:val="26"/>
          <w:szCs w:val="26"/>
          <w:lang w:eastAsia="ro-RO"/>
        </w:rPr>
      </w:pPr>
      <w:r w:rsidRPr="00242403">
        <w:rPr>
          <w:rFonts w:ascii="Times New Roman" w:hAnsi="Times New Roman" w:cs="Times New Roman"/>
          <w:b/>
          <w:sz w:val="26"/>
          <w:szCs w:val="26"/>
          <w:lang w:eastAsia="ro-RO"/>
        </w:rPr>
        <w:t>Legii nr.292/2018</w:t>
      </w:r>
      <w:r w:rsidRPr="00242403">
        <w:rPr>
          <w:rFonts w:ascii="Times New Roman" w:hAnsi="Times New Roman" w:cs="Times New Roman"/>
          <w:sz w:val="26"/>
          <w:szCs w:val="26"/>
          <w:lang w:eastAsia="ro-RO"/>
        </w:rPr>
        <w:t xml:space="preserve"> privind evaluarea impactului anumitor proiecte publice şi private asupra mediului;</w:t>
      </w:r>
    </w:p>
    <w:p w:rsidR="00FC703C" w:rsidRPr="00242403" w:rsidRDefault="00FC703C" w:rsidP="006467FE">
      <w:pPr>
        <w:numPr>
          <w:ilvl w:val="0"/>
          <w:numId w:val="31"/>
        </w:numPr>
        <w:autoSpaceDE w:val="0"/>
        <w:spacing w:line="240" w:lineRule="auto"/>
        <w:ind w:hanging="294"/>
        <w:rPr>
          <w:rFonts w:ascii="Times New Roman" w:hAnsi="Times New Roman" w:cs="Times New Roman"/>
          <w:sz w:val="26"/>
          <w:szCs w:val="26"/>
          <w:lang w:eastAsia="ro-RO"/>
        </w:rPr>
      </w:pPr>
      <w:r w:rsidRPr="00242403">
        <w:rPr>
          <w:rFonts w:ascii="Times New Roman" w:hAnsi="Times New Roman" w:cs="Times New Roman"/>
          <w:b/>
          <w:sz w:val="26"/>
          <w:szCs w:val="26"/>
        </w:rPr>
        <w:t>Ordonanţei de Urgenţă a Guvernului nr. 57/2007</w:t>
      </w:r>
      <w:r w:rsidRPr="00242403">
        <w:rPr>
          <w:rFonts w:ascii="Times New Roman" w:hAnsi="Times New Roman" w:cs="Times New Roman"/>
          <w:sz w:val="26"/>
          <w:szCs w:val="26"/>
        </w:rPr>
        <w:t xml:space="preserve"> privind regimul ariilor naturale protejate, conservarea habitatelor naturale, a florei şi faunei sǎlbatice, cu modificǎrile şi completǎrile ulterioare, aprobată prin </w:t>
      </w:r>
      <w:r w:rsidRPr="00242403">
        <w:rPr>
          <w:rFonts w:ascii="Times New Roman" w:hAnsi="Times New Roman" w:cs="Times New Roman"/>
          <w:b/>
          <w:sz w:val="26"/>
          <w:szCs w:val="26"/>
        </w:rPr>
        <w:t>Legea nr. 49/2011</w:t>
      </w:r>
      <w:r w:rsidRPr="00242403">
        <w:rPr>
          <w:rFonts w:ascii="Times New Roman" w:hAnsi="Times New Roman" w:cs="Times New Roman"/>
          <w:sz w:val="26"/>
          <w:szCs w:val="26"/>
        </w:rPr>
        <w:t>,</w:t>
      </w:r>
    </w:p>
    <w:p w:rsidR="007A41DD" w:rsidRPr="00242403" w:rsidRDefault="007A41DD" w:rsidP="006467FE">
      <w:pPr>
        <w:numPr>
          <w:ilvl w:val="0"/>
          <w:numId w:val="31"/>
        </w:numPr>
        <w:autoSpaceDE w:val="0"/>
        <w:spacing w:line="240" w:lineRule="auto"/>
        <w:ind w:hanging="294"/>
        <w:rPr>
          <w:rFonts w:ascii="Times New Roman" w:hAnsi="Times New Roman" w:cs="Times New Roman"/>
          <w:sz w:val="26"/>
          <w:szCs w:val="26"/>
          <w:lang w:eastAsia="ro-RO"/>
        </w:rPr>
      </w:pPr>
      <w:r w:rsidRPr="00242403">
        <w:rPr>
          <w:rFonts w:ascii="Times New Roman" w:eastAsia="Calibri" w:hAnsi="Times New Roman" w:cs="Times New Roman"/>
          <w:b/>
          <w:sz w:val="26"/>
          <w:szCs w:val="26"/>
        </w:rPr>
        <w:t xml:space="preserve">Legea apelor nr. 107/1996 , </w:t>
      </w:r>
      <w:r w:rsidRPr="00242403">
        <w:rPr>
          <w:rFonts w:ascii="Times New Roman" w:eastAsia="Calibri" w:hAnsi="Times New Roman" w:cs="Times New Roman"/>
          <w:sz w:val="26"/>
          <w:szCs w:val="26"/>
        </w:rPr>
        <w:t>cu modificările si completările ulterioare;</w:t>
      </w:r>
    </w:p>
    <w:p w:rsidR="007A41DD" w:rsidRPr="00242403" w:rsidRDefault="007A41DD" w:rsidP="006467FE">
      <w:pPr>
        <w:autoSpaceDE w:val="0"/>
        <w:spacing w:line="240" w:lineRule="auto"/>
        <w:rPr>
          <w:rFonts w:ascii="Times New Roman" w:hAnsi="Times New Roman" w:cs="Times New Roman"/>
          <w:sz w:val="26"/>
          <w:szCs w:val="26"/>
          <w:lang w:eastAsia="ro-RO"/>
        </w:rPr>
      </w:pPr>
    </w:p>
    <w:p w:rsidR="00FC703C" w:rsidRPr="00242403" w:rsidRDefault="00FC703C" w:rsidP="00BD6BDC">
      <w:pPr>
        <w:autoSpaceDE w:val="0"/>
        <w:autoSpaceDN w:val="0"/>
        <w:adjustRightInd w:val="0"/>
        <w:spacing w:line="240" w:lineRule="auto"/>
        <w:ind w:right="-54"/>
        <w:rPr>
          <w:rFonts w:ascii="Times New Roman" w:hAnsi="Times New Roman" w:cs="Times New Roman"/>
          <w:sz w:val="26"/>
          <w:szCs w:val="26"/>
        </w:rPr>
      </w:pPr>
      <w:r w:rsidRPr="00242403">
        <w:rPr>
          <w:rFonts w:ascii="Times New Roman" w:hAnsi="Times New Roman" w:cs="Times New Roman"/>
          <w:sz w:val="26"/>
          <w:szCs w:val="26"/>
        </w:rPr>
        <w:t xml:space="preserve">Agenţia pentru Protecţia Mediului Cluj decide, ca urmare a completărilor depuse la APM Cluj cu documentaţiile </w:t>
      </w:r>
      <w:r w:rsidR="00F57624" w:rsidRPr="00242403">
        <w:rPr>
          <w:rFonts w:ascii="Times New Roman" w:hAnsi="Times New Roman" w:cs="Times New Roman"/>
          <w:sz w:val="26"/>
          <w:szCs w:val="26"/>
        </w:rPr>
        <w:t>numerele:</w:t>
      </w:r>
      <w:r w:rsidR="00E24375">
        <w:rPr>
          <w:rFonts w:ascii="Times New Roman" w:hAnsi="Times New Roman" w:cs="Times New Roman"/>
          <w:sz w:val="26"/>
          <w:szCs w:val="26"/>
        </w:rPr>
        <w:t xml:space="preserve"> </w:t>
      </w:r>
      <w:r w:rsidR="00734DAA" w:rsidRPr="00D816AD">
        <w:rPr>
          <w:rFonts w:ascii="Times New Roman" w:hAnsi="Times New Roman" w:cs="Times New Roman"/>
          <w:sz w:val="26"/>
          <w:szCs w:val="26"/>
        </w:rPr>
        <w:t xml:space="preserve">7827/29.03.2023, 17339/03.08,2023 și 22677/30.10.2023 </w:t>
      </w:r>
      <w:r w:rsidR="004934C2" w:rsidRPr="00D816AD">
        <w:rPr>
          <w:rFonts w:ascii="Times New Roman" w:hAnsi="Times New Roman" w:cs="Times New Roman"/>
          <w:sz w:val="26"/>
          <w:szCs w:val="26"/>
        </w:rPr>
        <w:t xml:space="preserve">; a punctelor de vedere, </w:t>
      </w:r>
      <w:r w:rsidRPr="00D816AD">
        <w:rPr>
          <w:rFonts w:ascii="Times New Roman" w:hAnsi="Times New Roman" w:cs="Times New Roman"/>
          <w:sz w:val="26"/>
          <w:szCs w:val="26"/>
        </w:rPr>
        <w:t xml:space="preserve"> precum şi a consultărilor desfăşurate în cadrul şedinţei Comisiei de Analiză T</w:t>
      </w:r>
      <w:r w:rsidRPr="00242403">
        <w:rPr>
          <w:rFonts w:ascii="Times New Roman" w:hAnsi="Times New Roman" w:cs="Times New Roman"/>
          <w:sz w:val="26"/>
          <w:szCs w:val="26"/>
        </w:rPr>
        <w:t xml:space="preserve">ehnică din data de </w:t>
      </w:r>
      <w:r w:rsidR="00B87D20" w:rsidRPr="00242403">
        <w:rPr>
          <w:rFonts w:ascii="Times New Roman" w:hAnsi="Times New Roman" w:cs="Times New Roman"/>
          <w:sz w:val="26"/>
          <w:szCs w:val="26"/>
        </w:rPr>
        <w:t>29</w:t>
      </w:r>
      <w:r w:rsidR="008D516A" w:rsidRPr="00242403">
        <w:rPr>
          <w:rFonts w:ascii="Times New Roman" w:hAnsi="Times New Roman" w:cs="Times New Roman"/>
          <w:sz w:val="26"/>
          <w:szCs w:val="26"/>
        </w:rPr>
        <w:t>.08</w:t>
      </w:r>
      <w:r w:rsidR="00824CB6" w:rsidRPr="00242403">
        <w:rPr>
          <w:rFonts w:ascii="Times New Roman" w:hAnsi="Times New Roman" w:cs="Times New Roman"/>
          <w:sz w:val="26"/>
          <w:szCs w:val="26"/>
        </w:rPr>
        <w:t>.2023</w:t>
      </w:r>
      <w:r w:rsidR="006467FE" w:rsidRPr="00242403">
        <w:rPr>
          <w:rFonts w:ascii="Times New Roman" w:hAnsi="Times New Roman" w:cs="Times New Roman"/>
          <w:sz w:val="26"/>
          <w:szCs w:val="26"/>
        </w:rPr>
        <w:t xml:space="preserve">, că proiectul </w:t>
      </w:r>
      <w:r w:rsidRPr="00242403">
        <w:rPr>
          <w:rFonts w:ascii="Times New Roman" w:hAnsi="Times New Roman" w:cs="Times New Roman"/>
          <w:b/>
          <w:sz w:val="26"/>
          <w:szCs w:val="26"/>
        </w:rPr>
        <w:t>,,</w:t>
      </w:r>
      <w:r w:rsidR="008D516A" w:rsidRPr="00242403">
        <w:rPr>
          <w:rFonts w:ascii="Times New Roman" w:hAnsi="Times New Roman" w:cs="Times New Roman"/>
          <w:b/>
          <w:i/>
          <w:sz w:val="26"/>
          <w:szCs w:val="26"/>
        </w:rPr>
        <w:t xml:space="preserve"> </w:t>
      </w:r>
      <w:r w:rsidR="00E24375">
        <w:rPr>
          <w:rFonts w:ascii="Times New Roman" w:hAnsi="Times New Roman" w:cs="Times New Roman"/>
          <w:b/>
          <w:i/>
          <w:sz w:val="26"/>
          <w:szCs w:val="26"/>
        </w:rPr>
        <w:t>Construire centrală și parc fotovoltaic, branșare la rețeaua electrică LEA 220 kV-Parc fotovoltaic 3 Platoul Soarelui</w:t>
      </w:r>
      <w:r w:rsidRPr="00242403">
        <w:rPr>
          <w:rFonts w:ascii="Times New Roman" w:hAnsi="Times New Roman" w:cs="Times New Roman"/>
          <w:b/>
          <w:sz w:val="26"/>
          <w:szCs w:val="26"/>
        </w:rPr>
        <w:t>”</w:t>
      </w:r>
      <w:r w:rsidR="006467FE" w:rsidRPr="00242403">
        <w:rPr>
          <w:rFonts w:ascii="Times New Roman" w:hAnsi="Times New Roman" w:cs="Times New Roman"/>
          <w:b/>
          <w:sz w:val="26"/>
          <w:szCs w:val="26"/>
        </w:rPr>
        <w:t xml:space="preserve"> </w:t>
      </w:r>
      <w:r w:rsidRPr="00242403">
        <w:rPr>
          <w:rFonts w:ascii="Times New Roman" w:hAnsi="Times New Roman" w:cs="Times New Roman"/>
          <w:b/>
          <w:sz w:val="26"/>
          <w:szCs w:val="26"/>
        </w:rPr>
        <w:t>-</w:t>
      </w:r>
      <w:r w:rsidRPr="00242403">
        <w:rPr>
          <w:rFonts w:ascii="Times New Roman" w:hAnsi="Times New Roman" w:cs="Times New Roman"/>
          <w:sz w:val="26"/>
          <w:szCs w:val="26"/>
        </w:rPr>
        <w:t xml:space="preserve"> propus a fi </w:t>
      </w:r>
      <w:r w:rsidR="00A602FC" w:rsidRPr="00242403">
        <w:rPr>
          <w:rFonts w:ascii="Times New Roman" w:hAnsi="Times New Roman" w:cs="Times New Roman"/>
          <w:sz w:val="26"/>
          <w:szCs w:val="26"/>
        </w:rPr>
        <w:t>realizat</w:t>
      </w:r>
      <w:r w:rsidRPr="00242403">
        <w:rPr>
          <w:rFonts w:ascii="Times New Roman" w:hAnsi="Times New Roman" w:cs="Times New Roman"/>
          <w:sz w:val="26"/>
          <w:szCs w:val="26"/>
        </w:rPr>
        <w:t xml:space="preserve"> în </w:t>
      </w:r>
      <w:r w:rsidR="00B87D20" w:rsidRPr="00242403">
        <w:rPr>
          <w:rFonts w:ascii="Times New Roman" w:hAnsi="Times New Roman" w:cs="Times New Roman"/>
          <w:i/>
          <w:sz w:val="26"/>
          <w:szCs w:val="26"/>
        </w:rPr>
        <w:t xml:space="preserve">comuna </w:t>
      </w:r>
      <w:r w:rsidR="00E24375">
        <w:rPr>
          <w:rFonts w:ascii="Times New Roman" w:hAnsi="Times New Roman" w:cs="Times New Roman"/>
          <w:i/>
          <w:sz w:val="26"/>
          <w:szCs w:val="26"/>
        </w:rPr>
        <w:t>Savadisla, sat Savadisla, extravilan, CF nr. 55701</w:t>
      </w:r>
      <w:r w:rsidR="008D516A" w:rsidRPr="00242403">
        <w:rPr>
          <w:rFonts w:ascii="Times New Roman" w:hAnsi="Times New Roman" w:cs="Times New Roman"/>
          <w:i/>
          <w:sz w:val="26"/>
          <w:szCs w:val="26"/>
        </w:rPr>
        <w:t>, judeţul Cluj</w:t>
      </w:r>
      <w:r w:rsidRPr="00242403">
        <w:rPr>
          <w:rFonts w:ascii="Times New Roman" w:hAnsi="Times New Roman" w:cs="Times New Roman"/>
          <w:sz w:val="26"/>
          <w:szCs w:val="26"/>
        </w:rPr>
        <w:t>, nu se supune evaluării impactului asupra mediului, nu se supune evaluării adecvate şi nu se supune evaluării asupra corpurilor de apă.</w:t>
      </w:r>
    </w:p>
    <w:p w:rsidR="00FC703C" w:rsidRPr="00242403" w:rsidRDefault="00FC703C" w:rsidP="006467FE">
      <w:pPr>
        <w:autoSpaceDE w:val="0"/>
        <w:autoSpaceDN w:val="0"/>
        <w:adjustRightInd w:val="0"/>
        <w:spacing w:line="240" w:lineRule="auto"/>
        <w:rPr>
          <w:rFonts w:ascii="Times New Roman" w:hAnsi="Times New Roman" w:cs="Times New Roman"/>
          <w:sz w:val="26"/>
          <w:szCs w:val="26"/>
        </w:rPr>
      </w:pPr>
      <w:r w:rsidRPr="00242403">
        <w:rPr>
          <w:rFonts w:ascii="Times New Roman" w:hAnsi="Times New Roman" w:cs="Times New Roman"/>
          <w:color w:val="FFFFFF"/>
          <w:sz w:val="26"/>
          <w:szCs w:val="26"/>
        </w:rPr>
        <w:t>kk    kkk  kk supune evaluării adecvate</w:t>
      </w:r>
      <w:r w:rsidRPr="00242403">
        <w:rPr>
          <w:rFonts w:ascii="Times New Roman" w:hAnsi="Times New Roman" w:cs="Times New Roman"/>
          <w:sz w:val="26"/>
          <w:szCs w:val="26"/>
        </w:rPr>
        <w:t xml:space="preserve">  </w:t>
      </w:r>
    </w:p>
    <w:p w:rsidR="00FC703C" w:rsidRPr="00242403" w:rsidRDefault="00FC703C" w:rsidP="006467FE">
      <w:pPr>
        <w:autoSpaceDE w:val="0"/>
        <w:autoSpaceDN w:val="0"/>
        <w:adjustRightInd w:val="0"/>
        <w:spacing w:line="240" w:lineRule="auto"/>
        <w:rPr>
          <w:rFonts w:ascii="Times New Roman" w:hAnsi="Times New Roman" w:cs="Times New Roman"/>
          <w:sz w:val="26"/>
          <w:szCs w:val="26"/>
        </w:rPr>
      </w:pPr>
      <w:r w:rsidRPr="00242403">
        <w:rPr>
          <w:rFonts w:ascii="Times New Roman" w:hAnsi="Times New Roman" w:cs="Times New Roman"/>
          <w:sz w:val="26"/>
          <w:szCs w:val="26"/>
        </w:rPr>
        <w:t xml:space="preserve">    Justificarea prezentei decizii:</w:t>
      </w:r>
    </w:p>
    <w:p w:rsidR="00FC703C" w:rsidRPr="00242403" w:rsidRDefault="00FC703C" w:rsidP="006467FE">
      <w:pPr>
        <w:autoSpaceDE w:val="0"/>
        <w:autoSpaceDN w:val="0"/>
        <w:adjustRightInd w:val="0"/>
        <w:spacing w:line="240" w:lineRule="auto"/>
        <w:rPr>
          <w:rFonts w:ascii="Times New Roman" w:hAnsi="Times New Roman" w:cs="Times New Roman"/>
          <w:b/>
          <w:sz w:val="26"/>
          <w:szCs w:val="26"/>
        </w:rPr>
      </w:pPr>
      <w:r w:rsidRPr="00242403">
        <w:rPr>
          <w:rFonts w:ascii="Times New Roman" w:hAnsi="Times New Roman" w:cs="Times New Roman"/>
          <w:b/>
          <w:sz w:val="26"/>
          <w:szCs w:val="26"/>
        </w:rPr>
        <w:t xml:space="preserve">   I. Motivele pe baza cărora s-a stabilit necesitatea neefectuării  impactului asupra mediului, sunt următoarele:</w:t>
      </w:r>
    </w:p>
    <w:p w:rsidR="00FC703C" w:rsidRPr="00242403" w:rsidRDefault="00FC703C" w:rsidP="006467FE">
      <w:pPr>
        <w:spacing w:line="240" w:lineRule="auto"/>
        <w:rPr>
          <w:rFonts w:ascii="Times New Roman" w:hAnsi="Times New Roman" w:cs="Times New Roman"/>
          <w:sz w:val="26"/>
          <w:szCs w:val="26"/>
        </w:rPr>
      </w:pPr>
      <w:r w:rsidRPr="00242403">
        <w:rPr>
          <w:rFonts w:ascii="Times New Roman" w:hAnsi="Times New Roman" w:cs="Times New Roman"/>
          <w:sz w:val="26"/>
          <w:szCs w:val="26"/>
        </w:rPr>
        <w:t>a)  proiectul se încadrează în prevederile Legii</w:t>
      </w:r>
      <w:r w:rsidRPr="00242403">
        <w:rPr>
          <w:rFonts w:ascii="Times New Roman" w:hAnsi="Times New Roman" w:cs="Times New Roman"/>
          <w:sz w:val="26"/>
          <w:szCs w:val="26"/>
          <w:u w:val="single"/>
        </w:rPr>
        <w:t xml:space="preserve"> nr.292/2018</w:t>
      </w:r>
      <w:r w:rsidRPr="00242403">
        <w:rPr>
          <w:rFonts w:ascii="Times New Roman" w:hAnsi="Times New Roman" w:cs="Times New Roman"/>
          <w:sz w:val="26"/>
          <w:szCs w:val="26"/>
        </w:rPr>
        <w:t xml:space="preserve">, anexa nr. 2, </w:t>
      </w:r>
      <w:r w:rsidR="00E24375">
        <w:rPr>
          <w:rFonts w:ascii="Times New Roman" w:hAnsi="Times New Roman" w:cs="Times New Roman"/>
          <w:i/>
          <w:sz w:val="26"/>
          <w:szCs w:val="26"/>
        </w:rPr>
        <w:t>3.a)</w:t>
      </w:r>
      <w:r w:rsidR="00BE6D06" w:rsidRPr="00242403">
        <w:rPr>
          <w:rFonts w:ascii="Times New Roman" w:hAnsi="Times New Roman" w:cs="Times New Roman"/>
          <w:i/>
          <w:sz w:val="26"/>
          <w:szCs w:val="26"/>
        </w:rPr>
        <w:t xml:space="preserve"> - „</w:t>
      </w:r>
      <w:r w:rsidR="00E24375">
        <w:rPr>
          <w:rFonts w:ascii="Times New Roman" w:hAnsi="Times New Roman" w:cs="Times New Roman"/>
          <w:i/>
          <w:sz w:val="26"/>
          <w:szCs w:val="26"/>
        </w:rPr>
        <w:t>Instalații indusriale pentru producerea energiei electrice, termice și a aburului tehnologic, altele decât cele prvăzute în anexa nr. 1</w:t>
      </w:r>
      <w:r w:rsidR="00BE6D06" w:rsidRPr="00242403">
        <w:rPr>
          <w:rFonts w:ascii="Times New Roman" w:hAnsi="Times New Roman" w:cs="Times New Roman"/>
          <w:i/>
          <w:sz w:val="26"/>
          <w:szCs w:val="26"/>
        </w:rPr>
        <w:t>”</w:t>
      </w:r>
      <w:r w:rsidR="00FB7BE3" w:rsidRPr="00242403">
        <w:rPr>
          <w:rFonts w:ascii="Times New Roman" w:hAnsi="Times New Roman" w:cs="Times New Roman"/>
          <w:i/>
          <w:sz w:val="26"/>
          <w:szCs w:val="26"/>
        </w:rPr>
        <w:t>,</w:t>
      </w:r>
    </w:p>
    <w:p w:rsidR="00FC703C" w:rsidRPr="003512C8" w:rsidRDefault="00FC703C" w:rsidP="006467FE">
      <w:pPr>
        <w:spacing w:line="240" w:lineRule="auto"/>
        <w:textAlignment w:val="baseline"/>
        <w:rPr>
          <w:rStyle w:val="sttlitera"/>
          <w:rFonts w:ascii="Times New Roman" w:hAnsi="Times New Roman" w:cs="Times New Roman"/>
          <w:sz w:val="26"/>
          <w:szCs w:val="26"/>
        </w:rPr>
      </w:pPr>
      <w:r w:rsidRPr="00242403">
        <w:rPr>
          <w:rFonts w:ascii="Times New Roman" w:hAnsi="Times New Roman" w:cs="Times New Roman"/>
          <w:sz w:val="26"/>
          <w:szCs w:val="26"/>
        </w:rPr>
        <w:t xml:space="preserve">b) </w:t>
      </w:r>
      <w:r w:rsidR="00FB7BE3" w:rsidRPr="00242403">
        <w:rPr>
          <w:rStyle w:val="sttlitera"/>
          <w:rFonts w:ascii="Times New Roman" w:hAnsi="Times New Roman" w:cs="Times New Roman"/>
          <w:sz w:val="26"/>
          <w:szCs w:val="26"/>
        </w:rPr>
        <w:t>amplasament</w:t>
      </w:r>
      <w:r w:rsidR="00BE6D06" w:rsidRPr="00242403">
        <w:rPr>
          <w:rStyle w:val="sttlitera"/>
          <w:rFonts w:ascii="Times New Roman" w:hAnsi="Times New Roman" w:cs="Times New Roman"/>
          <w:sz w:val="26"/>
          <w:szCs w:val="26"/>
        </w:rPr>
        <w:t>ul</w:t>
      </w:r>
      <w:r w:rsidR="00FB7BE3" w:rsidRPr="00242403">
        <w:rPr>
          <w:rStyle w:val="sttlitera"/>
          <w:rFonts w:ascii="Times New Roman" w:hAnsi="Times New Roman" w:cs="Times New Roman"/>
          <w:sz w:val="26"/>
          <w:szCs w:val="26"/>
        </w:rPr>
        <w:t xml:space="preserve"> </w:t>
      </w:r>
      <w:r w:rsidR="00BE6D06" w:rsidRPr="00242403">
        <w:rPr>
          <w:rStyle w:val="sttlitera"/>
          <w:rFonts w:ascii="Times New Roman" w:hAnsi="Times New Roman" w:cs="Times New Roman"/>
          <w:sz w:val="26"/>
          <w:szCs w:val="26"/>
        </w:rPr>
        <w:t>este</w:t>
      </w:r>
      <w:r w:rsidRPr="00242403">
        <w:rPr>
          <w:rStyle w:val="sttlitera"/>
          <w:rFonts w:ascii="Times New Roman" w:hAnsi="Times New Roman" w:cs="Times New Roman"/>
          <w:sz w:val="26"/>
          <w:szCs w:val="26"/>
        </w:rPr>
        <w:t xml:space="preserve"> situat</w:t>
      </w:r>
      <w:r w:rsidR="00BE6D06" w:rsidRPr="00242403">
        <w:rPr>
          <w:rStyle w:val="sttlitera"/>
          <w:rFonts w:ascii="Times New Roman" w:hAnsi="Times New Roman" w:cs="Times New Roman"/>
          <w:sz w:val="26"/>
          <w:szCs w:val="26"/>
        </w:rPr>
        <w:t xml:space="preserve"> în extravilanul</w:t>
      </w:r>
      <w:r w:rsidRPr="00242403">
        <w:rPr>
          <w:rStyle w:val="sttlitera"/>
          <w:rFonts w:ascii="Times New Roman" w:hAnsi="Times New Roman" w:cs="Times New Roman"/>
          <w:sz w:val="26"/>
          <w:szCs w:val="26"/>
        </w:rPr>
        <w:t xml:space="preserve"> </w:t>
      </w:r>
      <w:r w:rsidR="00E24375">
        <w:rPr>
          <w:rFonts w:ascii="Times New Roman" w:hAnsi="Times New Roman" w:cs="Times New Roman"/>
          <w:b/>
          <w:i/>
          <w:sz w:val="26"/>
          <w:szCs w:val="26"/>
        </w:rPr>
        <w:t>comunei Savadisla</w:t>
      </w:r>
      <w:r w:rsidR="00BE6D06" w:rsidRPr="00242403">
        <w:rPr>
          <w:rFonts w:ascii="Times New Roman" w:hAnsi="Times New Roman" w:cs="Times New Roman"/>
          <w:b/>
          <w:i/>
          <w:sz w:val="26"/>
          <w:szCs w:val="26"/>
        </w:rPr>
        <w:t>,</w:t>
      </w:r>
      <w:r w:rsidR="00824CB6" w:rsidRPr="00242403">
        <w:rPr>
          <w:rFonts w:ascii="Times New Roman" w:hAnsi="Times New Roman" w:cs="Times New Roman"/>
          <w:b/>
          <w:i/>
          <w:sz w:val="26"/>
          <w:szCs w:val="26"/>
        </w:rPr>
        <w:t xml:space="preserve"> judeţul Cluj</w:t>
      </w:r>
      <w:r w:rsidR="000279DB" w:rsidRPr="00242403">
        <w:rPr>
          <w:rFonts w:ascii="Times New Roman" w:hAnsi="Times New Roman" w:cs="Times New Roman"/>
          <w:sz w:val="26"/>
          <w:szCs w:val="26"/>
        </w:rPr>
        <w:t>,</w:t>
      </w:r>
      <w:r w:rsidR="00BE6D06" w:rsidRPr="00242403">
        <w:rPr>
          <w:rFonts w:ascii="Times New Roman" w:hAnsi="Times New Roman" w:cs="Times New Roman"/>
          <w:sz w:val="26"/>
          <w:szCs w:val="26"/>
        </w:rPr>
        <w:t xml:space="preserve"> </w:t>
      </w:r>
      <w:r w:rsidRPr="00242403">
        <w:rPr>
          <w:rStyle w:val="sttlitera"/>
          <w:rFonts w:ascii="Times New Roman" w:hAnsi="Times New Roman" w:cs="Times New Roman"/>
          <w:sz w:val="26"/>
          <w:szCs w:val="26"/>
        </w:rPr>
        <w:t xml:space="preserve">cu </w:t>
      </w:r>
      <w:r w:rsidR="00FB7BE3" w:rsidRPr="00242403">
        <w:rPr>
          <w:rStyle w:val="sttlitera"/>
          <w:rFonts w:ascii="Times New Roman" w:hAnsi="Times New Roman" w:cs="Times New Roman"/>
          <w:sz w:val="26"/>
          <w:szCs w:val="26"/>
        </w:rPr>
        <w:t xml:space="preserve">folosința actuală: </w:t>
      </w:r>
      <w:r w:rsidR="00B87D20" w:rsidRPr="00242403">
        <w:rPr>
          <w:rStyle w:val="sttlitera"/>
          <w:rFonts w:ascii="Times New Roman" w:hAnsi="Times New Roman" w:cs="Times New Roman"/>
          <w:sz w:val="26"/>
          <w:szCs w:val="26"/>
        </w:rPr>
        <w:t>pășune</w:t>
      </w:r>
      <w:r w:rsidRPr="00242403">
        <w:rPr>
          <w:rStyle w:val="sttlitera"/>
          <w:rFonts w:ascii="Times New Roman" w:hAnsi="Times New Roman" w:cs="Times New Roman"/>
          <w:sz w:val="26"/>
          <w:szCs w:val="26"/>
        </w:rPr>
        <w:t xml:space="preserve">, conform Certificatului de urbanism nr. </w:t>
      </w:r>
      <w:r w:rsidR="00E24375">
        <w:rPr>
          <w:rStyle w:val="sttlitera"/>
          <w:rFonts w:ascii="Times New Roman" w:hAnsi="Times New Roman" w:cs="Times New Roman"/>
          <w:sz w:val="26"/>
          <w:szCs w:val="26"/>
        </w:rPr>
        <w:t>101/04.11.2022</w:t>
      </w:r>
      <w:r w:rsidR="000F6546" w:rsidRPr="00242403">
        <w:rPr>
          <w:rStyle w:val="sttlitera"/>
          <w:rFonts w:ascii="Times New Roman" w:hAnsi="Times New Roman" w:cs="Times New Roman"/>
          <w:sz w:val="26"/>
          <w:szCs w:val="26"/>
        </w:rPr>
        <w:t xml:space="preserve"> </w:t>
      </w:r>
      <w:r w:rsidR="00A602FC" w:rsidRPr="00242403">
        <w:rPr>
          <w:rStyle w:val="sttlitera"/>
          <w:rFonts w:ascii="Times New Roman" w:hAnsi="Times New Roman" w:cs="Times New Roman"/>
          <w:sz w:val="26"/>
          <w:szCs w:val="26"/>
        </w:rPr>
        <w:t xml:space="preserve">emis de </w:t>
      </w:r>
      <w:r w:rsidR="00AD2E17" w:rsidRPr="00242403">
        <w:rPr>
          <w:rStyle w:val="sttlitera"/>
          <w:rFonts w:ascii="Times New Roman" w:hAnsi="Times New Roman" w:cs="Times New Roman"/>
          <w:sz w:val="26"/>
          <w:szCs w:val="26"/>
        </w:rPr>
        <w:t xml:space="preserve">către </w:t>
      </w:r>
      <w:r w:rsidR="003739A3" w:rsidRPr="003739A3">
        <w:rPr>
          <w:rStyle w:val="sttlitera"/>
          <w:rFonts w:ascii="Times New Roman" w:hAnsi="Times New Roman" w:cs="Times New Roman"/>
          <w:sz w:val="26"/>
          <w:szCs w:val="26"/>
        </w:rPr>
        <w:t>Comuna Savadisla</w:t>
      </w:r>
      <w:r w:rsidRPr="003739A3">
        <w:rPr>
          <w:rStyle w:val="sttlitera"/>
          <w:rFonts w:ascii="Times New Roman" w:hAnsi="Times New Roman" w:cs="Times New Roman"/>
          <w:sz w:val="26"/>
          <w:szCs w:val="26"/>
        </w:rPr>
        <w:t>;</w:t>
      </w:r>
      <w:r w:rsidRPr="003512C8">
        <w:rPr>
          <w:rStyle w:val="sttlitera"/>
          <w:rFonts w:ascii="Times New Roman" w:hAnsi="Times New Roman" w:cs="Times New Roman"/>
          <w:sz w:val="26"/>
          <w:szCs w:val="26"/>
        </w:rPr>
        <w:t xml:space="preserve"> </w:t>
      </w:r>
    </w:p>
    <w:p w:rsidR="00FC703C" w:rsidRPr="00242403" w:rsidRDefault="00FC703C" w:rsidP="006467FE">
      <w:pPr>
        <w:spacing w:line="240" w:lineRule="auto"/>
        <w:textAlignment w:val="baseline"/>
        <w:rPr>
          <w:rFonts w:ascii="Times New Roman" w:hAnsi="Times New Roman" w:cs="Times New Roman"/>
          <w:sz w:val="26"/>
          <w:szCs w:val="26"/>
        </w:rPr>
      </w:pPr>
      <w:r w:rsidRPr="003512C8">
        <w:rPr>
          <w:rFonts w:ascii="Times New Roman" w:hAnsi="Times New Roman" w:cs="Times New Roman"/>
          <w:sz w:val="26"/>
          <w:szCs w:val="26"/>
        </w:rPr>
        <w:t xml:space="preserve">c) </w:t>
      </w:r>
      <w:r w:rsidRPr="003512C8">
        <w:rPr>
          <w:rStyle w:val="sttlitera"/>
          <w:rFonts w:ascii="Times New Roman" w:hAnsi="Times New Roman" w:cs="Times New Roman"/>
          <w:sz w:val="26"/>
          <w:szCs w:val="26"/>
        </w:rPr>
        <w:t>proiectul este de amploare redusă</w:t>
      </w:r>
      <w:r w:rsidR="003512C8" w:rsidRPr="003512C8">
        <w:rPr>
          <w:rStyle w:val="sttlitera"/>
          <w:rFonts w:ascii="Times New Roman" w:hAnsi="Times New Roman" w:cs="Times New Roman"/>
          <w:sz w:val="26"/>
          <w:szCs w:val="26"/>
        </w:rPr>
        <w:t xml:space="preserve"> (referire doar la acest proiect)</w:t>
      </w:r>
      <w:r w:rsidRPr="003512C8">
        <w:rPr>
          <w:rStyle w:val="sttlitera"/>
          <w:rFonts w:ascii="Times New Roman" w:hAnsi="Times New Roman" w:cs="Times New Roman"/>
          <w:sz w:val="26"/>
          <w:szCs w:val="26"/>
        </w:rPr>
        <w:t>,</w:t>
      </w:r>
      <w:r w:rsidRPr="00242403">
        <w:rPr>
          <w:rStyle w:val="sttlitera"/>
          <w:rFonts w:ascii="Times New Roman" w:hAnsi="Times New Roman" w:cs="Times New Roman"/>
          <w:sz w:val="26"/>
          <w:szCs w:val="26"/>
        </w:rPr>
        <w:t xml:space="preserve"> </w:t>
      </w:r>
      <w:r w:rsidR="007B633C" w:rsidRPr="00242403">
        <w:rPr>
          <w:rStyle w:val="sttlitera"/>
          <w:rFonts w:ascii="Times New Roman" w:hAnsi="Times New Roman" w:cs="Times New Roman"/>
          <w:sz w:val="26"/>
          <w:szCs w:val="26"/>
        </w:rPr>
        <w:t xml:space="preserve">destinația stabilită  - </w:t>
      </w:r>
      <w:r w:rsidR="00F83048">
        <w:rPr>
          <w:rStyle w:val="sttlitera"/>
          <w:rFonts w:ascii="Times New Roman" w:hAnsi="Times New Roman" w:cs="Times New Roman"/>
          <w:sz w:val="26"/>
          <w:szCs w:val="26"/>
        </w:rPr>
        <w:t xml:space="preserve">teritoriu extravilan </w:t>
      </w:r>
      <w:r w:rsidRPr="00242403">
        <w:rPr>
          <w:rStyle w:val="sttlitera"/>
          <w:rFonts w:ascii="Times New Roman" w:hAnsi="Times New Roman" w:cs="Times New Roman"/>
          <w:sz w:val="26"/>
          <w:szCs w:val="26"/>
        </w:rPr>
        <w:t xml:space="preserve">şi are ca scop </w:t>
      </w:r>
      <w:r w:rsidR="00F83048">
        <w:rPr>
          <w:rFonts w:ascii="Times New Roman" w:hAnsi="Times New Roman" w:cs="Times New Roman"/>
          <w:b/>
          <w:i/>
          <w:sz w:val="26"/>
          <w:szCs w:val="26"/>
        </w:rPr>
        <w:t>construire centrală și parc fotovoltaic, branșare la rețeaua electrică LEA 220 kV</w:t>
      </w:r>
      <w:r w:rsidR="007B633C" w:rsidRPr="00242403">
        <w:rPr>
          <w:rStyle w:val="sttlitera"/>
          <w:rFonts w:ascii="Times New Roman" w:hAnsi="Times New Roman" w:cs="Times New Roman"/>
          <w:sz w:val="26"/>
          <w:szCs w:val="26"/>
        </w:rPr>
        <w:t xml:space="preserve">, </w:t>
      </w:r>
      <w:r w:rsidRPr="00242403">
        <w:rPr>
          <w:rStyle w:val="sttlitera"/>
          <w:rFonts w:ascii="Times New Roman" w:hAnsi="Times New Roman" w:cs="Times New Roman"/>
          <w:sz w:val="26"/>
          <w:szCs w:val="26"/>
        </w:rPr>
        <w:t>conform</w:t>
      </w:r>
      <w:r w:rsidR="007B633C" w:rsidRPr="00242403">
        <w:rPr>
          <w:rStyle w:val="sttlitera"/>
          <w:rFonts w:ascii="Times New Roman" w:hAnsi="Times New Roman" w:cs="Times New Roman"/>
          <w:sz w:val="26"/>
          <w:szCs w:val="26"/>
        </w:rPr>
        <w:t xml:space="preserve"> Certificatului de urbanism</w:t>
      </w:r>
      <w:r w:rsidRPr="00242403">
        <w:rPr>
          <w:rStyle w:val="sttlitera"/>
          <w:rFonts w:ascii="Times New Roman" w:hAnsi="Times New Roman" w:cs="Times New Roman"/>
          <w:sz w:val="26"/>
          <w:szCs w:val="26"/>
        </w:rPr>
        <w:t xml:space="preserve">; </w:t>
      </w:r>
    </w:p>
    <w:p w:rsidR="00FC703C" w:rsidRPr="00242403" w:rsidRDefault="00FC703C" w:rsidP="006467FE">
      <w:pPr>
        <w:spacing w:line="240" w:lineRule="auto"/>
        <w:textAlignment w:val="baseline"/>
        <w:rPr>
          <w:rFonts w:ascii="Times New Roman" w:hAnsi="Times New Roman" w:cs="Times New Roman"/>
          <w:sz w:val="26"/>
          <w:szCs w:val="26"/>
        </w:rPr>
      </w:pPr>
      <w:r w:rsidRPr="00242403">
        <w:rPr>
          <w:rFonts w:ascii="Times New Roman" w:hAnsi="Times New Roman" w:cs="Times New Roman"/>
          <w:sz w:val="26"/>
          <w:szCs w:val="26"/>
        </w:rPr>
        <w:t xml:space="preserve">d)  investiţia propusă se realizează în </w:t>
      </w:r>
      <w:r w:rsidR="00A602FC" w:rsidRPr="00242403">
        <w:rPr>
          <w:rFonts w:ascii="Times New Roman" w:hAnsi="Times New Roman" w:cs="Times New Roman"/>
          <w:sz w:val="26"/>
          <w:szCs w:val="26"/>
        </w:rPr>
        <w:t xml:space="preserve"> </w:t>
      </w:r>
      <w:r w:rsidR="00F83048">
        <w:rPr>
          <w:rFonts w:ascii="Times New Roman" w:hAnsi="Times New Roman" w:cs="Times New Roman"/>
          <w:b/>
          <w:i/>
          <w:sz w:val="26"/>
          <w:szCs w:val="26"/>
        </w:rPr>
        <w:t>comuna Savadisla</w:t>
      </w:r>
      <w:r w:rsidR="000F6546" w:rsidRPr="00242403">
        <w:rPr>
          <w:rFonts w:ascii="Times New Roman" w:hAnsi="Times New Roman" w:cs="Times New Roman"/>
          <w:b/>
          <w:i/>
          <w:sz w:val="26"/>
          <w:szCs w:val="26"/>
        </w:rPr>
        <w:t>, judeţul Cluj</w:t>
      </w:r>
      <w:r w:rsidRPr="00242403">
        <w:rPr>
          <w:rFonts w:ascii="Times New Roman" w:hAnsi="Times New Roman" w:cs="Times New Roman"/>
          <w:sz w:val="26"/>
          <w:szCs w:val="26"/>
        </w:rPr>
        <w:t>;</w:t>
      </w:r>
    </w:p>
    <w:p w:rsidR="00FC703C" w:rsidRPr="00242403" w:rsidRDefault="00FC703C" w:rsidP="006467FE">
      <w:pPr>
        <w:spacing w:line="240" w:lineRule="auto"/>
        <w:textAlignment w:val="baseline"/>
        <w:rPr>
          <w:rFonts w:ascii="Times New Roman" w:hAnsi="Times New Roman" w:cs="Times New Roman"/>
          <w:sz w:val="26"/>
          <w:szCs w:val="26"/>
        </w:rPr>
      </w:pPr>
      <w:r w:rsidRPr="00242403">
        <w:rPr>
          <w:rFonts w:ascii="Times New Roman" w:hAnsi="Times New Roman" w:cs="Times New Roman"/>
          <w:sz w:val="26"/>
          <w:szCs w:val="26"/>
        </w:rPr>
        <w:lastRenderedPageBreak/>
        <w:t xml:space="preserve">e)  drumurile de acces existente vor fi întreţinute corespunzător și se vor reface sectoarele afectate de către </w:t>
      </w:r>
      <w:r w:rsidR="005C39DF" w:rsidRPr="00242403">
        <w:rPr>
          <w:rFonts w:ascii="Times New Roman" w:hAnsi="Times New Roman" w:cs="Times New Roman"/>
          <w:sz w:val="26"/>
          <w:szCs w:val="26"/>
        </w:rPr>
        <w:t xml:space="preserve"> </w:t>
      </w:r>
      <w:r w:rsidR="00F83048">
        <w:rPr>
          <w:rFonts w:ascii="Times New Roman" w:hAnsi="Times New Roman" w:cs="Times New Roman"/>
          <w:b/>
          <w:sz w:val="26"/>
          <w:szCs w:val="26"/>
        </w:rPr>
        <w:t>Interagro Development SRL</w:t>
      </w:r>
      <w:r w:rsidRPr="00242403">
        <w:rPr>
          <w:rFonts w:ascii="Times New Roman" w:hAnsi="Times New Roman" w:cs="Times New Roman"/>
          <w:sz w:val="26"/>
          <w:szCs w:val="26"/>
        </w:rPr>
        <w:t>;</w:t>
      </w:r>
    </w:p>
    <w:p w:rsidR="00FC703C" w:rsidRPr="00242403" w:rsidRDefault="00FC703C" w:rsidP="006467FE">
      <w:pPr>
        <w:spacing w:line="240" w:lineRule="auto"/>
        <w:rPr>
          <w:rFonts w:ascii="Times New Roman" w:hAnsi="Times New Roman" w:cs="Times New Roman"/>
          <w:sz w:val="26"/>
          <w:szCs w:val="26"/>
        </w:rPr>
      </w:pPr>
      <w:r w:rsidRPr="00242403">
        <w:rPr>
          <w:rFonts w:ascii="Times New Roman" w:hAnsi="Times New Roman" w:cs="Times New Roman"/>
          <w:sz w:val="26"/>
          <w:szCs w:val="26"/>
        </w:rPr>
        <w:t xml:space="preserve">f)  la evaluarea proiectului au fost luate în considerare criteriile prevăzute în Anexa nr. 3 din Legea nr. 292/2018 </w:t>
      </w:r>
      <w:r w:rsidRPr="00242403">
        <w:rPr>
          <w:rFonts w:ascii="Times New Roman" w:eastAsia="Times New Roman" w:hAnsi="Times New Roman" w:cs="Times New Roman"/>
          <w:sz w:val="26"/>
          <w:szCs w:val="26"/>
        </w:rPr>
        <w:t>privind evaluarea impactului anumitor proiecte publice şi private asupra mediului</w:t>
      </w:r>
      <w:r w:rsidRPr="00242403">
        <w:rPr>
          <w:rFonts w:ascii="Times New Roman" w:hAnsi="Times New Roman" w:cs="Times New Roman"/>
          <w:sz w:val="26"/>
          <w:szCs w:val="26"/>
        </w:rPr>
        <w:t>;</w:t>
      </w:r>
    </w:p>
    <w:p w:rsidR="00FC703C" w:rsidRPr="003512C8" w:rsidRDefault="00FC703C" w:rsidP="006467FE">
      <w:pPr>
        <w:spacing w:line="240" w:lineRule="auto"/>
        <w:textAlignment w:val="baseline"/>
        <w:rPr>
          <w:rFonts w:ascii="Times New Roman" w:hAnsi="Times New Roman" w:cs="Times New Roman"/>
          <w:b/>
          <w:i/>
          <w:color w:val="FF6600"/>
          <w:sz w:val="26"/>
          <w:szCs w:val="26"/>
        </w:rPr>
      </w:pPr>
      <w:r w:rsidRPr="003512C8">
        <w:rPr>
          <w:rFonts w:ascii="Times New Roman" w:hAnsi="Times New Roman" w:cs="Times New Roman"/>
          <w:sz w:val="26"/>
          <w:szCs w:val="26"/>
        </w:rPr>
        <w:t xml:space="preserve">g) </w:t>
      </w:r>
      <w:r w:rsidR="003512C8" w:rsidRPr="003512C8">
        <w:rPr>
          <w:rFonts w:ascii="Times New Roman" w:hAnsi="Times New Roman" w:cs="Times New Roman"/>
          <w:sz w:val="26"/>
          <w:szCs w:val="26"/>
        </w:rPr>
        <w:t xml:space="preserve">proiectul propus </w:t>
      </w:r>
      <w:r w:rsidR="00885290" w:rsidRPr="003512C8">
        <w:rPr>
          <w:rFonts w:ascii="Times New Roman" w:hAnsi="Times New Roman" w:cs="Times New Roman"/>
          <w:sz w:val="26"/>
          <w:szCs w:val="26"/>
        </w:rPr>
        <w:t xml:space="preserve">se </w:t>
      </w:r>
      <w:r w:rsidRPr="003512C8">
        <w:rPr>
          <w:rFonts w:ascii="Times New Roman" w:hAnsi="Times New Roman" w:cs="Times New Roman"/>
          <w:sz w:val="26"/>
          <w:szCs w:val="26"/>
        </w:rPr>
        <w:t>cumulează cu alte proiecte</w:t>
      </w:r>
      <w:r w:rsidR="003512C8" w:rsidRPr="003512C8">
        <w:rPr>
          <w:rFonts w:ascii="Times New Roman" w:hAnsi="Times New Roman" w:cs="Times New Roman"/>
          <w:sz w:val="26"/>
          <w:szCs w:val="26"/>
        </w:rPr>
        <w:t xml:space="preserve"> învecinate</w:t>
      </w:r>
      <w:r w:rsidRPr="003512C8">
        <w:rPr>
          <w:rFonts w:ascii="Times New Roman" w:hAnsi="Times New Roman" w:cs="Times New Roman"/>
          <w:sz w:val="26"/>
          <w:szCs w:val="26"/>
        </w:rPr>
        <w:t xml:space="preserve">, </w:t>
      </w:r>
      <w:r w:rsidR="003512C8" w:rsidRPr="003512C8">
        <w:rPr>
          <w:rFonts w:ascii="Times New Roman" w:hAnsi="Times New Roman" w:cs="Times New Roman"/>
          <w:b/>
          <w:i/>
          <w:sz w:val="26"/>
          <w:szCs w:val="26"/>
        </w:rPr>
        <w:t>dar fără</w:t>
      </w:r>
      <w:r w:rsidRPr="003512C8">
        <w:rPr>
          <w:rFonts w:ascii="Times New Roman" w:hAnsi="Times New Roman" w:cs="Times New Roman"/>
          <w:b/>
          <w:i/>
          <w:sz w:val="26"/>
          <w:szCs w:val="26"/>
        </w:rPr>
        <w:t xml:space="preserve"> amplific</w:t>
      </w:r>
      <w:r w:rsidR="003512C8" w:rsidRPr="003512C8">
        <w:rPr>
          <w:rFonts w:ascii="Times New Roman" w:hAnsi="Times New Roman" w:cs="Times New Roman"/>
          <w:b/>
          <w:i/>
          <w:sz w:val="26"/>
          <w:szCs w:val="26"/>
        </w:rPr>
        <w:t>area</w:t>
      </w:r>
      <w:r w:rsidRPr="003512C8">
        <w:rPr>
          <w:rFonts w:ascii="Times New Roman" w:hAnsi="Times New Roman" w:cs="Times New Roman"/>
          <w:b/>
          <w:i/>
          <w:sz w:val="26"/>
          <w:szCs w:val="26"/>
        </w:rPr>
        <w:t xml:space="preserve"> impactului asupra mediului;</w:t>
      </w:r>
    </w:p>
    <w:p w:rsidR="00FC703C" w:rsidRPr="00242403" w:rsidRDefault="00FC703C" w:rsidP="006467FE">
      <w:pPr>
        <w:spacing w:line="240" w:lineRule="auto"/>
        <w:textAlignment w:val="baseline"/>
        <w:rPr>
          <w:rFonts w:ascii="Times New Roman" w:hAnsi="Times New Roman" w:cs="Times New Roman"/>
          <w:sz w:val="26"/>
          <w:szCs w:val="26"/>
        </w:rPr>
      </w:pPr>
      <w:r w:rsidRPr="00242403">
        <w:rPr>
          <w:rFonts w:ascii="Times New Roman" w:hAnsi="Times New Roman" w:cs="Times New Roman"/>
          <w:sz w:val="26"/>
          <w:szCs w:val="26"/>
        </w:rPr>
        <w:t xml:space="preserve">h) investiţia propusă nu implică generarea de emisii semnificative în mediu, activitatea presupunând </w:t>
      </w:r>
      <w:r w:rsidR="00F83048">
        <w:rPr>
          <w:rFonts w:ascii="Times New Roman" w:hAnsi="Times New Roman" w:cs="Times New Roman"/>
          <w:b/>
          <w:i/>
          <w:sz w:val="26"/>
          <w:szCs w:val="26"/>
        </w:rPr>
        <w:t>construire centrală și parc fotovoltaic, branșare la rețeaua electrică LEA 220 kV</w:t>
      </w:r>
      <w:r w:rsidRPr="00242403">
        <w:rPr>
          <w:rFonts w:ascii="Times New Roman" w:hAnsi="Times New Roman" w:cs="Times New Roman"/>
          <w:sz w:val="26"/>
          <w:szCs w:val="26"/>
        </w:rPr>
        <w:t>;</w:t>
      </w:r>
    </w:p>
    <w:p w:rsidR="00FC703C" w:rsidRPr="00242403" w:rsidRDefault="00FC703C" w:rsidP="006467FE">
      <w:pPr>
        <w:spacing w:line="240" w:lineRule="auto"/>
        <w:textAlignment w:val="baseline"/>
        <w:rPr>
          <w:rFonts w:ascii="Times New Roman" w:hAnsi="Times New Roman" w:cs="Times New Roman"/>
          <w:sz w:val="26"/>
          <w:szCs w:val="26"/>
        </w:rPr>
      </w:pPr>
      <w:r w:rsidRPr="00242403">
        <w:rPr>
          <w:rFonts w:ascii="Times New Roman" w:hAnsi="Times New Roman" w:cs="Times New Roman"/>
          <w:sz w:val="26"/>
          <w:szCs w:val="26"/>
        </w:rPr>
        <w:t xml:space="preserve"> i) proiectul va genera deşeuri din activitățile desfășurate și </w:t>
      </w:r>
      <w:r w:rsidR="0059612D" w:rsidRPr="00242403">
        <w:rPr>
          <w:rFonts w:ascii="Times New Roman" w:hAnsi="Times New Roman" w:cs="Times New Roman"/>
          <w:sz w:val="26"/>
          <w:szCs w:val="26"/>
        </w:rPr>
        <w:t xml:space="preserve">acestea </w:t>
      </w:r>
      <w:r w:rsidRPr="00242403">
        <w:rPr>
          <w:rFonts w:ascii="Times New Roman" w:hAnsi="Times New Roman" w:cs="Times New Roman"/>
          <w:sz w:val="26"/>
          <w:szCs w:val="26"/>
        </w:rPr>
        <w:t>vor fi predate către operatori autorizați;</w:t>
      </w:r>
    </w:p>
    <w:p w:rsidR="00FC703C" w:rsidRPr="00242403" w:rsidRDefault="00FC703C" w:rsidP="006467FE">
      <w:pPr>
        <w:spacing w:line="240" w:lineRule="auto"/>
        <w:ind w:right="-180"/>
        <w:textAlignment w:val="baseline"/>
        <w:rPr>
          <w:rFonts w:ascii="Times New Roman" w:hAnsi="Times New Roman" w:cs="Times New Roman"/>
          <w:sz w:val="26"/>
          <w:szCs w:val="26"/>
        </w:rPr>
      </w:pPr>
      <w:r w:rsidRPr="00242403">
        <w:rPr>
          <w:rFonts w:ascii="Times New Roman" w:hAnsi="Times New Roman" w:cs="Times New Roman"/>
          <w:sz w:val="26"/>
          <w:szCs w:val="26"/>
        </w:rPr>
        <w:t xml:space="preserve"> j) pentru realizarea lucrărilor este necesară organizarea de şantier </w:t>
      </w:r>
      <w:r w:rsidR="007B633C" w:rsidRPr="00242403">
        <w:rPr>
          <w:rFonts w:ascii="Times New Roman" w:hAnsi="Times New Roman" w:cs="Times New Roman"/>
          <w:b/>
          <w:sz w:val="26"/>
          <w:szCs w:val="26"/>
        </w:rPr>
        <w:t>pe terenul</w:t>
      </w:r>
      <w:r w:rsidR="000F6546" w:rsidRPr="00242403">
        <w:rPr>
          <w:rFonts w:ascii="Times New Roman" w:hAnsi="Times New Roman" w:cs="Times New Roman"/>
          <w:b/>
          <w:sz w:val="26"/>
          <w:szCs w:val="26"/>
        </w:rPr>
        <w:t xml:space="preserve"> titular</w:t>
      </w:r>
      <w:r w:rsidR="007B633C" w:rsidRPr="00242403">
        <w:rPr>
          <w:rFonts w:ascii="Times New Roman" w:hAnsi="Times New Roman" w:cs="Times New Roman"/>
          <w:b/>
          <w:sz w:val="26"/>
          <w:szCs w:val="26"/>
        </w:rPr>
        <w:t>ului</w:t>
      </w:r>
      <w:r w:rsidR="00F83048">
        <w:rPr>
          <w:rFonts w:ascii="Times New Roman" w:hAnsi="Times New Roman" w:cs="Times New Roman"/>
          <w:b/>
          <w:sz w:val="26"/>
          <w:szCs w:val="26"/>
        </w:rPr>
        <w:t>;</w:t>
      </w:r>
    </w:p>
    <w:p w:rsidR="00FC703C" w:rsidRPr="00242403" w:rsidRDefault="00FC703C" w:rsidP="006467FE">
      <w:pPr>
        <w:spacing w:line="240" w:lineRule="auto"/>
        <w:textAlignment w:val="baseline"/>
        <w:rPr>
          <w:rFonts w:ascii="Times New Roman" w:hAnsi="Times New Roman" w:cs="Times New Roman"/>
          <w:sz w:val="26"/>
          <w:szCs w:val="26"/>
        </w:rPr>
      </w:pPr>
      <w:r w:rsidRPr="00242403">
        <w:rPr>
          <w:rFonts w:ascii="Times New Roman" w:hAnsi="Times New Roman" w:cs="Times New Roman"/>
          <w:sz w:val="26"/>
          <w:szCs w:val="26"/>
        </w:rPr>
        <w:t xml:space="preserve"> k) sunt prevăzute măsuri pentru: refacerea tuturor suprafețelor de teren afectate de lucrările </w:t>
      </w:r>
      <w:r w:rsidR="007B633C" w:rsidRPr="00242403">
        <w:rPr>
          <w:rFonts w:ascii="Times New Roman" w:hAnsi="Times New Roman" w:cs="Times New Roman"/>
          <w:b/>
          <w:i/>
          <w:sz w:val="26"/>
          <w:szCs w:val="26"/>
        </w:rPr>
        <w:t>necesare realizării proiectului menționat</w:t>
      </w:r>
      <w:r w:rsidRPr="00242403">
        <w:rPr>
          <w:rFonts w:ascii="Times New Roman" w:hAnsi="Times New Roman" w:cs="Times New Roman"/>
          <w:sz w:val="26"/>
          <w:szCs w:val="26"/>
        </w:rPr>
        <w:t>;</w:t>
      </w:r>
    </w:p>
    <w:p w:rsidR="00795AAC" w:rsidRPr="00242403" w:rsidRDefault="00FC703C" w:rsidP="00B87D20">
      <w:pPr>
        <w:spacing w:line="240" w:lineRule="auto"/>
        <w:textAlignment w:val="baseline"/>
        <w:rPr>
          <w:rFonts w:ascii="Times New Roman" w:hAnsi="Times New Roman" w:cs="Times New Roman"/>
          <w:sz w:val="26"/>
          <w:szCs w:val="26"/>
        </w:rPr>
      </w:pPr>
      <w:r w:rsidRPr="00242403">
        <w:rPr>
          <w:rFonts w:ascii="Times New Roman" w:hAnsi="Times New Roman" w:cs="Times New Roman"/>
          <w:sz w:val="26"/>
          <w:szCs w:val="26"/>
        </w:rPr>
        <w:t xml:space="preserve"> l) pe parcursul derulării procedurii </w:t>
      </w:r>
      <w:r w:rsidR="00F83048">
        <w:rPr>
          <w:rFonts w:ascii="Times New Roman" w:hAnsi="Times New Roman" w:cs="Times New Roman"/>
          <w:sz w:val="26"/>
          <w:szCs w:val="26"/>
        </w:rPr>
        <w:t xml:space="preserve">nu </w:t>
      </w:r>
      <w:r w:rsidRPr="00242403">
        <w:rPr>
          <w:rFonts w:ascii="Times New Roman" w:hAnsi="Times New Roman" w:cs="Times New Roman"/>
          <w:sz w:val="26"/>
          <w:szCs w:val="26"/>
        </w:rPr>
        <w:t>au fost formulate plângeri, sesizări sau reclamaţii cu privire la  proiectul care va fi implem</w:t>
      </w:r>
      <w:r w:rsidR="004934C2" w:rsidRPr="00242403">
        <w:rPr>
          <w:rFonts w:ascii="Times New Roman" w:hAnsi="Times New Roman" w:cs="Times New Roman"/>
          <w:sz w:val="26"/>
          <w:szCs w:val="26"/>
        </w:rPr>
        <w:t>entat</w:t>
      </w:r>
      <w:r w:rsidR="00B87D20" w:rsidRPr="00242403">
        <w:rPr>
          <w:rFonts w:ascii="Times New Roman" w:hAnsi="Times New Roman" w:cs="Times New Roman"/>
          <w:sz w:val="26"/>
          <w:szCs w:val="26"/>
        </w:rPr>
        <w:t>;</w:t>
      </w:r>
    </w:p>
    <w:p w:rsidR="00FC703C" w:rsidRPr="00242403" w:rsidRDefault="00FC703C" w:rsidP="006467FE">
      <w:pPr>
        <w:autoSpaceDE w:val="0"/>
        <w:autoSpaceDN w:val="0"/>
        <w:adjustRightInd w:val="0"/>
        <w:spacing w:line="240" w:lineRule="auto"/>
        <w:rPr>
          <w:rFonts w:ascii="Times New Roman" w:hAnsi="Times New Roman" w:cs="Times New Roman"/>
          <w:i/>
          <w:sz w:val="26"/>
          <w:szCs w:val="26"/>
        </w:rPr>
      </w:pPr>
    </w:p>
    <w:p w:rsidR="00FC703C" w:rsidRPr="007D4367" w:rsidRDefault="00FC703C" w:rsidP="006467FE">
      <w:pPr>
        <w:spacing w:line="240" w:lineRule="auto"/>
        <w:rPr>
          <w:rFonts w:ascii="Times New Roman" w:eastAsia="Times New Roman" w:hAnsi="Times New Roman" w:cs="Times New Roman"/>
          <w:sz w:val="26"/>
          <w:szCs w:val="26"/>
        </w:rPr>
      </w:pPr>
      <w:r w:rsidRPr="007D4367">
        <w:rPr>
          <w:rFonts w:ascii="Times New Roman" w:eastAsia="Times New Roman" w:hAnsi="Times New Roman" w:cs="Times New Roman"/>
          <w:b/>
          <w:sz w:val="26"/>
          <w:szCs w:val="26"/>
        </w:rPr>
        <w:t xml:space="preserve">II. Motivele pe baza cărora s-a stabilit neefectuarea evaluării adecvate </w:t>
      </w:r>
      <w:r w:rsidRPr="007D4367">
        <w:rPr>
          <w:rFonts w:ascii="Times New Roman" w:eastAsia="Times New Roman" w:hAnsi="Times New Roman" w:cs="Times New Roman"/>
          <w:sz w:val="26"/>
          <w:szCs w:val="26"/>
        </w:rPr>
        <w:t xml:space="preserve">sunt următoarele: </w:t>
      </w:r>
    </w:p>
    <w:p w:rsidR="003130A0" w:rsidRPr="007D4367" w:rsidRDefault="003130A0" w:rsidP="003130A0">
      <w:pPr>
        <w:numPr>
          <w:ilvl w:val="0"/>
          <w:numId w:val="42"/>
        </w:numPr>
        <w:tabs>
          <w:tab w:val="left" w:pos="1134"/>
        </w:tabs>
        <w:spacing w:after="200" w:line="240" w:lineRule="auto"/>
        <w:ind w:left="0" w:firstLine="630"/>
        <w:contextualSpacing/>
        <w:rPr>
          <w:rFonts w:ascii="Times New Roman" w:hAnsi="Times New Roman" w:cs="Times New Roman"/>
          <w:noProof w:val="0"/>
          <w:sz w:val="26"/>
          <w:szCs w:val="26"/>
          <w:lang w:eastAsia="ro-RO"/>
        </w:rPr>
      </w:pPr>
      <w:r w:rsidRPr="007D4367">
        <w:rPr>
          <w:rFonts w:ascii="Times New Roman" w:hAnsi="Times New Roman" w:cs="Times New Roman"/>
          <w:noProof w:val="0"/>
          <w:sz w:val="26"/>
          <w:szCs w:val="26"/>
          <w:lang w:eastAsia="ro-RO"/>
        </w:rPr>
        <w:t xml:space="preserve">proiectul propus </w:t>
      </w:r>
      <w:r w:rsidRPr="007D4367">
        <w:rPr>
          <w:rFonts w:ascii="Times New Roman" w:hAnsi="Times New Roman" w:cs="Times New Roman"/>
          <w:b/>
          <w:noProof w:val="0"/>
          <w:sz w:val="26"/>
          <w:szCs w:val="26"/>
          <w:lang w:eastAsia="ro-RO"/>
        </w:rPr>
        <w:t xml:space="preserve">intră sub incidenţa art. 28 din Ordonanţa de urgenţă a Guvernului </w:t>
      </w:r>
      <w:r w:rsidRPr="007D4367">
        <w:rPr>
          <w:rFonts w:ascii="Times New Roman" w:hAnsi="Times New Roman" w:cs="Times New Roman"/>
          <w:b/>
          <w:noProof w:val="0"/>
          <w:sz w:val="26"/>
          <w:szCs w:val="26"/>
          <w:u w:val="single"/>
          <w:lang w:eastAsia="ro-RO"/>
        </w:rPr>
        <w:t>nr. 57/2007</w:t>
      </w:r>
      <w:r w:rsidRPr="007D4367">
        <w:rPr>
          <w:rFonts w:ascii="Times New Roman" w:hAnsi="Times New Roman" w:cs="Times New Roman"/>
          <w:noProof w:val="0"/>
          <w:sz w:val="26"/>
          <w:szCs w:val="26"/>
          <w:lang w:eastAsia="ro-RO"/>
        </w:rPr>
        <w:t xml:space="preserve"> privind regimul ariilor naturale protejate, conservarea habitatelor naturale, a florei şi faunei sălbatice, aprobată cu modificări şi completări prin Legea nr. 49/2011, cu modifică</w:t>
      </w:r>
      <w:r w:rsidR="006049CC" w:rsidRPr="007D4367">
        <w:rPr>
          <w:rFonts w:ascii="Times New Roman" w:hAnsi="Times New Roman" w:cs="Times New Roman"/>
          <w:noProof w:val="0"/>
          <w:sz w:val="26"/>
          <w:szCs w:val="26"/>
          <w:lang w:eastAsia="ro-RO"/>
        </w:rPr>
        <w:t>rile şi completările ulterioare;</w:t>
      </w:r>
    </w:p>
    <w:p w:rsidR="006742E2" w:rsidRPr="003739A3" w:rsidRDefault="006742E2" w:rsidP="006742E2">
      <w:pPr>
        <w:pStyle w:val="ListParagraph"/>
        <w:numPr>
          <w:ilvl w:val="0"/>
          <w:numId w:val="42"/>
        </w:numPr>
        <w:spacing w:line="240" w:lineRule="auto"/>
        <w:ind w:left="425" w:right="-142" w:hanging="425"/>
        <w:rPr>
          <w:rFonts w:ascii="Times New Roman" w:hAnsi="Times New Roman" w:cs="Times New Roman"/>
          <w:color w:val="000000" w:themeColor="text1"/>
          <w:sz w:val="26"/>
          <w:szCs w:val="26"/>
        </w:rPr>
      </w:pPr>
      <w:r w:rsidRPr="003739A3">
        <w:rPr>
          <w:rFonts w:ascii="Times New Roman" w:hAnsi="Times New Roman" w:cs="Times New Roman"/>
          <w:iCs/>
          <w:color w:val="000000" w:themeColor="text1"/>
          <w:sz w:val="26"/>
          <w:szCs w:val="26"/>
        </w:rPr>
        <w:t>desfășurarea proiectului se va face strict pe suprafața menționată, cu respectarea prevederilor din documentația tehnică, în vederea reducerii potențialului impact asupra speciilor protejate din aria naturală protejată</w:t>
      </w:r>
      <w:r w:rsidRPr="003739A3">
        <w:rPr>
          <w:rFonts w:ascii="Times New Roman" w:hAnsi="Times New Roman" w:cs="Times New Roman"/>
          <w:b/>
          <w:bCs/>
          <w:color w:val="000000" w:themeColor="text1"/>
          <w:sz w:val="26"/>
          <w:szCs w:val="26"/>
        </w:rPr>
        <w:t xml:space="preserve"> </w:t>
      </w:r>
      <w:bookmarkStart w:id="0" w:name="_Hlk144383914"/>
      <w:r w:rsidRPr="003739A3">
        <w:rPr>
          <w:rFonts w:ascii="Times New Roman" w:hAnsi="Times New Roman" w:cs="Times New Roman"/>
          <w:b/>
          <w:bCs/>
          <w:color w:val="000000" w:themeColor="text1"/>
          <w:sz w:val="26"/>
          <w:szCs w:val="26"/>
        </w:rPr>
        <w:t>ROSCI0427 Pajiștile de la Liteni-Săvădisla</w:t>
      </w:r>
      <w:bookmarkEnd w:id="0"/>
      <w:r w:rsidR="00AB644E" w:rsidRPr="003739A3">
        <w:rPr>
          <w:rFonts w:ascii="Times New Roman" w:hAnsi="Times New Roman" w:cs="Times New Roman"/>
          <w:b/>
          <w:bCs/>
          <w:color w:val="000000" w:themeColor="text1"/>
          <w:sz w:val="26"/>
          <w:szCs w:val="26"/>
        </w:rPr>
        <w:t xml:space="preserve">, </w:t>
      </w:r>
      <w:r w:rsidR="00AB644E" w:rsidRPr="003739A3">
        <w:rPr>
          <w:rFonts w:ascii="Times New Roman" w:hAnsi="Times New Roman" w:cs="Times New Roman"/>
          <w:b/>
          <w:bCs/>
          <w:color w:val="000000" w:themeColor="text1"/>
          <w:sz w:val="26"/>
          <w:szCs w:val="26"/>
          <w:u w:val="single"/>
        </w:rPr>
        <w:t>aflată în vecinătate</w:t>
      </w:r>
      <w:r w:rsidRPr="003739A3">
        <w:rPr>
          <w:rFonts w:ascii="Times New Roman" w:hAnsi="Times New Roman" w:cs="Times New Roman"/>
          <w:b/>
          <w:color w:val="000000" w:themeColor="text1"/>
          <w:sz w:val="26"/>
          <w:szCs w:val="26"/>
        </w:rPr>
        <w:t>;</w:t>
      </w:r>
    </w:p>
    <w:p w:rsidR="003739A3" w:rsidRPr="003739A3" w:rsidRDefault="003739A3" w:rsidP="003739A3">
      <w:pPr>
        <w:pStyle w:val="ListParagraph"/>
        <w:numPr>
          <w:ilvl w:val="0"/>
          <w:numId w:val="42"/>
        </w:numPr>
        <w:tabs>
          <w:tab w:val="left" w:pos="0"/>
        </w:tabs>
        <w:autoSpaceDE w:val="0"/>
        <w:autoSpaceDN w:val="0"/>
        <w:adjustRightInd w:val="0"/>
        <w:spacing w:line="240" w:lineRule="auto"/>
        <w:ind w:left="426" w:hanging="426"/>
        <w:rPr>
          <w:rFonts w:ascii="Times New Roman" w:hAnsi="Times New Roman" w:cs="Times New Roman"/>
          <w:color w:val="000000" w:themeColor="text1"/>
          <w:sz w:val="26"/>
          <w:szCs w:val="26"/>
        </w:rPr>
      </w:pPr>
      <w:r w:rsidRPr="003739A3">
        <w:rPr>
          <w:rFonts w:ascii="Times New Roman" w:hAnsi="Times New Roman" w:cs="Times New Roman"/>
          <w:color w:val="000000" w:themeColor="text1"/>
          <w:sz w:val="26"/>
          <w:szCs w:val="26"/>
        </w:rPr>
        <w:t>complexul de parcuri fotovoltaice nu afectează eventualele coridoare ecologice existente în zona adiacentă, iar conectivitatea habitatelor nu va fi afectată; complexul de par</w:t>
      </w:r>
      <w:r w:rsidR="0075683E">
        <w:rPr>
          <w:rFonts w:ascii="Times New Roman" w:hAnsi="Times New Roman" w:cs="Times New Roman"/>
          <w:color w:val="000000" w:themeColor="text1"/>
          <w:sz w:val="26"/>
          <w:szCs w:val="26"/>
        </w:rPr>
        <w:t>curi fotovoltaice nu va fi îngră</w:t>
      </w:r>
      <w:r w:rsidRPr="003739A3">
        <w:rPr>
          <w:rFonts w:ascii="Times New Roman" w:hAnsi="Times New Roman" w:cs="Times New Roman"/>
          <w:color w:val="000000" w:themeColor="text1"/>
          <w:sz w:val="26"/>
          <w:szCs w:val="26"/>
        </w:rPr>
        <w:t>dit, iar panourile vor fi instalate la o înălţime adecvată utilizării păşunii în sistem dual, agrivoltaic</w:t>
      </w:r>
      <w:r w:rsidR="0075683E">
        <w:rPr>
          <w:rFonts w:ascii="Times New Roman" w:hAnsi="Times New Roman" w:cs="Times New Roman"/>
          <w:color w:val="000000" w:themeColor="text1"/>
          <w:sz w:val="26"/>
          <w:szCs w:val="26"/>
        </w:rPr>
        <w:t xml:space="preserve"> (limita coridorului identificat se află la o distanță minimă de 500 m de limita întregului complex de parcuri fotovoltaice)</w:t>
      </w:r>
      <w:r w:rsidRPr="003739A3">
        <w:rPr>
          <w:rFonts w:ascii="Times New Roman" w:hAnsi="Times New Roman" w:cs="Times New Roman"/>
          <w:color w:val="000000" w:themeColor="text1"/>
          <w:sz w:val="26"/>
          <w:szCs w:val="26"/>
        </w:rPr>
        <w:t>;</w:t>
      </w:r>
    </w:p>
    <w:p w:rsidR="003739A3" w:rsidRPr="003739A3" w:rsidRDefault="003739A3" w:rsidP="003739A3">
      <w:pPr>
        <w:pStyle w:val="ListParagraph"/>
        <w:numPr>
          <w:ilvl w:val="0"/>
          <w:numId w:val="42"/>
        </w:numPr>
        <w:autoSpaceDE w:val="0"/>
        <w:autoSpaceDN w:val="0"/>
        <w:adjustRightInd w:val="0"/>
        <w:spacing w:line="240" w:lineRule="auto"/>
        <w:ind w:left="426" w:hanging="426"/>
        <w:rPr>
          <w:rFonts w:ascii="Times New Roman" w:hAnsi="Times New Roman" w:cs="Times New Roman"/>
          <w:color w:val="000000" w:themeColor="text1"/>
          <w:sz w:val="26"/>
          <w:szCs w:val="26"/>
        </w:rPr>
      </w:pPr>
      <w:r w:rsidRPr="003739A3">
        <w:rPr>
          <w:rFonts w:ascii="Times New Roman" w:hAnsi="Times New Roman" w:cs="Times New Roman"/>
          <w:color w:val="000000" w:themeColor="text1"/>
          <w:sz w:val="26"/>
          <w:szCs w:val="26"/>
        </w:rPr>
        <w:t>activitatea nu afectează în mod negativ integritatea, scopul şi obiectivele de management ale ariilor naturale protejate administrate de ANANP;</w:t>
      </w:r>
    </w:p>
    <w:p w:rsidR="003739A3" w:rsidRPr="003739A3" w:rsidRDefault="003739A3" w:rsidP="003739A3">
      <w:pPr>
        <w:pStyle w:val="ListParagraph"/>
        <w:numPr>
          <w:ilvl w:val="0"/>
          <w:numId w:val="42"/>
        </w:numPr>
        <w:spacing w:line="240" w:lineRule="auto"/>
        <w:ind w:left="426" w:hanging="426"/>
        <w:rPr>
          <w:rFonts w:ascii="Times New Roman" w:hAnsi="Times New Roman" w:cs="Times New Roman"/>
          <w:color w:val="000000" w:themeColor="text1"/>
          <w:sz w:val="26"/>
          <w:szCs w:val="26"/>
        </w:rPr>
      </w:pPr>
      <w:r w:rsidRPr="003739A3">
        <w:rPr>
          <w:rFonts w:ascii="Times New Roman" w:hAnsi="Times New Roman" w:cs="Times New Roman"/>
          <w:color w:val="000000" w:themeColor="text1"/>
          <w:sz w:val="26"/>
          <w:szCs w:val="26"/>
        </w:rPr>
        <w:t>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aria naturală protejată de interes comunitar a fost desemnată;</w:t>
      </w:r>
    </w:p>
    <w:p w:rsidR="003739A3" w:rsidRPr="003739A3" w:rsidRDefault="003739A3" w:rsidP="003739A3">
      <w:pPr>
        <w:pStyle w:val="ListParagraph"/>
        <w:numPr>
          <w:ilvl w:val="0"/>
          <w:numId w:val="42"/>
        </w:numPr>
        <w:spacing w:line="240" w:lineRule="auto"/>
        <w:ind w:left="426" w:hanging="426"/>
        <w:rPr>
          <w:rFonts w:ascii="Times New Roman" w:hAnsi="Times New Roman" w:cs="Times New Roman"/>
          <w:color w:val="000000" w:themeColor="text1"/>
          <w:sz w:val="26"/>
          <w:szCs w:val="26"/>
        </w:rPr>
      </w:pPr>
      <w:r w:rsidRPr="003739A3">
        <w:rPr>
          <w:rFonts w:ascii="Times New Roman" w:hAnsi="Times New Roman" w:cs="Times New Roman"/>
          <w:color w:val="000000" w:themeColor="text1"/>
          <w:sz w:val="26"/>
          <w:szCs w:val="26"/>
        </w:rPr>
        <w:lastRenderedPageBreak/>
        <w:t xml:space="preserve"> nu se vor produce deşeuri solide în timpul construcţiei, funcţionării sau dezafectării care ar putea afecta speciile şi/sau habitatele de interes comunitar pentru care aria naturală protejată de interes comunitar a fost desemnată;</w:t>
      </w:r>
    </w:p>
    <w:p w:rsidR="003739A3" w:rsidRPr="003739A3" w:rsidRDefault="003739A3" w:rsidP="003739A3">
      <w:pPr>
        <w:pStyle w:val="ListParagraph"/>
        <w:numPr>
          <w:ilvl w:val="0"/>
          <w:numId w:val="42"/>
        </w:numPr>
        <w:spacing w:line="240" w:lineRule="auto"/>
        <w:ind w:left="426" w:hanging="426"/>
        <w:rPr>
          <w:rFonts w:ascii="Times New Roman" w:hAnsi="Times New Roman" w:cs="Times New Roman"/>
          <w:color w:val="000000" w:themeColor="text1"/>
          <w:sz w:val="26"/>
          <w:szCs w:val="26"/>
        </w:rPr>
      </w:pPr>
      <w:r w:rsidRPr="003739A3">
        <w:rPr>
          <w:rFonts w:ascii="Times New Roman" w:hAnsi="Times New Roman" w:cs="Times New Roman"/>
          <w:color w:val="000000" w:themeColor="text1"/>
          <w:sz w:val="26"/>
          <w:szCs w:val="26"/>
        </w:rPr>
        <w:t xml:space="preserve"> nu există alţi factori care ar trebui luaţi în considerare, ca de exemplu dezvoltările conexe, care ar putea duce la afectarea ariei naturale protejate de interes comunitar și nu există probabilitatea apariției un impact cumulativ cu alte planuri/proiecte existente sau propuse;</w:t>
      </w:r>
    </w:p>
    <w:p w:rsidR="003739A3" w:rsidRPr="003739A3" w:rsidRDefault="003739A3" w:rsidP="003739A3">
      <w:pPr>
        <w:pStyle w:val="ListParagraph"/>
        <w:numPr>
          <w:ilvl w:val="0"/>
          <w:numId w:val="42"/>
        </w:numPr>
        <w:spacing w:line="240" w:lineRule="auto"/>
        <w:ind w:left="426" w:hanging="426"/>
        <w:rPr>
          <w:rFonts w:ascii="Times New Roman" w:eastAsia="Times New Roman" w:hAnsi="Times New Roman" w:cs="Times New Roman"/>
          <w:color w:val="000000" w:themeColor="text1"/>
          <w:sz w:val="26"/>
          <w:szCs w:val="26"/>
        </w:rPr>
      </w:pPr>
      <w:r w:rsidRPr="003739A3">
        <w:rPr>
          <w:rFonts w:ascii="Times New Roman" w:eastAsia="Times New Roman" w:hAnsi="Times New Roman" w:cs="Times New Roman"/>
          <w:color w:val="000000" w:themeColor="text1"/>
          <w:sz w:val="26"/>
          <w:szCs w:val="26"/>
        </w:rPr>
        <w:t>în zona amplasamentului există habitate naturale şi/sau specii sălbatice de interes comunitar dar acestea nu pot fi afectate de implementarea planului având în vedere caracteristicile acestuia;</w:t>
      </w:r>
    </w:p>
    <w:p w:rsidR="003739A3" w:rsidRPr="003739A3" w:rsidRDefault="003739A3" w:rsidP="003739A3">
      <w:pPr>
        <w:pStyle w:val="ListParagraph"/>
        <w:numPr>
          <w:ilvl w:val="0"/>
          <w:numId w:val="42"/>
        </w:numPr>
        <w:spacing w:line="240" w:lineRule="auto"/>
        <w:ind w:left="426" w:hanging="426"/>
        <w:rPr>
          <w:rFonts w:ascii="Times New Roman" w:eastAsia="Times New Roman" w:hAnsi="Times New Roman" w:cs="Times New Roman"/>
          <w:color w:val="000000" w:themeColor="text1"/>
          <w:sz w:val="26"/>
          <w:szCs w:val="26"/>
        </w:rPr>
      </w:pPr>
      <w:r w:rsidRPr="003739A3">
        <w:rPr>
          <w:rFonts w:ascii="Times New Roman" w:hAnsi="Times New Roman" w:cs="Times New Roman"/>
          <w:color w:val="000000" w:themeColor="text1"/>
          <w:sz w:val="26"/>
          <w:szCs w:val="26"/>
        </w:rPr>
        <w:t>nu există suspiciuni asupra existenței unui impact cumulativ semnificativ cu alte planuri sau proiecte existente sau propuse;</w:t>
      </w:r>
      <w:r w:rsidRPr="003739A3">
        <w:rPr>
          <w:rFonts w:ascii="Times New Roman" w:eastAsia="Times New Roman" w:hAnsi="Times New Roman" w:cs="Times New Roman"/>
          <w:color w:val="000000" w:themeColor="text1"/>
          <w:sz w:val="26"/>
          <w:szCs w:val="26"/>
        </w:rPr>
        <w:t xml:space="preserve"> </w:t>
      </w:r>
    </w:p>
    <w:p w:rsidR="003739A3" w:rsidRPr="003739A3" w:rsidRDefault="003739A3" w:rsidP="003739A3">
      <w:pPr>
        <w:pStyle w:val="ListParagraph"/>
        <w:numPr>
          <w:ilvl w:val="0"/>
          <w:numId w:val="42"/>
        </w:numPr>
        <w:spacing w:line="240" w:lineRule="auto"/>
        <w:ind w:left="426" w:hanging="426"/>
        <w:rPr>
          <w:rFonts w:ascii="Times New Roman" w:hAnsi="Times New Roman" w:cs="Times New Roman"/>
          <w:color w:val="000000" w:themeColor="text1"/>
          <w:sz w:val="26"/>
          <w:szCs w:val="26"/>
        </w:rPr>
      </w:pPr>
      <w:r w:rsidRPr="003739A3">
        <w:rPr>
          <w:rFonts w:ascii="Times New Roman" w:hAnsi="Times New Roman" w:cs="Times New Roman"/>
          <w:color w:val="000000" w:themeColor="text1"/>
          <w:sz w:val="26"/>
          <w:szCs w:val="26"/>
        </w:rPr>
        <w:t>proiectul nu afectează direct sau indirect zonele de hrănire/reproducere/migraţie și nu are influenţă directă asupra ariei naturale protejate de interes comunitar, prin emisii în aer, devierea cursului unei ape care traversează zona, extragerea de ape subterane dintr-un acvifer compartimentat, perturbarea prin zgomot sau lumină, poluare atmosferică;</w:t>
      </w:r>
    </w:p>
    <w:p w:rsidR="003739A3" w:rsidRPr="003739A3" w:rsidRDefault="003739A3" w:rsidP="003739A3">
      <w:pPr>
        <w:pStyle w:val="ListParagraph"/>
        <w:numPr>
          <w:ilvl w:val="0"/>
          <w:numId w:val="42"/>
        </w:numPr>
        <w:spacing w:line="240" w:lineRule="auto"/>
        <w:ind w:left="426" w:hanging="426"/>
        <w:rPr>
          <w:rFonts w:ascii="Times New Roman" w:eastAsia="Times New Roman" w:hAnsi="Times New Roman" w:cs="Times New Roman"/>
          <w:color w:val="000000" w:themeColor="text1"/>
          <w:sz w:val="26"/>
          <w:szCs w:val="26"/>
        </w:rPr>
      </w:pPr>
      <w:r w:rsidRPr="003739A3">
        <w:rPr>
          <w:rFonts w:ascii="Times New Roman" w:eastAsia="Times New Roman" w:hAnsi="Times New Roman" w:cs="Times New Roman"/>
          <w:color w:val="000000" w:themeColor="text1"/>
          <w:sz w:val="26"/>
          <w:szCs w:val="26"/>
        </w:rPr>
        <w:t>proiectul propus nu provoacă o deteriorare semnificativă sau o pierdere totală a unui (unor) habitat(e) natural(e) de interes comunitar;</w:t>
      </w:r>
    </w:p>
    <w:p w:rsidR="003739A3" w:rsidRPr="003739A3" w:rsidRDefault="003739A3" w:rsidP="003739A3">
      <w:pPr>
        <w:pStyle w:val="ListParagraph"/>
        <w:numPr>
          <w:ilvl w:val="0"/>
          <w:numId w:val="42"/>
        </w:numPr>
        <w:spacing w:line="240" w:lineRule="auto"/>
        <w:ind w:left="426" w:hanging="426"/>
        <w:rPr>
          <w:rFonts w:ascii="Times New Roman" w:eastAsia="Times New Roman" w:hAnsi="Times New Roman" w:cs="Times New Roman"/>
          <w:color w:val="000000" w:themeColor="text1"/>
          <w:sz w:val="26"/>
          <w:szCs w:val="26"/>
        </w:rPr>
      </w:pPr>
      <w:r w:rsidRPr="003739A3">
        <w:rPr>
          <w:rFonts w:ascii="Times New Roman" w:hAnsi="Times New Roman" w:cs="Times New Roman"/>
          <w:color w:val="000000" w:themeColor="text1"/>
          <w:sz w:val="26"/>
          <w:szCs w:val="26"/>
        </w:rPr>
        <w:t>proiectul nu va duce la o izolare reproductivă a unei specii de interes comunitar sau a speciilor tipice care intră în compoziţia unui habitat de interes comunitar;</w:t>
      </w:r>
    </w:p>
    <w:p w:rsidR="003739A3" w:rsidRPr="003739A3" w:rsidRDefault="003739A3" w:rsidP="003739A3">
      <w:pPr>
        <w:pStyle w:val="ListParagraph"/>
        <w:numPr>
          <w:ilvl w:val="0"/>
          <w:numId w:val="42"/>
        </w:numPr>
        <w:spacing w:line="240" w:lineRule="auto"/>
        <w:ind w:left="426" w:hanging="426"/>
        <w:rPr>
          <w:rFonts w:ascii="Times New Roman" w:eastAsia="Times New Roman" w:hAnsi="Times New Roman" w:cs="Times New Roman"/>
          <w:color w:val="000000" w:themeColor="text1"/>
          <w:sz w:val="26"/>
          <w:szCs w:val="26"/>
        </w:rPr>
      </w:pPr>
      <w:r w:rsidRPr="003739A3">
        <w:rPr>
          <w:rFonts w:ascii="Times New Roman" w:hAnsi="Times New Roman" w:cs="Times New Roman"/>
          <w:color w:val="000000" w:themeColor="text1"/>
          <w:sz w:val="26"/>
          <w:szCs w:val="26"/>
        </w:rPr>
        <w:t>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803299" w:rsidRPr="00885290" w:rsidRDefault="00803299" w:rsidP="003130A0">
      <w:pPr>
        <w:spacing w:line="240" w:lineRule="auto"/>
        <w:outlineLvl w:val="0"/>
        <w:rPr>
          <w:rFonts w:ascii="Times New Roman" w:eastAsia="Times New Roman" w:hAnsi="Times New Roman" w:cs="Times New Roman"/>
          <w:color w:val="000000"/>
          <w:sz w:val="26"/>
          <w:szCs w:val="26"/>
          <w:highlight w:val="yellow"/>
          <w:lang w:eastAsia="pl-PL"/>
        </w:rPr>
      </w:pPr>
    </w:p>
    <w:p w:rsidR="00803299" w:rsidRPr="006742E2" w:rsidRDefault="00382605" w:rsidP="0075683E">
      <w:pPr>
        <w:numPr>
          <w:ilvl w:val="0"/>
          <w:numId w:val="33"/>
        </w:numPr>
        <w:autoSpaceDE w:val="0"/>
        <w:autoSpaceDN w:val="0"/>
        <w:adjustRightInd w:val="0"/>
        <w:spacing w:line="240" w:lineRule="auto"/>
        <w:ind w:left="426" w:hanging="426"/>
        <w:outlineLvl w:val="0"/>
        <w:rPr>
          <w:rFonts w:ascii="Times New Roman" w:hAnsi="Times New Roman" w:cs="Times New Roman"/>
          <w:sz w:val="26"/>
          <w:szCs w:val="26"/>
        </w:rPr>
      </w:pPr>
      <w:r w:rsidRPr="006742E2">
        <w:rPr>
          <w:rFonts w:ascii="Times New Roman" w:eastAsia="Times New Roman" w:hAnsi="Times New Roman" w:cs="Times New Roman"/>
          <w:b/>
          <w:color w:val="000000"/>
          <w:sz w:val="26"/>
          <w:szCs w:val="26"/>
        </w:rPr>
        <w:t>ANANP</w:t>
      </w:r>
      <w:r w:rsidR="00803299" w:rsidRPr="006742E2">
        <w:rPr>
          <w:rFonts w:ascii="Times New Roman" w:eastAsia="Times New Roman" w:hAnsi="Times New Roman" w:cs="Times New Roman"/>
          <w:b/>
          <w:color w:val="000000"/>
          <w:sz w:val="26"/>
          <w:szCs w:val="26"/>
        </w:rPr>
        <w:t xml:space="preserve"> Cluj </w:t>
      </w:r>
      <w:r w:rsidR="00803299" w:rsidRPr="006742E2">
        <w:rPr>
          <w:rFonts w:ascii="Times New Roman" w:eastAsia="Times New Roman" w:hAnsi="Times New Roman" w:cs="Times New Roman"/>
          <w:color w:val="000000"/>
          <w:sz w:val="26"/>
          <w:szCs w:val="26"/>
        </w:rPr>
        <w:t xml:space="preserve">a emis </w:t>
      </w:r>
      <w:r w:rsidR="000F57A1" w:rsidRPr="006742E2">
        <w:rPr>
          <w:rFonts w:ascii="Times New Roman" w:eastAsia="Times New Roman" w:hAnsi="Times New Roman" w:cs="Times New Roman"/>
          <w:color w:val="000000"/>
          <w:sz w:val="26"/>
          <w:szCs w:val="26"/>
        </w:rPr>
        <w:t xml:space="preserve">punctul de vedere favorabil, ulterior </w:t>
      </w:r>
      <w:r w:rsidR="0050131B" w:rsidRPr="006742E2">
        <w:rPr>
          <w:rFonts w:ascii="Times New Roman" w:eastAsia="Times New Roman" w:hAnsi="Times New Roman" w:cs="Times New Roman"/>
          <w:color w:val="000000"/>
          <w:sz w:val="26"/>
          <w:szCs w:val="26"/>
        </w:rPr>
        <w:t>A</w:t>
      </w:r>
      <w:r w:rsidR="00803299" w:rsidRPr="006742E2">
        <w:rPr>
          <w:rFonts w:ascii="Times New Roman" w:eastAsia="Times New Roman" w:hAnsi="Times New Roman" w:cs="Times New Roman"/>
          <w:color w:val="000000"/>
          <w:sz w:val="26"/>
          <w:szCs w:val="26"/>
        </w:rPr>
        <w:t xml:space="preserve">vizul favorabil nr. </w:t>
      </w:r>
      <w:r w:rsidR="006742E2" w:rsidRPr="006742E2">
        <w:rPr>
          <w:rFonts w:ascii="Times New Roman" w:eastAsia="Times New Roman" w:hAnsi="Times New Roman" w:cs="Times New Roman"/>
          <w:color w:val="000000"/>
          <w:sz w:val="26"/>
          <w:szCs w:val="26"/>
        </w:rPr>
        <w:t>54 din 6</w:t>
      </w:r>
      <w:r w:rsidRPr="006742E2">
        <w:rPr>
          <w:rFonts w:ascii="Times New Roman" w:eastAsia="Times New Roman" w:hAnsi="Times New Roman" w:cs="Times New Roman"/>
          <w:color w:val="000000"/>
          <w:sz w:val="26"/>
          <w:szCs w:val="26"/>
        </w:rPr>
        <w:t>.09</w:t>
      </w:r>
      <w:r w:rsidR="00803299" w:rsidRPr="006742E2">
        <w:rPr>
          <w:rFonts w:ascii="Times New Roman" w:eastAsia="Times New Roman" w:hAnsi="Times New Roman" w:cs="Times New Roman"/>
          <w:color w:val="000000"/>
          <w:sz w:val="26"/>
          <w:szCs w:val="26"/>
        </w:rPr>
        <w:t>.2023</w:t>
      </w:r>
      <w:r w:rsidR="000F57A1" w:rsidRPr="006742E2">
        <w:rPr>
          <w:rFonts w:ascii="Times New Roman" w:eastAsia="Times New Roman" w:hAnsi="Times New Roman" w:cs="Times New Roman"/>
          <w:color w:val="000000"/>
          <w:sz w:val="26"/>
          <w:szCs w:val="26"/>
        </w:rPr>
        <w:t>,</w:t>
      </w:r>
      <w:r w:rsidR="00803299" w:rsidRPr="006742E2">
        <w:rPr>
          <w:rFonts w:ascii="Times New Roman" w:eastAsia="Times New Roman" w:hAnsi="Times New Roman" w:cs="Times New Roman"/>
          <w:color w:val="000000"/>
          <w:sz w:val="26"/>
          <w:szCs w:val="26"/>
        </w:rPr>
        <w:t xml:space="preserve"> conform căruia </w:t>
      </w:r>
      <w:r w:rsidR="006742E2" w:rsidRPr="006742E2">
        <w:rPr>
          <w:rFonts w:ascii="Times New Roman" w:hAnsi="Times New Roman" w:cs="Times New Roman"/>
          <w:sz w:val="26"/>
          <w:szCs w:val="26"/>
          <w:shd w:val="clear" w:color="auto" w:fill="FFFFFF"/>
          <w:lang w:eastAsia="ro-RO"/>
        </w:rPr>
        <w:t>realizarea proiectului nu va avea un impact negativ semnificativ asupra speciilor și  habitatelor care au stat la baza desemnării</w:t>
      </w:r>
      <w:r w:rsidR="006742E2" w:rsidRPr="006742E2">
        <w:rPr>
          <w:rFonts w:ascii="Times New Roman" w:hAnsi="Times New Roman" w:cs="Times New Roman"/>
          <w:sz w:val="26"/>
          <w:szCs w:val="26"/>
          <w:shd w:val="clear" w:color="auto" w:fill="FFFFFF"/>
        </w:rPr>
        <w:t xml:space="preserve"> </w:t>
      </w:r>
      <w:r w:rsidR="006742E2" w:rsidRPr="006742E2">
        <w:rPr>
          <w:rFonts w:ascii="Times New Roman" w:hAnsi="Times New Roman" w:cs="Times New Roman"/>
          <w:sz w:val="26"/>
          <w:szCs w:val="26"/>
        </w:rPr>
        <w:t>ariei naturale protejate</w:t>
      </w:r>
      <w:r w:rsidR="006742E2" w:rsidRPr="006742E2">
        <w:rPr>
          <w:rFonts w:ascii="Times New Roman" w:eastAsia="Calibri" w:hAnsi="Times New Roman" w:cs="Times New Roman"/>
          <w:b/>
          <w:bCs/>
          <w:sz w:val="26"/>
          <w:szCs w:val="26"/>
        </w:rPr>
        <w:t xml:space="preserve"> ROSCI0427 Pajiștile de la Liteni-Săvădisla</w:t>
      </w:r>
      <w:r w:rsidR="006742E2" w:rsidRPr="006742E2">
        <w:rPr>
          <w:rFonts w:ascii="Times New Roman" w:hAnsi="Times New Roman" w:cs="Times New Roman"/>
          <w:sz w:val="26"/>
          <w:szCs w:val="26"/>
          <w:shd w:val="clear" w:color="auto" w:fill="FFFFFF"/>
          <w:lang w:eastAsia="ro-RO"/>
        </w:rPr>
        <w:t>, dacă vor fi respectate măsurile de limitare a impactului asupra mediului, prevăzute în documentația depusă și în prezentul aviz.</w:t>
      </w:r>
    </w:p>
    <w:p w:rsidR="006742E2" w:rsidRPr="006742E2" w:rsidRDefault="006742E2" w:rsidP="006742E2">
      <w:pPr>
        <w:autoSpaceDE w:val="0"/>
        <w:autoSpaceDN w:val="0"/>
        <w:adjustRightInd w:val="0"/>
        <w:spacing w:line="240" w:lineRule="auto"/>
        <w:ind w:left="720"/>
        <w:outlineLvl w:val="0"/>
        <w:rPr>
          <w:rFonts w:ascii="Times New Roman" w:hAnsi="Times New Roman" w:cs="Times New Roman"/>
          <w:sz w:val="26"/>
          <w:szCs w:val="26"/>
        </w:rPr>
      </w:pPr>
    </w:p>
    <w:p w:rsidR="00FC703C" w:rsidRPr="00242403" w:rsidRDefault="00FC703C" w:rsidP="006467FE">
      <w:pPr>
        <w:spacing w:line="240" w:lineRule="auto"/>
        <w:textAlignment w:val="baseline"/>
        <w:rPr>
          <w:rFonts w:ascii="Times New Roman" w:hAnsi="Times New Roman" w:cs="Times New Roman"/>
          <w:sz w:val="26"/>
          <w:szCs w:val="26"/>
        </w:rPr>
      </w:pPr>
      <w:r w:rsidRPr="00242403">
        <w:rPr>
          <w:rFonts w:ascii="Times New Roman" w:hAnsi="Times New Roman" w:cs="Times New Roman"/>
          <w:b/>
          <w:sz w:val="26"/>
          <w:szCs w:val="26"/>
        </w:rPr>
        <w:t>III. Motivele pe baza cărora s-a stabilit necesitatea neefectuării impactului asupra corpurilor de apă</w:t>
      </w:r>
      <w:r w:rsidRPr="00242403">
        <w:rPr>
          <w:rFonts w:ascii="Times New Roman" w:hAnsi="Times New Roman" w:cs="Times New Roman"/>
          <w:sz w:val="26"/>
          <w:szCs w:val="26"/>
        </w:rPr>
        <w:t xml:space="preserve"> </w:t>
      </w:r>
    </w:p>
    <w:p w:rsidR="0022470E" w:rsidRDefault="00F059B5" w:rsidP="0022470E">
      <w:pPr>
        <w:numPr>
          <w:ilvl w:val="0"/>
          <w:numId w:val="33"/>
        </w:numPr>
        <w:tabs>
          <w:tab w:val="left" w:pos="851"/>
        </w:tabs>
        <w:spacing w:line="240" w:lineRule="auto"/>
        <w:rPr>
          <w:rFonts w:ascii="Times New Roman" w:hAnsi="Times New Roman" w:cs="Times New Roman"/>
          <w:sz w:val="26"/>
          <w:szCs w:val="26"/>
        </w:rPr>
      </w:pPr>
      <w:r w:rsidRPr="00242403">
        <w:rPr>
          <w:rFonts w:ascii="Times New Roman" w:hAnsi="Times New Roman" w:cs="Times New Roman"/>
          <w:sz w:val="26"/>
          <w:szCs w:val="26"/>
        </w:rPr>
        <w:t>proiectul propus</w:t>
      </w:r>
      <w:r w:rsidR="00011B89" w:rsidRPr="00242403">
        <w:rPr>
          <w:rFonts w:ascii="Times New Roman" w:hAnsi="Times New Roman" w:cs="Times New Roman"/>
          <w:sz w:val="26"/>
          <w:szCs w:val="26"/>
        </w:rPr>
        <w:t xml:space="preserve"> </w:t>
      </w:r>
      <w:r w:rsidR="00885290" w:rsidRPr="00885290">
        <w:rPr>
          <w:rFonts w:ascii="Times New Roman" w:hAnsi="Times New Roman" w:cs="Times New Roman"/>
          <w:b/>
          <w:sz w:val="26"/>
          <w:szCs w:val="26"/>
        </w:rPr>
        <w:t>nu</w:t>
      </w:r>
      <w:r w:rsidR="00885290">
        <w:rPr>
          <w:rFonts w:ascii="Times New Roman" w:hAnsi="Times New Roman" w:cs="Times New Roman"/>
          <w:sz w:val="26"/>
          <w:szCs w:val="26"/>
        </w:rPr>
        <w:t xml:space="preserve"> </w:t>
      </w:r>
      <w:r w:rsidR="00FC703C" w:rsidRPr="00242403">
        <w:rPr>
          <w:rFonts w:ascii="Times New Roman" w:hAnsi="Times New Roman" w:cs="Times New Roman"/>
          <w:b/>
          <w:sz w:val="26"/>
          <w:szCs w:val="26"/>
        </w:rPr>
        <w:t>intră</w:t>
      </w:r>
      <w:r w:rsidR="00FC703C" w:rsidRPr="00242403">
        <w:rPr>
          <w:rFonts w:ascii="Times New Roman" w:hAnsi="Times New Roman" w:cs="Times New Roman"/>
          <w:sz w:val="26"/>
          <w:szCs w:val="26"/>
        </w:rPr>
        <w:t xml:space="preserve"> sub incidenţa prevederilor art. 48 şi 54 din Legea apelor  </w:t>
      </w:r>
      <w:r w:rsidR="00FC703C" w:rsidRPr="00242403">
        <w:rPr>
          <w:rFonts w:ascii="Times New Roman" w:hAnsi="Times New Roman" w:cs="Times New Roman"/>
          <w:sz w:val="26"/>
          <w:szCs w:val="26"/>
          <w:u w:val="single"/>
        </w:rPr>
        <w:t>nr. 107/1996</w:t>
      </w:r>
      <w:r w:rsidR="00FC703C" w:rsidRPr="00242403">
        <w:rPr>
          <w:rFonts w:ascii="Times New Roman" w:hAnsi="Times New Roman" w:cs="Times New Roman"/>
          <w:sz w:val="26"/>
          <w:szCs w:val="26"/>
        </w:rPr>
        <w:t>, cu modificările şi completările ulterioare.</w:t>
      </w:r>
    </w:p>
    <w:p w:rsidR="002E1F7F" w:rsidRDefault="002E1F7F" w:rsidP="002E1F7F">
      <w:pPr>
        <w:tabs>
          <w:tab w:val="left" w:pos="851"/>
        </w:tabs>
        <w:spacing w:line="240" w:lineRule="auto"/>
        <w:ind w:left="720"/>
        <w:rPr>
          <w:rFonts w:ascii="Times New Roman" w:hAnsi="Times New Roman" w:cs="Times New Roman"/>
          <w:sz w:val="26"/>
          <w:szCs w:val="26"/>
        </w:rPr>
      </w:pPr>
    </w:p>
    <w:p w:rsidR="007D4367" w:rsidRPr="00242403" w:rsidRDefault="007D4367" w:rsidP="007D4367">
      <w:pPr>
        <w:tabs>
          <w:tab w:val="left" w:pos="851"/>
        </w:tabs>
        <w:spacing w:line="240" w:lineRule="auto"/>
        <w:ind w:left="720"/>
        <w:rPr>
          <w:rFonts w:ascii="Times New Roman" w:hAnsi="Times New Roman" w:cs="Times New Roman"/>
          <w:sz w:val="26"/>
          <w:szCs w:val="26"/>
        </w:rPr>
      </w:pPr>
      <w:r>
        <w:rPr>
          <w:rFonts w:ascii="Times New Roman" w:hAnsi="Times New Roman" w:cs="Times New Roman"/>
          <w:sz w:val="26"/>
          <w:szCs w:val="26"/>
        </w:rPr>
        <w:t>Conform adresei nr. 2751/25.10.2023 emisă de AN Apele Române – ABA Someș Tisa – SGA Cluj</w:t>
      </w:r>
      <w:r w:rsidR="002E1F7F">
        <w:rPr>
          <w:rFonts w:ascii="Times New Roman" w:hAnsi="Times New Roman" w:cs="Times New Roman"/>
          <w:sz w:val="26"/>
          <w:szCs w:val="26"/>
        </w:rPr>
        <w:t>, lucrările propuse, nu se încadrează în pevederile Art. 48 și Art. 54 din legea Apelor nr. 107/1996 cu modificările și completările ulterioare, iar proiectele de acest tip nu fac obiectul legislației în domeniul gospodării apelor.</w:t>
      </w:r>
    </w:p>
    <w:p w:rsidR="00554659" w:rsidRPr="00242403" w:rsidRDefault="00554659" w:rsidP="0022470E">
      <w:pPr>
        <w:tabs>
          <w:tab w:val="left" w:pos="851"/>
        </w:tabs>
        <w:spacing w:line="240" w:lineRule="auto"/>
        <w:rPr>
          <w:rFonts w:ascii="Times New Roman" w:hAnsi="Times New Roman" w:cs="Times New Roman"/>
          <w:sz w:val="26"/>
          <w:szCs w:val="26"/>
        </w:rPr>
      </w:pPr>
    </w:p>
    <w:p w:rsidR="00FC703C" w:rsidRPr="00242403" w:rsidRDefault="00FC703C" w:rsidP="006467FE">
      <w:pPr>
        <w:autoSpaceDE w:val="0"/>
        <w:autoSpaceDN w:val="0"/>
        <w:adjustRightInd w:val="0"/>
        <w:spacing w:line="240" w:lineRule="auto"/>
        <w:rPr>
          <w:rFonts w:ascii="Times New Roman" w:hAnsi="Times New Roman" w:cs="Times New Roman"/>
          <w:b/>
          <w:sz w:val="26"/>
          <w:szCs w:val="26"/>
        </w:rPr>
      </w:pPr>
      <w:r w:rsidRPr="00242403">
        <w:rPr>
          <w:rFonts w:ascii="Times New Roman" w:hAnsi="Times New Roman" w:cs="Times New Roman"/>
          <w:b/>
          <w:sz w:val="26"/>
          <w:szCs w:val="26"/>
        </w:rPr>
        <w:lastRenderedPageBreak/>
        <w:t>Caracteristicile proiectului şi/sau condiţiile de realizare a proiectului pentru evitarea sau prevenirea eventualelor efecte negative semnificative asupra mediului:</w:t>
      </w:r>
    </w:p>
    <w:p w:rsidR="00AA0781" w:rsidRPr="00242403" w:rsidRDefault="00AA0781" w:rsidP="006467FE">
      <w:pPr>
        <w:tabs>
          <w:tab w:val="left" w:pos="220"/>
          <w:tab w:val="left" w:pos="851"/>
        </w:tabs>
        <w:spacing w:line="240" w:lineRule="auto"/>
        <w:rPr>
          <w:rFonts w:ascii="Times New Roman" w:hAnsi="Times New Roman" w:cs="Times New Roman"/>
          <w:sz w:val="26"/>
          <w:szCs w:val="26"/>
        </w:rPr>
      </w:pPr>
    </w:p>
    <w:p w:rsidR="00FC703C" w:rsidRPr="00C01205" w:rsidRDefault="006467FE" w:rsidP="00D15675">
      <w:pPr>
        <w:tabs>
          <w:tab w:val="left" w:pos="220"/>
          <w:tab w:val="left" w:pos="851"/>
        </w:tabs>
        <w:spacing w:line="240" w:lineRule="auto"/>
        <w:rPr>
          <w:rFonts w:ascii="Times New Roman" w:hAnsi="Times New Roman" w:cs="Times New Roman"/>
          <w:sz w:val="26"/>
          <w:szCs w:val="26"/>
        </w:rPr>
      </w:pPr>
      <w:r w:rsidRPr="00C01205">
        <w:rPr>
          <w:rFonts w:ascii="Times New Roman" w:hAnsi="Times New Roman" w:cs="Times New Roman"/>
          <w:sz w:val="26"/>
          <w:szCs w:val="26"/>
        </w:rPr>
        <w:t>Proiectul prevede</w:t>
      </w:r>
      <w:r w:rsidR="00FC703C" w:rsidRPr="00C01205">
        <w:rPr>
          <w:rFonts w:ascii="Times New Roman" w:hAnsi="Times New Roman" w:cs="Times New Roman"/>
          <w:sz w:val="26"/>
          <w:szCs w:val="26"/>
        </w:rPr>
        <w:t>:</w:t>
      </w:r>
      <w:r w:rsidRPr="00C01205">
        <w:rPr>
          <w:rFonts w:ascii="Times New Roman" w:hAnsi="Times New Roman" w:cs="Times New Roman"/>
          <w:sz w:val="26"/>
          <w:szCs w:val="26"/>
        </w:rPr>
        <w:t xml:space="preserve"> </w:t>
      </w:r>
      <w:r w:rsidR="00AD2E17" w:rsidRPr="00C01205">
        <w:rPr>
          <w:rFonts w:ascii="Times New Roman" w:hAnsi="Times New Roman" w:cs="Times New Roman"/>
          <w:b/>
          <w:sz w:val="26"/>
          <w:szCs w:val="26"/>
        </w:rPr>
        <w:t>,,</w:t>
      </w:r>
      <w:r w:rsidR="007258CB" w:rsidRPr="00C01205">
        <w:rPr>
          <w:rFonts w:ascii="Times New Roman" w:hAnsi="Times New Roman" w:cs="Times New Roman"/>
          <w:b/>
          <w:i/>
          <w:sz w:val="26"/>
          <w:szCs w:val="26"/>
        </w:rPr>
        <w:t xml:space="preserve"> </w:t>
      </w:r>
      <w:r w:rsidR="00885290" w:rsidRPr="00C01205">
        <w:rPr>
          <w:rFonts w:ascii="Times New Roman" w:hAnsi="Times New Roman" w:cs="Times New Roman"/>
          <w:b/>
          <w:i/>
          <w:sz w:val="26"/>
          <w:szCs w:val="26"/>
        </w:rPr>
        <w:t>Construire centrală și parc fotovoltaic, branșare la rețeaua electrică LEA 220 kV-Parc fotovoltaic 3 Platoul Soarelui</w:t>
      </w:r>
      <w:r w:rsidR="00AD2E17" w:rsidRPr="00C01205">
        <w:rPr>
          <w:rFonts w:ascii="Times New Roman" w:hAnsi="Times New Roman" w:cs="Times New Roman"/>
          <w:b/>
          <w:sz w:val="26"/>
          <w:szCs w:val="26"/>
        </w:rPr>
        <w:t>”</w:t>
      </w:r>
      <w:r w:rsidR="00B13CA0" w:rsidRPr="00C01205">
        <w:rPr>
          <w:rFonts w:ascii="Times New Roman" w:hAnsi="Times New Roman" w:cs="Times New Roman"/>
          <w:b/>
          <w:sz w:val="26"/>
          <w:szCs w:val="26"/>
        </w:rPr>
        <w:t xml:space="preserve"> </w:t>
      </w:r>
      <w:r w:rsidR="00AD2E17" w:rsidRPr="00C01205">
        <w:rPr>
          <w:rFonts w:ascii="Times New Roman" w:hAnsi="Times New Roman" w:cs="Times New Roman"/>
          <w:b/>
          <w:sz w:val="26"/>
          <w:szCs w:val="26"/>
        </w:rPr>
        <w:t>-</w:t>
      </w:r>
      <w:r w:rsidR="00AD2E17" w:rsidRPr="00C01205">
        <w:rPr>
          <w:rFonts w:ascii="Times New Roman" w:hAnsi="Times New Roman" w:cs="Times New Roman"/>
          <w:sz w:val="26"/>
          <w:szCs w:val="26"/>
        </w:rPr>
        <w:t xml:space="preserve"> propus a fi realizat în </w:t>
      </w:r>
      <w:r w:rsidR="007258CB" w:rsidRPr="00C01205">
        <w:rPr>
          <w:rFonts w:ascii="Times New Roman" w:hAnsi="Times New Roman" w:cs="Times New Roman"/>
          <w:b/>
          <w:i/>
          <w:sz w:val="26"/>
          <w:szCs w:val="26"/>
        </w:rPr>
        <w:t xml:space="preserve">comuna </w:t>
      </w:r>
      <w:r w:rsidR="00885290" w:rsidRPr="00C01205">
        <w:rPr>
          <w:rFonts w:ascii="Times New Roman" w:hAnsi="Times New Roman" w:cs="Times New Roman"/>
          <w:b/>
          <w:i/>
          <w:sz w:val="26"/>
          <w:szCs w:val="26"/>
        </w:rPr>
        <w:t>Savadisla, sat Savadisla, extravilan, extras CF nr. 55701</w:t>
      </w:r>
      <w:r w:rsidR="00D22579" w:rsidRPr="00C01205">
        <w:rPr>
          <w:rFonts w:ascii="Times New Roman" w:hAnsi="Times New Roman" w:cs="Times New Roman"/>
          <w:b/>
          <w:i/>
          <w:sz w:val="26"/>
          <w:szCs w:val="26"/>
        </w:rPr>
        <w:t>, județul Cluj</w:t>
      </w:r>
      <w:r w:rsidR="00AD2E17" w:rsidRPr="00C01205">
        <w:rPr>
          <w:rFonts w:ascii="Times New Roman" w:hAnsi="Times New Roman" w:cs="Times New Roman"/>
          <w:sz w:val="26"/>
          <w:szCs w:val="26"/>
        </w:rPr>
        <w:t xml:space="preserve">, </w:t>
      </w:r>
      <w:r w:rsidR="00FC703C" w:rsidRPr="00C01205">
        <w:rPr>
          <w:rFonts w:ascii="Times New Roman" w:hAnsi="Times New Roman" w:cs="Times New Roman"/>
          <w:sz w:val="26"/>
          <w:szCs w:val="26"/>
        </w:rPr>
        <w:t xml:space="preserve"> cu următoarele caracteristici: </w:t>
      </w:r>
    </w:p>
    <w:p w:rsidR="00FC703C" w:rsidRDefault="00B13CA0" w:rsidP="00D15675">
      <w:pPr>
        <w:autoSpaceDE w:val="0"/>
        <w:autoSpaceDN w:val="0"/>
        <w:adjustRightInd w:val="0"/>
        <w:spacing w:line="240" w:lineRule="auto"/>
        <w:rPr>
          <w:rFonts w:ascii="Times New Roman" w:hAnsi="Times New Roman" w:cs="Times New Roman"/>
          <w:sz w:val="26"/>
          <w:szCs w:val="26"/>
        </w:rPr>
      </w:pPr>
      <w:r w:rsidRPr="00C01205">
        <w:rPr>
          <w:rFonts w:ascii="Times New Roman" w:hAnsi="Times New Roman" w:cs="Times New Roman"/>
          <w:sz w:val="26"/>
          <w:szCs w:val="26"/>
        </w:rPr>
        <w:t>- poziţionare</w:t>
      </w:r>
      <w:r w:rsidR="00FC703C" w:rsidRPr="00C01205">
        <w:rPr>
          <w:rFonts w:ascii="Times New Roman" w:hAnsi="Times New Roman" w:cs="Times New Roman"/>
          <w:sz w:val="26"/>
          <w:szCs w:val="26"/>
        </w:rPr>
        <w:t xml:space="preserve"> conform c</w:t>
      </w:r>
      <w:r w:rsidR="00150C4A" w:rsidRPr="00C01205">
        <w:rPr>
          <w:rFonts w:ascii="Times New Roman" w:hAnsi="Times New Roman" w:cs="Times New Roman"/>
          <w:sz w:val="26"/>
          <w:szCs w:val="26"/>
        </w:rPr>
        <w:t xml:space="preserve">oordonatelor Stereo 70 </w:t>
      </w:r>
      <w:r w:rsidR="00E82A95" w:rsidRPr="00C01205">
        <w:rPr>
          <w:rFonts w:ascii="Times New Roman" w:hAnsi="Times New Roman" w:cs="Times New Roman"/>
          <w:sz w:val="26"/>
          <w:szCs w:val="26"/>
        </w:rPr>
        <w:t>- conform proiectului tehnic și planșelor atașate</w:t>
      </w:r>
      <w:r w:rsidR="00150C4A" w:rsidRPr="00C01205">
        <w:rPr>
          <w:rFonts w:ascii="Times New Roman" w:hAnsi="Times New Roman" w:cs="Times New Roman"/>
          <w:sz w:val="26"/>
          <w:szCs w:val="26"/>
        </w:rPr>
        <w:t>;</w:t>
      </w:r>
    </w:p>
    <w:p w:rsidR="00D15675" w:rsidRPr="00C01205" w:rsidRDefault="00D15675" w:rsidP="00D15675">
      <w:pPr>
        <w:shd w:val="clear" w:color="auto" w:fill="FFFFFF"/>
        <w:tabs>
          <w:tab w:val="left" w:pos="720"/>
        </w:tabs>
        <w:spacing w:line="240" w:lineRule="auto"/>
        <w:rPr>
          <w:rFonts w:ascii="Times New Roman" w:hAnsi="Times New Roman" w:cs="Times New Roman"/>
          <w:sz w:val="26"/>
          <w:szCs w:val="26"/>
        </w:rPr>
      </w:pPr>
      <w:r w:rsidRPr="00C01205">
        <w:rPr>
          <w:rFonts w:ascii="Times New Roman" w:hAnsi="Times New Roman" w:cs="Times New Roman"/>
          <w:sz w:val="26"/>
          <w:szCs w:val="26"/>
        </w:rPr>
        <w:t>- terenul are o topografie variată, prezentând mai multe direcții de pantă și de asemenea zone de platou - expunere sudică, adecvată funcțiunii propuse.</w:t>
      </w:r>
    </w:p>
    <w:p w:rsidR="00D15675" w:rsidRPr="00C01205" w:rsidRDefault="00D15675" w:rsidP="00D15675">
      <w:pPr>
        <w:shd w:val="clear" w:color="auto" w:fill="FFFFFF"/>
        <w:tabs>
          <w:tab w:val="left" w:pos="720"/>
        </w:tabs>
        <w:spacing w:line="240" w:lineRule="auto"/>
        <w:rPr>
          <w:rFonts w:ascii="Times New Roman" w:hAnsi="Times New Roman" w:cs="Times New Roman"/>
          <w:sz w:val="26"/>
          <w:szCs w:val="26"/>
        </w:rPr>
      </w:pPr>
      <w:r w:rsidRPr="00C01205">
        <w:rPr>
          <w:rFonts w:ascii="Times New Roman" w:hAnsi="Times New Roman" w:cs="Times New Roman"/>
          <w:sz w:val="26"/>
          <w:szCs w:val="26"/>
        </w:rPr>
        <w:t>- terenul este liber de construcții și nu este grevat de servituți publice;</w:t>
      </w:r>
    </w:p>
    <w:p w:rsidR="00D15675" w:rsidRPr="00C01205" w:rsidRDefault="00D15675" w:rsidP="00D15675">
      <w:pPr>
        <w:shd w:val="clear" w:color="auto" w:fill="FFFFFF"/>
        <w:tabs>
          <w:tab w:val="left" w:pos="720"/>
        </w:tabs>
        <w:spacing w:line="240" w:lineRule="auto"/>
        <w:rPr>
          <w:rFonts w:ascii="Times New Roman" w:hAnsi="Times New Roman" w:cs="Times New Roman"/>
          <w:sz w:val="26"/>
          <w:szCs w:val="26"/>
        </w:rPr>
      </w:pPr>
      <w:r w:rsidRPr="00C01205">
        <w:rPr>
          <w:rFonts w:ascii="Times New Roman" w:hAnsi="Times New Roman" w:cs="Times New Roman"/>
          <w:sz w:val="26"/>
          <w:szCs w:val="26"/>
        </w:rPr>
        <w:t>- zona studiată este traversată de două obiective edilitare de importanță foarte mare - în partea de est se află Autostrada A3, iar pe terenul de peste Autostrada, traversează Linia de înaltă tensiune Florești – Marișelu și Florești – Turda (Linie de înaltă tensiune dublă) deținute de Transelectrica;</w:t>
      </w:r>
    </w:p>
    <w:p w:rsidR="003C5F4B" w:rsidRPr="00C01205" w:rsidRDefault="00D22579" w:rsidP="00D15675">
      <w:pPr>
        <w:autoSpaceDE w:val="0"/>
        <w:autoSpaceDN w:val="0"/>
        <w:adjustRightInd w:val="0"/>
        <w:spacing w:line="240" w:lineRule="auto"/>
        <w:rPr>
          <w:rFonts w:ascii="Times New Roman" w:hAnsi="Times New Roman" w:cs="Times New Roman"/>
          <w:sz w:val="26"/>
          <w:szCs w:val="26"/>
        </w:rPr>
      </w:pPr>
      <w:r w:rsidRPr="00C01205">
        <w:rPr>
          <w:rFonts w:ascii="Times New Roman" w:hAnsi="Times New Roman" w:cs="Times New Roman"/>
          <w:sz w:val="26"/>
          <w:szCs w:val="26"/>
        </w:rPr>
        <w:t>- supr</w:t>
      </w:r>
      <w:r w:rsidR="00924865" w:rsidRPr="00C01205">
        <w:rPr>
          <w:rFonts w:ascii="Times New Roman" w:hAnsi="Times New Roman" w:cs="Times New Roman"/>
          <w:sz w:val="26"/>
          <w:szCs w:val="26"/>
        </w:rPr>
        <w:t>a</w:t>
      </w:r>
      <w:r w:rsidRPr="00C01205">
        <w:rPr>
          <w:rFonts w:ascii="Times New Roman" w:hAnsi="Times New Roman" w:cs="Times New Roman"/>
          <w:sz w:val="26"/>
          <w:szCs w:val="26"/>
        </w:rPr>
        <w:t xml:space="preserve">față </w:t>
      </w:r>
      <w:r w:rsidR="00924865" w:rsidRPr="00C01205">
        <w:rPr>
          <w:rFonts w:ascii="Times New Roman" w:hAnsi="Times New Roman" w:cs="Times New Roman"/>
          <w:sz w:val="26"/>
          <w:szCs w:val="26"/>
        </w:rPr>
        <w:t xml:space="preserve">de </w:t>
      </w:r>
      <w:r w:rsidRPr="00C01205">
        <w:rPr>
          <w:rFonts w:ascii="Times New Roman" w:hAnsi="Times New Roman" w:cs="Times New Roman"/>
          <w:sz w:val="26"/>
          <w:szCs w:val="26"/>
        </w:rPr>
        <w:t xml:space="preserve">teren </w:t>
      </w:r>
      <w:r w:rsidR="00750360" w:rsidRPr="00C01205">
        <w:rPr>
          <w:rFonts w:ascii="Times New Roman" w:hAnsi="Times New Roman" w:cs="Times New Roman"/>
          <w:sz w:val="26"/>
          <w:szCs w:val="26"/>
        </w:rPr>
        <w:t>38,98 ha</w:t>
      </w:r>
      <w:r w:rsidR="0075683E">
        <w:rPr>
          <w:rFonts w:ascii="Times New Roman" w:hAnsi="Times New Roman" w:cs="Times New Roman"/>
          <w:sz w:val="26"/>
          <w:szCs w:val="26"/>
        </w:rPr>
        <w:t xml:space="preserve"> - </w:t>
      </w:r>
      <w:r w:rsidR="00602B47">
        <w:rPr>
          <w:rFonts w:ascii="Times New Roman" w:hAnsi="Times New Roman" w:cs="Times New Roman"/>
          <w:sz w:val="26"/>
          <w:szCs w:val="26"/>
        </w:rPr>
        <w:t>drept de superficie 30 de ani</w:t>
      </w:r>
      <w:r w:rsidR="0075683E">
        <w:rPr>
          <w:rFonts w:ascii="Times New Roman" w:hAnsi="Times New Roman" w:cs="Times New Roman"/>
          <w:sz w:val="26"/>
          <w:szCs w:val="26"/>
        </w:rPr>
        <w:t xml:space="preserve">  pentru Interagro Development SRL - </w:t>
      </w:r>
      <w:r w:rsidR="0075683E" w:rsidRPr="0075683E">
        <w:rPr>
          <w:rFonts w:ascii="Times New Roman" w:hAnsi="Times New Roman" w:cs="Times New Roman"/>
          <w:sz w:val="26"/>
          <w:szCs w:val="26"/>
        </w:rPr>
        <w:t>terenul este proprietatea Asociației Composesoratului Iusuri Vălișoara</w:t>
      </w:r>
      <w:r w:rsidR="00750360" w:rsidRPr="00C01205">
        <w:rPr>
          <w:rFonts w:ascii="Times New Roman" w:hAnsi="Times New Roman" w:cs="Times New Roman"/>
          <w:sz w:val="26"/>
          <w:szCs w:val="26"/>
        </w:rPr>
        <w:t>;</w:t>
      </w:r>
    </w:p>
    <w:p w:rsidR="00750360" w:rsidRPr="00C01205" w:rsidRDefault="00750360" w:rsidP="00D15675">
      <w:pPr>
        <w:autoSpaceDE w:val="0"/>
        <w:autoSpaceDN w:val="0"/>
        <w:adjustRightInd w:val="0"/>
        <w:spacing w:line="240" w:lineRule="auto"/>
        <w:rPr>
          <w:rFonts w:ascii="Times New Roman" w:hAnsi="Times New Roman" w:cs="Times New Roman"/>
          <w:sz w:val="26"/>
          <w:szCs w:val="26"/>
        </w:rPr>
      </w:pPr>
      <w:r w:rsidRPr="00C01205">
        <w:rPr>
          <w:rFonts w:ascii="Times New Roman" w:hAnsi="Times New Roman" w:cs="Times New Roman"/>
          <w:sz w:val="26"/>
          <w:szCs w:val="26"/>
        </w:rPr>
        <w:t>- putere estimată 42,49 MWp;</w:t>
      </w:r>
    </w:p>
    <w:p w:rsidR="00471384" w:rsidRPr="00C01205" w:rsidRDefault="00471384" w:rsidP="00D15675">
      <w:pPr>
        <w:autoSpaceDE w:val="0"/>
        <w:autoSpaceDN w:val="0"/>
        <w:adjustRightInd w:val="0"/>
        <w:spacing w:line="240" w:lineRule="auto"/>
        <w:rPr>
          <w:rFonts w:ascii="Times New Roman" w:hAnsi="Times New Roman" w:cs="Times New Roman"/>
          <w:sz w:val="26"/>
          <w:szCs w:val="26"/>
        </w:rPr>
      </w:pPr>
      <w:r w:rsidRPr="00C01205">
        <w:rPr>
          <w:rFonts w:ascii="Times New Roman" w:hAnsi="Times New Roman" w:cs="Times New Roman"/>
          <w:sz w:val="26"/>
          <w:szCs w:val="26"/>
        </w:rPr>
        <w:t>- producția anuală reală este estimată la 54.946 MWh/an;</w:t>
      </w:r>
    </w:p>
    <w:p w:rsidR="00750360" w:rsidRDefault="00750360" w:rsidP="00D15675">
      <w:pPr>
        <w:autoSpaceDE w:val="0"/>
        <w:autoSpaceDN w:val="0"/>
        <w:adjustRightInd w:val="0"/>
        <w:spacing w:line="240" w:lineRule="auto"/>
        <w:rPr>
          <w:rFonts w:ascii="Times New Roman" w:hAnsi="Times New Roman" w:cs="Times New Roman"/>
          <w:sz w:val="26"/>
          <w:szCs w:val="26"/>
        </w:rPr>
      </w:pPr>
      <w:r w:rsidRPr="00C01205">
        <w:rPr>
          <w:rFonts w:ascii="Times New Roman" w:hAnsi="Times New Roman" w:cs="Times New Roman"/>
          <w:sz w:val="26"/>
          <w:szCs w:val="26"/>
        </w:rPr>
        <w:t xml:space="preserve">- panouri </w:t>
      </w:r>
      <w:r w:rsidR="00471384" w:rsidRPr="00C01205">
        <w:rPr>
          <w:rFonts w:ascii="Times New Roman" w:hAnsi="Times New Roman" w:cs="Times New Roman"/>
          <w:sz w:val="26"/>
          <w:szCs w:val="26"/>
        </w:rPr>
        <w:t xml:space="preserve"> fotovoltaice de 670 W  în nr. de  </w:t>
      </w:r>
      <w:r w:rsidRPr="00C01205">
        <w:rPr>
          <w:rFonts w:ascii="Times New Roman" w:hAnsi="Times New Roman" w:cs="Times New Roman"/>
          <w:sz w:val="26"/>
          <w:szCs w:val="26"/>
        </w:rPr>
        <w:t>63.360 buc</w:t>
      </w:r>
      <w:r w:rsidR="00471384" w:rsidRPr="00C01205">
        <w:rPr>
          <w:rFonts w:ascii="Times New Roman" w:hAnsi="Times New Roman" w:cs="Times New Roman"/>
          <w:sz w:val="26"/>
          <w:szCs w:val="26"/>
        </w:rPr>
        <w:t xml:space="preserve"> - </w:t>
      </w:r>
      <w:r w:rsidRPr="00C01205">
        <w:rPr>
          <w:rFonts w:ascii="Times New Roman" w:hAnsi="Times New Roman" w:cs="Times New Roman"/>
          <w:sz w:val="26"/>
          <w:szCs w:val="26"/>
        </w:rPr>
        <w:t xml:space="preserve"> pe structură metalică, orientate spre sud</w:t>
      </w:r>
      <w:r w:rsidR="00471384" w:rsidRPr="00C01205">
        <w:rPr>
          <w:rFonts w:ascii="Times New Roman" w:hAnsi="Times New Roman" w:cs="Times New Roman"/>
          <w:sz w:val="26"/>
          <w:szCs w:val="26"/>
        </w:rPr>
        <w:t>, azimut 0</w:t>
      </w:r>
      <w:r w:rsidR="00471384" w:rsidRPr="00C01205">
        <w:rPr>
          <w:rFonts w:ascii="Times New Roman" w:hAnsi="Times New Roman" w:cs="Times New Roman"/>
          <w:sz w:val="26"/>
          <w:szCs w:val="26"/>
          <w:vertAlign w:val="superscript"/>
        </w:rPr>
        <w:t>◦</w:t>
      </w:r>
      <w:r w:rsidR="00471384" w:rsidRPr="00C01205">
        <w:rPr>
          <w:rFonts w:ascii="Times New Roman" w:hAnsi="Times New Roman" w:cs="Times New Roman"/>
          <w:sz w:val="26"/>
          <w:szCs w:val="26"/>
        </w:rPr>
        <w:t>, la înălțime de 20</w:t>
      </w:r>
      <w:r w:rsidR="00471384" w:rsidRPr="00C01205">
        <w:rPr>
          <w:rFonts w:ascii="Times New Roman" w:hAnsi="Times New Roman" w:cs="Times New Roman"/>
          <w:sz w:val="26"/>
          <w:szCs w:val="26"/>
          <w:vertAlign w:val="superscript"/>
        </w:rPr>
        <w:t xml:space="preserve">◦ </w:t>
      </w:r>
      <w:r w:rsidR="00471384" w:rsidRPr="00C01205">
        <w:rPr>
          <w:rFonts w:ascii="Times New Roman" w:hAnsi="Times New Roman" w:cs="Times New Roman"/>
          <w:sz w:val="26"/>
          <w:szCs w:val="26"/>
        </w:rPr>
        <w:t>față de planul orizontal, aranjament panouri 2P (2 Portret)</w:t>
      </w:r>
      <w:r w:rsidRPr="00C01205">
        <w:rPr>
          <w:rFonts w:ascii="Times New Roman" w:hAnsi="Times New Roman" w:cs="Times New Roman"/>
          <w:sz w:val="26"/>
          <w:szCs w:val="26"/>
        </w:rPr>
        <w:t>;</w:t>
      </w:r>
    </w:p>
    <w:p w:rsidR="00AB644E" w:rsidRPr="00AB644E" w:rsidRDefault="00AB644E" w:rsidP="00D15675">
      <w:pPr>
        <w:autoSpaceDE w:val="0"/>
        <w:autoSpaceDN w:val="0"/>
        <w:adjustRightInd w:val="0"/>
        <w:spacing w:line="240" w:lineRule="auto"/>
        <w:rPr>
          <w:rFonts w:ascii="Times New Roman" w:hAnsi="Times New Roman" w:cs="Times New Roman"/>
          <w:sz w:val="26"/>
          <w:szCs w:val="26"/>
        </w:rPr>
      </w:pPr>
      <w:r w:rsidRPr="00AB644E">
        <w:rPr>
          <w:rFonts w:ascii="Times New Roman" w:hAnsi="Times New Roman" w:cs="Times New Roman"/>
          <w:sz w:val="26"/>
          <w:szCs w:val="26"/>
        </w:rPr>
        <w:t>- grupurile de celule fotovoltaice sunt înseriate în module, care pot fi folosite la încărcarea bateriilor;</w:t>
      </w:r>
    </w:p>
    <w:p w:rsidR="00471384" w:rsidRPr="00C01205" w:rsidRDefault="00471384" w:rsidP="00D15675">
      <w:pPr>
        <w:autoSpaceDE w:val="0"/>
        <w:autoSpaceDN w:val="0"/>
        <w:adjustRightInd w:val="0"/>
        <w:spacing w:line="240" w:lineRule="auto"/>
        <w:rPr>
          <w:rFonts w:ascii="Times New Roman" w:hAnsi="Times New Roman" w:cs="Times New Roman"/>
          <w:sz w:val="26"/>
          <w:szCs w:val="26"/>
        </w:rPr>
      </w:pPr>
      <w:r w:rsidRPr="00C01205">
        <w:rPr>
          <w:rFonts w:ascii="Times New Roman" w:hAnsi="Times New Roman" w:cs="Times New Roman"/>
          <w:sz w:val="26"/>
          <w:szCs w:val="26"/>
        </w:rPr>
        <w:t>- invertoare 238 buc cu o putere instalată de 185 kVA, cu tensiunea de intrare cuprinsă între 500-1500 V, echipate cu 18 intrări, ieșurea de tensiune în curent alternativ va fi de 800 V;</w:t>
      </w:r>
    </w:p>
    <w:p w:rsidR="00750360" w:rsidRPr="00C01205" w:rsidRDefault="00750360" w:rsidP="00D15675">
      <w:pPr>
        <w:autoSpaceDE w:val="0"/>
        <w:autoSpaceDN w:val="0"/>
        <w:adjustRightInd w:val="0"/>
        <w:spacing w:line="240" w:lineRule="auto"/>
        <w:rPr>
          <w:rFonts w:ascii="Times New Roman" w:hAnsi="Times New Roman" w:cs="Times New Roman"/>
          <w:sz w:val="26"/>
          <w:szCs w:val="26"/>
        </w:rPr>
      </w:pPr>
      <w:r w:rsidRPr="00C01205">
        <w:rPr>
          <w:rFonts w:ascii="Times New Roman" w:hAnsi="Times New Roman" w:cs="Times New Roman"/>
          <w:sz w:val="26"/>
          <w:szCs w:val="26"/>
        </w:rPr>
        <w:t>- panourile vor fi ancorate pe cadre din metal ancorate în pământ prin intermediul barelor filetante (fără fundații din beton armat), înălțimea utilă sub panouri va fi adecvată pentru pășinatul animalelor și a procedurii de furaje; va fi asigurată o bună circulație a aerului și procesul de polenizare nu va fi influențat;</w:t>
      </w:r>
    </w:p>
    <w:p w:rsidR="00471384" w:rsidRPr="00C01205" w:rsidRDefault="00471384" w:rsidP="00D15675">
      <w:pPr>
        <w:autoSpaceDE w:val="0"/>
        <w:autoSpaceDN w:val="0"/>
        <w:adjustRightInd w:val="0"/>
        <w:spacing w:line="240" w:lineRule="auto"/>
        <w:rPr>
          <w:rFonts w:ascii="Times New Roman" w:hAnsi="Times New Roman" w:cs="Times New Roman"/>
          <w:sz w:val="26"/>
          <w:szCs w:val="26"/>
        </w:rPr>
      </w:pPr>
      <w:r w:rsidRPr="00C01205">
        <w:rPr>
          <w:rFonts w:ascii="Times New Roman" w:hAnsi="Times New Roman" w:cs="Times New Roman"/>
          <w:sz w:val="26"/>
          <w:szCs w:val="26"/>
        </w:rPr>
        <w:t>- echipamentele necesare (invertoare, transformatoare, etc) se vor monta pe platforme betonate susținute pe blocuri de fundare;</w:t>
      </w:r>
    </w:p>
    <w:p w:rsidR="00471384" w:rsidRPr="00C01205" w:rsidRDefault="00471384" w:rsidP="00D15675">
      <w:pPr>
        <w:shd w:val="clear" w:color="auto" w:fill="FFFFFF"/>
        <w:tabs>
          <w:tab w:val="left" w:pos="720"/>
        </w:tabs>
        <w:spacing w:line="240" w:lineRule="auto"/>
        <w:rPr>
          <w:rFonts w:ascii="Times New Roman" w:hAnsi="Times New Roman" w:cs="Times New Roman"/>
          <w:sz w:val="26"/>
          <w:szCs w:val="26"/>
        </w:rPr>
      </w:pPr>
      <w:r w:rsidRPr="00C01205">
        <w:rPr>
          <w:rFonts w:ascii="Times New Roman" w:hAnsi="Times New Roman" w:cs="Times New Roman"/>
          <w:sz w:val="26"/>
          <w:szCs w:val="26"/>
        </w:rPr>
        <w:t>- containerele de deservire parc fotovoltaic vor fi amplasate pe platformă betonată cu fundații izolate din beton;</w:t>
      </w:r>
    </w:p>
    <w:p w:rsidR="00471384" w:rsidRPr="00C01205" w:rsidRDefault="00471384" w:rsidP="00D15675">
      <w:pPr>
        <w:shd w:val="clear" w:color="auto" w:fill="FFFFFF"/>
        <w:tabs>
          <w:tab w:val="left" w:pos="720"/>
        </w:tabs>
        <w:spacing w:line="240" w:lineRule="auto"/>
        <w:rPr>
          <w:rFonts w:ascii="Times New Roman" w:hAnsi="Times New Roman" w:cs="Times New Roman"/>
          <w:sz w:val="26"/>
          <w:szCs w:val="26"/>
        </w:rPr>
      </w:pPr>
      <w:r w:rsidRPr="00C01205">
        <w:rPr>
          <w:rFonts w:ascii="Times New Roman" w:hAnsi="Times New Roman" w:cs="Times New Roman"/>
          <w:sz w:val="26"/>
          <w:szCs w:val="26"/>
        </w:rPr>
        <w:t>- stâlpii de iluminat perimetrali vor fi din metal și vor fi fixați pe blocuri de fundație din beton armat;</w:t>
      </w:r>
    </w:p>
    <w:p w:rsidR="00471384" w:rsidRPr="00C01205" w:rsidRDefault="00471384" w:rsidP="00D15675">
      <w:pPr>
        <w:shd w:val="clear" w:color="auto" w:fill="FFFFFF"/>
        <w:tabs>
          <w:tab w:val="left" w:pos="720"/>
        </w:tabs>
        <w:spacing w:line="240" w:lineRule="auto"/>
        <w:rPr>
          <w:rFonts w:ascii="Times New Roman" w:hAnsi="Times New Roman" w:cs="Times New Roman"/>
          <w:sz w:val="26"/>
          <w:szCs w:val="26"/>
        </w:rPr>
      </w:pPr>
      <w:r w:rsidRPr="00C01205">
        <w:rPr>
          <w:rFonts w:ascii="Times New Roman" w:hAnsi="Times New Roman" w:cs="Times New Roman"/>
          <w:sz w:val="26"/>
          <w:szCs w:val="26"/>
        </w:rPr>
        <w:t>- zonele de acces și parcare în incinta parcului fotovoltaic vor fi pietruite (strat 20 cm) cu piatră spartă și piatră de râu așezate peste un strat de geotextil - nu se vor realiza fundații din beton și borduri betonate;</w:t>
      </w:r>
    </w:p>
    <w:p w:rsidR="00471384" w:rsidRPr="00C01205" w:rsidRDefault="00471384" w:rsidP="00D15675">
      <w:pPr>
        <w:shd w:val="clear" w:color="auto" w:fill="FFFFFF"/>
        <w:tabs>
          <w:tab w:val="left" w:pos="720"/>
        </w:tabs>
        <w:spacing w:line="240" w:lineRule="auto"/>
        <w:rPr>
          <w:rFonts w:ascii="Times New Roman" w:hAnsi="Times New Roman" w:cs="Times New Roman"/>
          <w:sz w:val="26"/>
          <w:szCs w:val="26"/>
        </w:rPr>
      </w:pPr>
      <w:r w:rsidRPr="00C01205">
        <w:rPr>
          <w:rFonts w:ascii="Times New Roman" w:hAnsi="Times New Roman" w:cs="Times New Roman"/>
          <w:sz w:val="26"/>
          <w:szCs w:val="26"/>
        </w:rPr>
        <w:t>- căile de acces la panouri vor fi lăsate natural, fără pietruire; accesul la panouri se va realiza cu ajutorul unui autovehicul cu anvelope late și nu se va face în perioadă ploioasă;</w:t>
      </w:r>
    </w:p>
    <w:p w:rsidR="003739A3" w:rsidRDefault="003739A3" w:rsidP="00D15675">
      <w:pPr>
        <w:shd w:val="clear" w:color="auto" w:fill="FFFFFF"/>
        <w:tabs>
          <w:tab w:val="left" w:pos="720"/>
        </w:tabs>
        <w:spacing w:line="240" w:lineRule="auto"/>
        <w:rPr>
          <w:rFonts w:ascii="Times New Roman" w:hAnsi="Times New Roman" w:cs="Times New Roman"/>
          <w:sz w:val="26"/>
          <w:szCs w:val="26"/>
        </w:rPr>
      </w:pPr>
      <w:r w:rsidRPr="003739A3">
        <w:rPr>
          <w:rFonts w:ascii="Times New Roman" w:hAnsi="Times New Roman" w:cs="Times New Roman"/>
          <w:b/>
          <w:sz w:val="26"/>
          <w:szCs w:val="26"/>
        </w:rPr>
        <w:t>- se interzice împrejmuirea de orice fel a complexului de parcuri fotovoltaice</w:t>
      </w:r>
      <w:r w:rsidRPr="003739A3">
        <w:rPr>
          <w:rFonts w:ascii="Times New Roman" w:hAnsi="Times New Roman" w:cs="Times New Roman"/>
          <w:sz w:val="26"/>
          <w:szCs w:val="26"/>
        </w:rPr>
        <w:t>;</w:t>
      </w:r>
    </w:p>
    <w:p w:rsidR="00677B70" w:rsidRPr="003739A3" w:rsidRDefault="00677B70" w:rsidP="00D15675">
      <w:pPr>
        <w:shd w:val="clear" w:color="auto" w:fill="FFFFFF"/>
        <w:tabs>
          <w:tab w:val="left" w:pos="720"/>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w:t>
      </w:r>
      <w:r w:rsidR="006B03B0">
        <w:rPr>
          <w:rFonts w:ascii="Times New Roman" w:hAnsi="Times New Roman" w:cs="Times New Roman"/>
          <w:sz w:val="26"/>
          <w:szCs w:val="26"/>
        </w:rPr>
        <w:t xml:space="preserve"> </w:t>
      </w:r>
      <w:r>
        <w:rPr>
          <w:rFonts w:ascii="Times New Roman" w:hAnsi="Times New Roman" w:cs="Times New Roman"/>
          <w:sz w:val="26"/>
          <w:szCs w:val="26"/>
        </w:rPr>
        <w:t>singurele echipamente îngrădite vor fi transformatoarele de stâlp și centrul de comandă și mentenanță;</w:t>
      </w:r>
    </w:p>
    <w:p w:rsidR="00D15675" w:rsidRPr="00C01205" w:rsidRDefault="00D15675" w:rsidP="00D15675">
      <w:pPr>
        <w:shd w:val="clear" w:color="auto" w:fill="FFFFFF"/>
        <w:tabs>
          <w:tab w:val="left" w:pos="720"/>
        </w:tabs>
        <w:spacing w:line="240" w:lineRule="auto"/>
        <w:rPr>
          <w:rFonts w:ascii="Times New Roman" w:hAnsi="Times New Roman" w:cs="Times New Roman"/>
          <w:sz w:val="26"/>
          <w:szCs w:val="26"/>
        </w:rPr>
      </w:pPr>
      <w:r w:rsidRPr="00C01205">
        <w:rPr>
          <w:rFonts w:ascii="Times New Roman" w:hAnsi="Times New Roman" w:cs="Times New Roman"/>
          <w:sz w:val="26"/>
          <w:szCs w:val="26"/>
        </w:rPr>
        <w:t>- î</w:t>
      </w:r>
      <w:r w:rsidR="00471384" w:rsidRPr="00C01205">
        <w:rPr>
          <w:rFonts w:ascii="Times New Roman" w:hAnsi="Times New Roman" w:cs="Times New Roman"/>
          <w:sz w:val="26"/>
          <w:szCs w:val="26"/>
        </w:rPr>
        <w:t>n zona de acces în parcul fotovoltaic, în incinta parcului se va pietrui și se va amplasa un rezervo</w:t>
      </w:r>
      <w:r w:rsidRPr="00C01205">
        <w:rPr>
          <w:rFonts w:ascii="Times New Roman" w:hAnsi="Times New Roman" w:cs="Times New Roman"/>
          <w:sz w:val="26"/>
          <w:szCs w:val="26"/>
        </w:rPr>
        <w:t>r de apă</w:t>
      </w:r>
      <w:r w:rsidR="00471384" w:rsidRPr="00C01205">
        <w:rPr>
          <w:rFonts w:ascii="Times New Roman" w:hAnsi="Times New Roman" w:cs="Times New Roman"/>
          <w:sz w:val="26"/>
          <w:szCs w:val="26"/>
        </w:rPr>
        <w:t xml:space="preserve"> c</w:t>
      </w:r>
      <w:r w:rsidRPr="00C01205">
        <w:rPr>
          <w:rFonts w:ascii="Times New Roman" w:hAnsi="Times New Roman" w:cs="Times New Roman"/>
          <w:sz w:val="26"/>
          <w:szCs w:val="26"/>
        </w:rPr>
        <w:t>are va fi alimentat cu cisterna; a</w:t>
      </w:r>
      <w:r w:rsidR="00471384" w:rsidRPr="00C01205">
        <w:rPr>
          <w:rFonts w:ascii="Times New Roman" w:hAnsi="Times New Roman" w:cs="Times New Roman"/>
          <w:sz w:val="26"/>
          <w:szCs w:val="26"/>
        </w:rPr>
        <w:t>ceastă apă va fi utilizată pent</w:t>
      </w:r>
      <w:r w:rsidRPr="00C01205">
        <w:rPr>
          <w:rFonts w:ascii="Times New Roman" w:hAnsi="Times New Roman" w:cs="Times New Roman"/>
          <w:sz w:val="26"/>
          <w:szCs w:val="26"/>
        </w:rPr>
        <w:t>ru curățarea pan</w:t>
      </w:r>
      <w:r w:rsidR="00471384" w:rsidRPr="00C01205">
        <w:rPr>
          <w:rFonts w:ascii="Times New Roman" w:hAnsi="Times New Roman" w:cs="Times New Roman"/>
          <w:sz w:val="26"/>
          <w:szCs w:val="26"/>
        </w:rPr>
        <w:t>ourilor, dar și pentru curățarea autovehiculului fo</w:t>
      </w:r>
      <w:r w:rsidRPr="00C01205">
        <w:rPr>
          <w:rFonts w:ascii="Times New Roman" w:hAnsi="Times New Roman" w:cs="Times New Roman"/>
          <w:sz w:val="26"/>
          <w:szCs w:val="26"/>
        </w:rPr>
        <w:t>losit la mentenanță și curățare;</w:t>
      </w:r>
      <w:r w:rsidR="00471384" w:rsidRPr="00C01205">
        <w:rPr>
          <w:rFonts w:ascii="Times New Roman" w:hAnsi="Times New Roman" w:cs="Times New Roman"/>
          <w:sz w:val="26"/>
          <w:szCs w:val="26"/>
        </w:rPr>
        <w:t xml:space="preserve"> </w:t>
      </w:r>
    </w:p>
    <w:p w:rsidR="00471384" w:rsidRPr="00C01205" w:rsidRDefault="00D15675" w:rsidP="00D15675">
      <w:pPr>
        <w:shd w:val="clear" w:color="auto" w:fill="FFFFFF"/>
        <w:tabs>
          <w:tab w:val="left" w:pos="720"/>
        </w:tabs>
        <w:spacing w:line="240" w:lineRule="auto"/>
        <w:rPr>
          <w:rFonts w:ascii="Times New Roman" w:hAnsi="Times New Roman" w:cs="Times New Roman"/>
          <w:sz w:val="26"/>
          <w:szCs w:val="26"/>
        </w:rPr>
      </w:pPr>
      <w:r w:rsidRPr="00C01205">
        <w:rPr>
          <w:rFonts w:ascii="Times New Roman" w:hAnsi="Times New Roman" w:cs="Times New Roman"/>
          <w:sz w:val="26"/>
          <w:szCs w:val="26"/>
        </w:rPr>
        <w:t>- e</w:t>
      </w:r>
      <w:r w:rsidR="00471384" w:rsidRPr="00C01205">
        <w:rPr>
          <w:rFonts w:ascii="Times New Roman" w:hAnsi="Times New Roman" w:cs="Times New Roman"/>
          <w:sz w:val="26"/>
          <w:szCs w:val="26"/>
        </w:rPr>
        <w:t>ste interzis</w:t>
      </w:r>
      <w:r w:rsidRPr="00C01205">
        <w:rPr>
          <w:rFonts w:ascii="Times New Roman" w:hAnsi="Times New Roman" w:cs="Times New Roman"/>
          <w:sz w:val="26"/>
          <w:szCs w:val="26"/>
        </w:rPr>
        <w:t>ă</w:t>
      </w:r>
      <w:r w:rsidR="00471384" w:rsidRPr="00C01205">
        <w:rPr>
          <w:rFonts w:ascii="Times New Roman" w:hAnsi="Times New Roman" w:cs="Times New Roman"/>
          <w:sz w:val="26"/>
          <w:szCs w:val="26"/>
        </w:rPr>
        <w:t xml:space="preserve"> pătrunderea pe domeniul public fără a fi curăț</w:t>
      </w:r>
      <w:r w:rsidRPr="00C01205">
        <w:rPr>
          <w:rFonts w:ascii="Times New Roman" w:hAnsi="Times New Roman" w:cs="Times New Roman"/>
          <w:sz w:val="26"/>
          <w:szCs w:val="26"/>
        </w:rPr>
        <w:t>ate anvelopele autovehiculului;</w:t>
      </w:r>
    </w:p>
    <w:p w:rsidR="00471384" w:rsidRPr="00602B47" w:rsidRDefault="00D15675" w:rsidP="00D15675">
      <w:pPr>
        <w:shd w:val="clear" w:color="auto" w:fill="FFFFFF"/>
        <w:tabs>
          <w:tab w:val="left" w:pos="720"/>
        </w:tabs>
        <w:spacing w:line="240" w:lineRule="auto"/>
        <w:rPr>
          <w:rFonts w:ascii="Times New Roman" w:hAnsi="Times New Roman" w:cs="Times New Roman"/>
          <w:sz w:val="26"/>
          <w:szCs w:val="26"/>
        </w:rPr>
      </w:pPr>
      <w:r w:rsidRPr="00C01205">
        <w:rPr>
          <w:rFonts w:ascii="Times New Roman" w:hAnsi="Times New Roman" w:cs="Times New Roman"/>
          <w:sz w:val="26"/>
          <w:szCs w:val="26"/>
        </w:rPr>
        <w:t>- p</w:t>
      </w:r>
      <w:r w:rsidR="00471384" w:rsidRPr="00C01205">
        <w:rPr>
          <w:rFonts w:ascii="Times New Roman" w:hAnsi="Times New Roman" w:cs="Times New Roman"/>
          <w:sz w:val="26"/>
          <w:szCs w:val="26"/>
        </w:rPr>
        <w:t>e partea de est a Autostrăzii A3, în imediata vecinătate a ei, se află linia dublă de înaltă te</w:t>
      </w:r>
      <w:r w:rsidR="00471384" w:rsidRPr="00602B47">
        <w:rPr>
          <w:rFonts w:ascii="Times New Roman" w:hAnsi="Times New Roman" w:cs="Times New Roman"/>
          <w:sz w:val="26"/>
          <w:szCs w:val="26"/>
        </w:rPr>
        <w:t>nsiune LEA 220 kV deț</w:t>
      </w:r>
      <w:r w:rsidRPr="00602B47">
        <w:rPr>
          <w:rFonts w:ascii="Times New Roman" w:hAnsi="Times New Roman" w:cs="Times New Roman"/>
          <w:sz w:val="26"/>
          <w:szCs w:val="26"/>
        </w:rPr>
        <w:t>inută de către Transelectrica - cu toate că</w:t>
      </w:r>
      <w:r w:rsidR="00471384" w:rsidRPr="00602B47">
        <w:rPr>
          <w:rFonts w:ascii="Times New Roman" w:hAnsi="Times New Roman" w:cs="Times New Roman"/>
          <w:sz w:val="26"/>
          <w:szCs w:val="26"/>
        </w:rPr>
        <w:t xml:space="preserve"> autostrada este o barieră fizică importantă, în drept cu terenurile propuse pentru</w:t>
      </w:r>
      <w:r w:rsidR="00EE278E">
        <w:rPr>
          <w:rFonts w:ascii="Times New Roman" w:hAnsi="Times New Roman" w:cs="Times New Roman"/>
          <w:sz w:val="26"/>
          <w:szCs w:val="26"/>
        </w:rPr>
        <w:t xml:space="preserve"> implementare parc fotovoltaic există</w:t>
      </w:r>
      <w:r w:rsidR="004438C3">
        <w:rPr>
          <w:rFonts w:ascii="Times New Roman" w:hAnsi="Times New Roman" w:cs="Times New Roman"/>
          <w:sz w:val="26"/>
          <w:szCs w:val="26"/>
        </w:rPr>
        <w:t xml:space="preserve"> mai multe</w:t>
      </w:r>
      <w:r w:rsidR="00471384" w:rsidRPr="00602B47">
        <w:rPr>
          <w:rFonts w:ascii="Times New Roman" w:hAnsi="Times New Roman" w:cs="Times New Roman"/>
          <w:sz w:val="26"/>
          <w:szCs w:val="26"/>
        </w:rPr>
        <w:t xml:space="preserve"> subtreceri</w:t>
      </w:r>
      <w:r w:rsidR="00677B70">
        <w:rPr>
          <w:rFonts w:ascii="Times New Roman" w:hAnsi="Times New Roman" w:cs="Times New Roman"/>
          <w:sz w:val="26"/>
          <w:szCs w:val="26"/>
        </w:rPr>
        <w:t>;</w:t>
      </w:r>
    </w:p>
    <w:p w:rsidR="00D15675" w:rsidRPr="00602B47" w:rsidRDefault="00D15675" w:rsidP="00602B47">
      <w:pPr>
        <w:autoSpaceDE w:val="0"/>
        <w:autoSpaceDN w:val="0"/>
        <w:adjustRightInd w:val="0"/>
        <w:spacing w:line="240" w:lineRule="auto"/>
        <w:rPr>
          <w:rFonts w:ascii="Times New Roman" w:hAnsi="Times New Roman" w:cs="Times New Roman"/>
          <w:sz w:val="26"/>
          <w:szCs w:val="26"/>
        </w:rPr>
      </w:pPr>
      <w:r w:rsidRPr="00602B47">
        <w:rPr>
          <w:rFonts w:ascii="Times New Roman" w:hAnsi="Times New Roman" w:cs="Times New Roman"/>
          <w:sz w:val="26"/>
          <w:szCs w:val="26"/>
        </w:rPr>
        <w:t>- terenul va fi ocupat si cu un centru de comanda și mentenanță, format din container de comandă, container de odihnă cu toaletă ecologică și rezervor de apă potabilă incluse, depozit unelte și piese de schimb, se va prevedea și un rezervor de apă pentru spălarea panourile;</w:t>
      </w:r>
    </w:p>
    <w:p w:rsidR="00602B47" w:rsidRPr="00602B47" w:rsidRDefault="00A25DE2" w:rsidP="00602B47">
      <w:pPr>
        <w:spacing w:line="240" w:lineRule="auto"/>
        <w:rPr>
          <w:rFonts w:ascii="Times New Roman" w:hAnsi="Times New Roman" w:cs="Times New Roman"/>
          <w:sz w:val="26"/>
          <w:szCs w:val="26"/>
        </w:rPr>
      </w:pPr>
      <w:r w:rsidRPr="00602B47">
        <w:rPr>
          <w:rFonts w:ascii="Times New Roman" w:hAnsi="Times New Roman" w:cs="Times New Roman"/>
          <w:sz w:val="26"/>
          <w:szCs w:val="26"/>
        </w:rPr>
        <w:t>- apa necesară centrului de comandă și a bazei de mentenanță se va obține prin forare puț și colectare de a</w:t>
      </w:r>
      <w:r w:rsidR="00602B47" w:rsidRPr="00602B47">
        <w:rPr>
          <w:rFonts w:ascii="Times New Roman" w:hAnsi="Times New Roman" w:cs="Times New Roman"/>
          <w:sz w:val="26"/>
          <w:szCs w:val="26"/>
        </w:rPr>
        <w:t>pe pluviale;</w:t>
      </w:r>
    </w:p>
    <w:p w:rsidR="00A25DE2" w:rsidRPr="00602B47" w:rsidRDefault="00602B47" w:rsidP="00602B47">
      <w:pPr>
        <w:spacing w:line="240" w:lineRule="auto"/>
        <w:rPr>
          <w:rFonts w:ascii="Times New Roman" w:hAnsi="Times New Roman" w:cs="Times New Roman"/>
          <w:sz w:val="26"/>
          <w:szCs w:val="26"/>
        </w:rPr>
      </w:pPr>
      <w:r w:rsidRPr="00602B47">
        <w:rPr>
          <w:rFonts w:ascii="Times New Roman" w:hAnsi="Times New Roman" w:cs="Times New Roman"/>
          <w:sz w:val="26"/>
          <w:szCs w:val="26"/>
        </w:rPr>
        <w:t xml:space="preserve">- </w:t>
      </w:r>
      <w:r w:rsidR="00BD783D">
        <w:rPr>
          <w:rFonts w:ascii="Times New Roman" w:hAnsi="Times New Roman" w:cs="Times New Roman"/>
          <w:sz w:val="26"/>
          <w:szCs w:val="26"/>
        </w:rPr>
        <w:t>apele uzate vor fi colectate într-un</w:t>
      </w:r>
      <w:r w:rsidR="00A25DE2" w:rsidRPr="00602B47">
        <w:rPr>
          <w:rFonts w:ascii="Times New Roman" w:hAnsi="Times New Roman" w:cs="Times New Roman"/>
          <w:sz w:val="26"/>
          <w:szCs w:val="26"/>
        </w:rPr>
        <w:t xml:space="preserve"> bazin etanș vidanjabil, vidanjat de către</w:t>
      </w:r>
      <w:r w:rsidR="002C04F3">
        <w:rPr>
          <w:rFonts w:ascii="Times New Roman" w:hAnsi="Times New Roman" w:cs="Times New Roman"/>
          <w:sz w:val="26"/>
          <w:szCs w:val="26"/>
        </w:rPr>
        <w:t xml:space="preserve"> </w:t>
      </w:r>
      <w:r w:rsidR="00BD783D">
        <w:rPr>
          <w:rFonts w:ascii="Times New Roman" w:hAnsi="Times New Roman" w:cs="Times New Roman"/>
          <w:sz w:val="26"/>
          <w:szCs w:val="26"/>
        </w:rPr>
        <w:t>un operator autorizat</w:t>
      </w:r>
      <w:r w:rsidR="002C04F3">
        <w:rPr>
          <w:rFonts w:ascii="Times New Roman" w:hAnsi="Times New Roman" w:cs="Times New Roman"/>
          <w:sz w:val="26"/>
          <w:szCs w:val="26"/>
        </w:rPr>
        <w:t>;</w:t>
      </w:r>
    </w:p>
    <w:p w:rsidR="00A25DE2" w:rsidRPr="00602B47" w:rsidRDefault="00602B47" w:rsidP="00602B47">
      <w:pPr>
        <w:autoSpaceDE w:val="0"/>
        <w:autoSpaceDN w:val="0"/>
        <w:adjustRightInd w:val="0"/>
        <w:spacing w:line="240" w:lineRule="auto"/>
        <w:rPr>
          <w:rFonts w:ascii="Times New Roman" w:hAnsi="Times New Roman" w:cs="Times New Roman"/>
          <w:sz w:val="26"/>
          <w:szCs w:val="26"/>
        </w:rPr>
      </w:pPr>
      <w:r w:rsidRPr="00602B47">
        <w:rPr>
          <w:rFonts w:ascii="Times New Roman" w:hAnsi="Times New Roman" w:cs="Times New Roman"/>
          <w:sz w:val="26"/>
          <w:szCs w:val="26"/>
        </w:rPr>
        <w:t>- este recomandată</w:t>
      </w:r>
      <w:r w:rsidR="00A25DE2" w:rsidRPr="00602B47">
        <w:rPr>
          <w:rFonts w:ascii="Times New Roman" w:hAnsi="Times New Roman" w:cs="Times New Roman"/>
          <w:sz w:val="26"/>
          <w:szCs w:val="26"/>
        </w:rPr>
        <w:t xml:space="preserve"> deplasarea pe teren cu vehicule electrice, pentru a evita scurgeri de produse petroliere (de exemplu cistern</w:t>
      </w:r>
      <w:r w:rsidRPr="00602B47">
        <w:rPr>
          <w:rFonts w:ascii="Times New Roman" w:hAnsi="Times New Roman" w:cs="Times New Roman"/>
          <w:sz w:val="26"/>
          <w:szCs w:val="26"/>
        </w:rPr>
        <w:t>a de curățat panourile de praf) - în procesul de curățare se vor folosi doar apă ș</w:t>
      </w:r>
      <w:r w:rsidR="00A25DE2" w:rsidRPr="00602B47">
        <w:rPr>
          <w:rFonts w:ascii="Times New Roman" w:hAnsi="Times New Roman" w:cs="Times New Roman"/>
          <w:sz w:val="26"/>
          <w:szCs w:val="26"/>
        </w:rPr>
        <w:t>i perii de curățat</w:t>
      </w:r>
      <w:r w:rsidRPr="00602B47">
        <w:rPr>
          <w:rFonts w:ascii="Times New Roman" w:hAnsi="Times New Roman" w:cs="Times New Roman"/>
          <w:sz w:val="26"/>
          <w:szCs w:val="26"/>
        </w:rPr>
        <w:t xml:space="preserve"> - nu se vor folosi soluț</w:t>
      </w:r>
      <w:r w:rsidR="00A25DE2" w:rsidRPr="00602B47">
        <w:rPr>
          <w:rFonts w:ascii="Times New Roman" w:hAnsi="Times New Roman" w:cs="Times New Roman"/>
          <w:sz w:val="26"/>
          <w:szCs w:val="26"/>
        </w:rPr>
        <w:t>ii ce pot contamina solul</w:t>
      </w:r>
      <w:r w:rsidRPr="00602B47">
        <w:rPr>
          <w:rFonts w:ascii="Times New Roman" w:hAnsi="Times New Roman" w:cs="Times New Roman"/>
          <w:sz w:val="26"/>
          <w:szCs w:val="26"/>
        </w:rPr>
        <w:t>;</w:t>
      </w:r>
    </w:p>
    <w:p w:rsidR="00666680" w:rsidRPr="00602B47" w:rsidRDefault="00666680" w:rsidP="00602B47">
      <w:pPr>
        <w:autoSpaceDE w:val="0"/>
        <w:autoSpaceDN w:val="0"/>
        <w:adjustRightInd w:val="0"/>
        <w:spacing w:line="240" w:lineRule="auto"/>
        <w:rPr>
          <w:rFonts w:ascii="Times New Roman" w:hAnsi="Times New Roman" w:cs="Times New Roman"/>
          <w:sz w:val="26"/>
          <w:szCs w:val="26"/>
        </w:rPr>
      </w:pPr>
      <w:r w:rsidRPr="00602B47">
        <w:rPr>
          <w:rFonts w:ascii="Times New Roman" w:hAnsi="Times New Roman" w:cs="Times New Roman"/>
          <w:sz w:val="26"/>
          <w:szCs w:val="26"/>
        </w:rPr>
        <w:t>-</w:t>
      </w:r>
      <w:r w:rsidR="001D7855" w:rsidRPr="00602B47">
        <w:rPr>
          <w:rFonts w:ascii="Times New Roman" w:hAnsi="Times New Roman" w:cs="Times New Roman"/>
          <w:sz w:val="26"/>
          <w:szCs w:val="26"/>
        </w:rPr>
        <w:t xml:space="preserve"> </w:t>
      </w:r>
      <w:r w:rsidRPr="00602B47">
        <w:rPr>
          <w:rFonts w:ascii="Times New Roman" w:hAnsi="Times New Roman" w:cs="Times New Roman"/>
          <w:sz w:val="26"/>
          <w:szCs w:val="26"/>
        </w:rPr>
        <w:t xml:space="preserve">toate </w:t>
      </w:r>
      <w:r w:rsidR="001D5389" w:rsidRPr="00602B47">
        <w:rPr>
          <w:rFonts w:ascii="Times New Roman" w:hAnsi="Times New Roman" w:cs="Times New Roman"/>
          <w:sz w:val="26"/>
          <w:szCs w:val="26"/>
        </w:rPr>
        <w:t>celelalte lucrări</w:t>
      </w:r>
      <w:r w:rsidRPr="00602B47">
        <w:rPr>
          <w:rFonts w:ascii="Times New Roman" w:hAnsi="Times New Roman" w:cs="Times New Roman"/>
          <w:sz w:val="26"/>
          <w:szCs w:val="26"/>
        </w:rPr>
        <w:t xml:space="preserve"> </w:t>
      </w:r>
      <w:r w:rsidR="001D5389" w:rsidRPr="00602B47">
        <w:rPr>
          <w:rFonts w:ascii="Times New Roman" w:hAnsi="Times New Roman" w:cs="Times New Roman"/>
          <w:sz w:val="26"/>
          <w:szCs w:val="26"/>
        </w:rPr>
        <w:t xml:space="preserve">necesare </w:t>
      </w:r>
      <w:r w:rsidR="00150C4A" w:rsidRPr="00602B47">
        <w:rPr>
          <w:rFonts w:ascii="Times New Roman" w:hAnsi="Times New Roman" w:cs="Times New Roman"/>
          <w:sz w:val="26"/>
          <w:szCs w:val="26"/>
        </w:rPr>
        <w:t>ce decurg din proiectul tehnic</w:t>
      </w:r>
      <w:r w:rsidRPr="00602B47">
        <w:rPr>
          <w:rFonts w:ascii="Times New Roman" w:hAnsi="Times New Roman" w:cs="Times New Roman"/>
          <w:sz w:val="26"/>
          <w:szCs w:val="26"/>
        </w:rPr>
        <w:t>.</w:t>
      </w:r>
    </w:p>
    <w:p w:rsidR="00666680" w:rsidRPr="00242403" w:rsidRDefault="00666680" w:rsidP="006467FE">
      <w:pPr>
        <w:autoSpaceDE w:val="0"/>
        <w:autoSpaceDN w:val="0"/>
        <w:adjustRightInd w:val="0"/>
        <w:spacing w:line="240" w:lineRule="auto"/>
        <w:rPr>
          <w:rFonts w:ascii="Times New Roman" w:hAnsi="Times New Roman" w:cs="Times New Roman"/>
          <w:sz w:val="26"/>
          <w:szCs w:val="26"/>
        </w:rPr>
      </w:pPr>
    </w:p>
    <w:p w:rsidR="00FC703C" w:rsidRPr="00242403" w:rsidRDefault="00FC703C" w:rsidP="006467FE">
      <w:pPr>
        <w:autoSpaceDE w:val="0"/>
        <w:autoSpaceDN w:val="0"/>
        <w:adjustRightInd w:val="0"/>
        <w:spacing w:line="240" w:lineRule="auto"/>
        <w:rPr>
          <w:rFonts w:ascii="Times New Roman" w:hAnsi="Times New Roman" w:cs="Times New Roman"/>
          <w:sz w:val="26"/>
          <w:szCs w:val="26"/>
        </w:rPr>
      </w:pPr>
      <w:r w:rsidRPr="00242403">
        <w:rPr>
          <w:rFonts w:ascii="Times New Roman" w:hAnsi="Times New Roman" w:cs="Times New Roman"/>
          <w:b/>
          <w:sz w:val="26"/>
          <w:szCs w:val="26"/>
        </w:rPr>
        <w:t>Prevenirea eventualelor efecte negative semnificative asupra mediului:</w:t>
      </w:r>
    </w:p>
    <w:p w:rsidR="00FC703C" w:rsidRPr="00242403" w:rsidRDefault="00FC703C" w:rsidP="006467FE">
      <w:pPr>
        <w:spacing w:line="240" w:lineRule="auto"/>
        <w:rPr>
          <w:rFonts w:ascii="Times New Roman" w:eastAsia="Times New Roman" w:hAnsi="Times New Roman" w:cs="Times New Roman"/>
          <w:sz w:val="26"/>
          <w:szCs w:val="26"/>
        </w:rPr>
      </w:pPr>
      <w:r w:rsidRPr="00242403">
        <w:rPr>
          <w:rFonts w:ascii="Times New Roman" w:eastAsia="Times New Roman" w:hAnsi="Times New Roman" w:cs="Times New Roman"/>
          <w:sz w:val="26"/>
          <w:szCs w:val="26"/>
        </w:rPr>
        <w:t>- se vor gestiona toate sursele de zgomot în mod corespunzător cu respectarea legislației în vigoare;</w:t>
      </w:r>
    </w:p>
    <w:p w:rsidR="00FC703C" w:rsidRPr="00242403" w:rsidRDefault="00FC703C" w:rsidP="006467FE">
      <w:pPr>
        <w:spacing w:line="240" w:lineRule="auto"/>
        <w:rPr>
          <w:rFonts w:ascii="Times New Roman" w:eastAsia="Times New Roman" w:hAnsi="Times New Roman" w:cs="Times New Roman"/>
          <w:sz w:val="26"/>
          <w:szCs w:val="26"/>
        </w:rPr>
      </w:pPr>
      <w:r w:rsidRPr="00242403">
        <w:rPr>
          <w:rFonts w:ascii="Times New Roman" w:eastAsia="Times New Roman" w:hAnsi="Times New Roman" w:cs="Times New Roman"/>
          <w:sz w:val="26"/>
          <w:szCs w:val="26"/>
        </w:rPr>
        <w:t>- se va gestiona toată activitatea desfășurată pentru a nu se produce poluări ale factorilor de mediu: apă, aer, sol, inclusiv a zonelor rezidențiale;</w:t>
      </w:r>
    </w:p>
    <w:p w:rsidR="00FC703C" w:rsidRPr="00242403" w:rsidRDefault="00FC703C" w:rsidP="006467FE">
      <w:pPr>
        <w:spacing w:line="240" w:lineRule="auto"/>
        <w:rPr>
          <w:rFonts w:ascii="Times New Roman" w:eastAsia="Times New Roman" w:hAnsi="Times New Roman" w:cs="Times New Roman"/>
          <w:sz w:val="26"/>
          <w:szCs w:val="26"/>
        </w:rPr>
      </w:pPr>
      <w:r w:rsidRPr="00242403">
        <w:rPr>
          <w:rFonts w:ascii="Times New Roman" w:eastAsia="Times New Roman" w:hAnsi="Times New Roman" w:cs="Times New Roman"/>
          <w:sz w:val="26"/>
          <w:szCs w:val="26"/>
        </w:rPr>
        <w:t>- se vor urmări  toate utilajele și echipamentele folosite, în vederea evitării oricăror prejudicii aduse mediului înconjurător;</w:t>
      </w:r>
    </w:p>
    <w:p w:rsidR="00FC703C" w:rsidRPr="00242403" w:rsidRDefault="00FC703C" w:rsidP="006467FE">
      <w:pPr>
        <w:spacing w:line="240" w:lineRule="auto"/>
        <w:rPr>
          <w:rFonts w:ascii="Times New Roman" w:eastAsia="Times New Roman" w:hAnsi="Times New Roman" w:cs="Times New Roman"/>
          <w:sz w:val="26"/>
          <w:szCs w:val="26"/>
        </w:rPr>
      </w:pPr>
      <w:r w:rsidRPr="00242403">
        <w:rPr>
          <w:rFonts w:ascii="Times New Roman" w:eastAsia="Times New Roman" w:hAnsi="Times New Roman" w:cs="Times New Roman"/>
          <w:sz w:val="26"/>
          <w:szCs w:val="26"/>
        </w:rPr>
        <w:t>- se vor colecta corespunzător deșeurile rezultate și se vor preda operatorilor autorizați;</w:t>
      </w:r>
    </w:p>
    <w:p w:rsidR="00FC703C" w:rsidRPr="00242403" w:rsidRDefault="00FC703C" w:rsidP="006467FE">
      <w:pPr>
        <w:spacing w:line="240" w:lineRule="auto"/>
        <w:rPr>
          <w:rFonts w:ascii="Times New Roman" w:eastAsia="Times New Roman" w:hAnsi="Times New Roman" w:cs="Times New Roman"/>
          <w:sz w:val="26"/>
          <w:szCs w:val="26"/>
        </w:rPr>
      </w:pPr>
      <w:r w:rsidRPr="00242403">
        <w:rPr>
          <w:rFonts w:ascii="Times New Roman" w:eastAsia="Times New Roman" w:hAnsi="Times New Roman" w:cs="Times New Roman"/>
          <w:sz w:val="26"/>
          <w:szCs w:val="26"/>
        </w:rPr>
        <w:t>- se vor amenaja spațiile verzi la finalizarea lucrărilor;</w:t>
      </w:r>
    </w:p>
    <w:p w:rsidR="00A87762" w:rsidRDefault="00A87762" w:rsidP="00A87762">
      <w:pPr>
        <w:spacing w:line="240" w:lineRule="auto"/>
        <w:rPr>
          <w:rFonts w:ascii="Times New Roman" w:eastAsia="Times New Roman" w:hAnsi="Times New Roman" w:cs="Times New Roman"/>
          <w:sz w:val="26"/>
          <w:szCs w:val="26"/>
        </w:rPr>
      </w:pPr>
      <w:r w:rsidRPr="00242403">
        <w:rPr>
          <w:rFonts w:ascii="Times New Roman" w:eastAsia="Times New Roman" w:hAnsi="Times New Roman" w:cs="Times New Roman"/>
          <w:sz w:val="26"/>
          <w:szCs w:val="26"/>
        </w:rPr>
        <w:t xml:space="preserve">- se vor respecta </w:t>
      </w:r>
      <w:r w:rsidRPr="00242403">
        <w:rPr>
          <w:rFonts w:ascii="Times New Roman" w:eastAsia="Times New Roman" w:hAnsi="Times New Roman" w:cs="Times New Roman"/>
          <w:b/>
          <w:i/>
          <w:sz w:val="26"/>
          <w:szCs w:val="26"/>
          <w:u w:val="single"/>
        </w:rPr>
        <w:t xml:space="preserve">toate condițiile prevăzute în Avizul favorabil nr. </w:t>
      </w:r>
      <w:r w:rsidR="00C01205">
        <w:rPr>
          <w:rFonts w:ascii="Times New Roman" w:eastAsia="Times New Roman" w:hAnsi="Times New Roman" w:cs="Times New Roman"/>
          <w:b/>
          <w:i/>
          <w:sz w:val="26"/>
          <w:szCs w:val="26"/>
          <w:u w:val="single"/>
        </w:rPr>
        <w:t>54/06.09.2023</w:t>
      </w:r>
      <w:r w:rsidRPr="00242403">
        <w:rPr>
          <w:rFonts w:ascii="Times New Roman" w:eastAsia="Times New Roman" w:hAnsi="Times New Roman" w:cs="Times New Roman"/>
          <w:b/>
          <w:i/>
          <w:sz w:val="26"/>
          <w:szCs w:val="26"/>
          <w:u w:val="single"/>
        </w:rPr>
        <w:t xml:space="preserve"> emis de </w:t>
      </w:r>
      <w:r w:rsidR="005E57AA" w:rsidRPr="00242403">
        <w:rPr>
          <w:rFonts w:ascii="Times New Roman" w:eastAsia="Times New Roman" w:hAnsi="Times New Roman" w:cs="Times New Roman"/>
          <w:b/>
          <w:i/>
          <w:sz w:val="26"/>
          <w:szCs w:val="26"/>
          <w:u w:val="single"/>
        </w:rPr>
        <w:t>ANANP</w:t>
      </w:r>
      <w:r w:rsidRPr="00242403">
        <w:rPr>
          <w:rFonts w:ascii="Times New Roman" w:eastAsia="Times New Roman" w:hAnsi="Times New Roman" w:cs="Times New Roman"/>
          <w:b/>
          <w:i/>
          <w:sz w:val="26"/>
          <w:szCs w:val="26"/>
          <w:u w:val="single"/>
        </w:rPr>
        <w:t xml:space="preserve"> Cluj</w:t>
      </w:r>
      <w:r w:rsidR="003739A3">
        <w:rPr>
          <w:rFonts w:ascii="Times New Roman" w:eastAsia="Times New Roman" w:hAnsi="Times New Roman" w:cs="Times New Roman"/>
          <w:sz w:val="26"/>
          <w:szCs w:val="26"/>
        </w:rPr>
        <w:t>:</w:t>
      </w:r>
    </w:p>
    <w:p w:rsidR="003739A3" w:rsidRPr="006742E2" w:rsidRDefault="003739A3" w:rsidP="003739A3">
      <w:pPr>
        <w:pStyle w:val="BodyText2"/>
        <w:numPr>
          <w:ilvl w:val="0"/>
          <w:numId w:val="42"/>
        </w:numPr>
        <w:tabs>
          <w:tab w:val="left" w:pos="740"/>
        </w:tabs>
        <w:spacing w:line="240" w:lineRule="auto"/>
        <w:ind w:left="425" w:hanging="425"/>
        <w:jc w:val="both"/>
        <w:rPr>
          <w:color w:val="auto"/>
          <w:sz w:val="26"/>
          <w:szCs w:val="26"/>
        </w:rPr>
      </w:pPr>
      <w:r w:rsidRPr="006742E2">
        <w:rPr>
          <w:sz w:val="26"/>
          <w:szCs w:val="26"/>
        </w:rPr>
        <w:t>decopertarea solului se va face în limita strictului necesar, iar după finalizarea lucrărilor terenul trebuie readus la starea inițială, pentru a se asigura condițiile pedologice, în vederea dezvoltării biodiversității;</w:t>
      </w:r>
    </w:p>
    <w:p w:rsidR="0017658A" w:rsidRDefault="003739A3" w:rsidP="0017658A">
      <w:pPr>
        <w:pStyle w:val="ListParagraph"/>
        <w:numPr>
          <w:ilvl w:val="0"/>
          <w:numId w:val="42"/>
        </w:numPr>
        <w:spacing w:line="240" w:lineRule="auto"/>
        <w:ind w:left="425" w:right="29" w:hanging="425"/>
        <w:rPr>
          <w:rFonts w:ascii="Times New Roman" w:hAnsi="Times New Roman"/>
          <w:sz w:val="26"/>
          <w:szCs w:val="26"/>
        </w:rPr>
      </w:pPr>
      <w:r w:rsidRPr="006742E2">
        <w:rPr>
          <w:rFonts w:ascii="Times New Roman" w:eastAsia="CIDFont+F3" w:hAnsi="Times New Roman" w:cs="Times New Roman"/>
          <w:sz w:val="26"/>
          <w:szCs w:val="26"/>
        </w:rPr>
        <w:t>este interzisă depozitarea deșeurilor și a materialelor pe suprafața ariei naturale protejate</w:t>
      </w:r>
      <w:r w:rsidRPr="006742E2">
        <w:rPr>
          <w:rFonts w:ascii="Times New Roman" w:hAnsi="Times New Roman"/>
          <w:sz w:val="26"/>
          <w:szCs w:val="26"/>
        </w:rPr>
        <w:t>;</w:t>
      </w:r>
      <w:r w:rsidR="0017658A">
        <w:tab/>
      </w:r>
    </w:p>
    <w:p w:rsidR="0017658A" w:rsidRDefault="0017658A" w:rsidP="0017658A">
      <w:pPr>
        <w:rPr>
          <w:lang w:eastAsia="ar-SA"/>
        </w:rPr>
      </w:pPr>
    </w:p>
    <w:p w:rsidR="003739A3" w:rsidRPr="0017658A" w:rsidRDefault="0017658A" w:rsidP="0017658A">
      <w:pPr>
        <w:tabs>
          <w:tab w:val="left" w:pos="1260"/>
        </w:tabs>
        <w:rPr>
          <w:lang w:eastAsia="ar-SA"/>
        </w:rPr>
      </w:pPr>
      <w:r>
        <w:rPr>
          <w:lang w:eastAsia="ar-SA"/>
        </w:rPr>
        <w:tab/>
      </w:r>
    </w:p>
    <w:p w:rsidR="003739A3" w:rsidRPr="006742E2" w:rsidRDefault="003739A3" w:rsidP="003739A3">
      <w:pPr>
        <w:pStyle w:val="ListParagraph"/>
        <w:numPr>
          <w:ilvl w:val="0"/>
          <w:numId w:val="42"/>
        </w:numPr>
        <w:spacing w:line="240" w:lineRule="auto"/>
        <w:ind w:left="425" w:right="29" w:hanging="425"/>
        <w:rPr>
          <w:rFonts w:ascii="Times New Roman" w:hAnsi="Times New Roman"/>
          <w:sz w:val="26"/>
          <w:szCs w:val="26"/>
        </w:rPr>
      </w:pPr>
      <w:r w:rsidRPr="006742E2">
        <w:rPr>
          <w:rFonts w:ascii="Times New Roman" w:hAnsi="Times New Roman"/>
          <w:sz w:val="26"/>
          <w:szCs w:val="26"/>
        </w:rPr>
        <w:lastRenderedPageBreak/>
        <w:t>gestionarea deșeurilor tehnologice și a celor menajere se va realiza conform legislației în vigoare, respectiv OUG nr. 92/2021 privind regimul deșeurilor, cu modificările și completările ulterioare;</w:t>
      </w:r>
      <w:bookmarkStart w:id="1" w:name="_Hlk143775803"/>
      <w:bookmarkEnd w:id="1"/>
    </w:p>
    <w:p w:rsidR="003739A3" w:rsidRPr="006742E2" w:rsidRDefault="003739A3" w:rsidP="003739A3">
      <w:pPr>
        <w:numPr>
          <w:ilvl w:val="0"/>
          <w:numId w:val="42"/>
        </w:numPr>
        <w:suppressAutoHyphens/>
        <w:spacing w:line="240" w:lineRule="auto"/>
        <w:ind w:left="425" w:hanging="425"/>
        <w:contextualSpacing/>
        <w:rPr>
          <w:rFonts w:ascii="Times New Roman" w:hAnsi="Times New Roman"/>
          <w:sz w:val="26"/>
          <w:szCs w:val="26"/>
        </w:rPr>
      </w:pPr>
      <w:r w:rsidRPr="006742E2">
        <w:rPr>
          <w:rFonts w:ascii="Times New Roman" w:hAnsi="Times New Roman"/>
          <w:sz w:val="26"/>
          <w:szCs w:val="26"/>
        </w:rPr>
        <w:t xml:space="preserve">este interzisă ocuparea altor suprafețe de teren decât cele menționate în documentația depusă; </w:t>
      </w:r>
    </w:p>
    <w:p w:rsidR="003739A3" w:rsidRPr="006742E2" w:rsidRDefault="003739A3" w:rsidP="003739A3">
      <w:pPr>
        <w:pStyle w:val="ListParagraph"/>
        <w:numPr>
          <w:ilvl w:val="0"/>
          <w:numId w:val="42"/>
        </w:numPr>
        <w:spacing w:line="240" w:lineRule="auto"/>
        <w:ind w:left="425" w:right="29" w:hanging="425"/>
        <w:rPr>
          <w:rFonts w:ascii="Times New Roman" w:eastAsia="MS Mincho" w:hAnsi="Times New Roman"/>
          <w:sz w:val="26"/>
          <w:szCs w:val="26"/>
        </w:rPr>
      </w:pPr>
      <w:r w:rsidRPr="006742E2">
        <w:rPr>
          <w:rFonts w:ascii="Times New Roman" w:eastAsia="MS Mincho" w:hAnsi="Times New Roman"/>
          <w:sz w:val="26"/>
          <w:szCs w:val="26"/>
        </w:rPr>
        <w:t>se vor folosi utilaje și mijloace de transport care nu prezintă un grad de uzură ridicat sau pierderi de carburanți/lubrifianți, cu inspecția tehnică periodică realizată;</w:t>
      </w:r>
    </w:p>
    <w:p w:rsidR="003739A3" w:rsidRPr="006742E2" w:rsidRDefault="003739A3" w:rsidP="003739A3">
      <w:pPr>
        <w:pStyle w:val="ListParagraph"/>
        <w:numPr>
          <w:ilvl w:val="0"/>
          <w:numId w:val="42"/>
        </w:numPr>
        <w:spacing w:line="240" w:lineRule="auto"/>
        <w:ind w:left="425" w:hanging="425"/>
        <w:rPr>
          <w:rFonts w:ascii="Times New Roman" w:hAnsi="Times New Roman" w:cs="Times New Roman"/>
          <w:sz w:val="26"/>
          <w:szCs w:val="26"/>
        </w:rPr>
      </w:pPr>
      <w:r w:rsidRPr="006742E2">
        <w:rPr>
          <w:rFonts w:ascii="Times New Roman" w:hAnsi="Times New Roman" w:cs="Times New Roman"/>
          <w:sz w:val="26"/>
          <w:szCs w:val="26"/>
        </w:rPr>
        <w:t>alimentarea cu carburanți a mijloacelor de transport se va face în stații de alimentare centralizate;</w:t>
      </w:r>
    </w:p>
    <w:p w:rsidR="003739A3" w:rsidRPr="006742E2" w:rsidRDefault="003739A3" w:rsidP="003739A3">
      <w:pPr>
        <w:pStyle w:val="ListParagraph"/>
        <w:numPr>
          <w:ilvl w:val="0"/>
          <w:numId w:val="42"/>
        </w:numPr>
        <w:spacing w:line="240" w:lineRule="auto"/>
        <w:ind w:left="425" w:right="29" w:hanging="425"/>
        <w:rPr>
          <w:rFonts w:ascii="Times New Roman" w:eastAsia="MS Mincho" w:hAnsi="Times New Roman"/>
          <w:sz w:val="26"/>
          <w:szCs w:val="26"/>
        </w:rPr>
      </w:pPr>
      <w:r w:rsidRPr="006742E2">
        <w:rPr>
          <w:rFonts w:ascii="Times New Roman" w:eastAsia="MS Mincho" w:hAnsi="Times New Roman"/>
          <w:sz w:val="26"/>
          <w:szCs w:val="26"/>
        </w:rPr>
        <w:t xml:space="preserve">în cazul scurgerilor accidentale de produse petroliere se vor aplica imediat substanţe absorbante;    </w:t>
      </w:r>
    </w:p>
    <w:p w:rsidR="003739A3" w:rsidRPr="006742E2" w:rsidRDefault="003739A3" w:rsidP="003739A3">
      <w:pPr>
        <w:pStyle w:val="ListParagraph"/>
        <w:numPr>
          <w:ilvl w:val="0"/>
          <w:numId w:val="42"/>
        </w:numPr>
        <w:spacing w:line="240" w:lineRule="auto"/>
        <w:ind w:left="425" w:right="29" w:hanging="425"/>
        <w:rPr>
          <w:rFonts w:ascii="Times New Roman" w:eastAsia="MS Mincho" w:hAnsi="Times New Roman" w:cs="Times New Roman"/>
          <w:sz w:val="26"/>
          <w:szCs w:val="26"/>
        </w:rPr>
      </w:pPr>
      <w:r w:rsidRPr="006742E2">
        <w:rPr>
          <w:rFonts w:ascii="Times New Roman" w:eastAsia="MS Mincho" w:hAnsi="Times New Roman"/>
          <w:sz w:val="26"/>
          <w:szCs w:val="26"/>
        </w:rPr>
        <w:t xml:space="preserve"> </w:t>
      </w:r>
      <w:r w:rsidRPr="006742E2">
        <w:rPr>
          <w:rFonts w:ascii="Times New Roman" w:hAnsi="Times New Roman" w:cs="Times New Roman"/>
          <w:sz w:val="26"/>
          <w:szCs w:val="26"/>
        </w:rPr>
        <w:t>evitarea degradării zonelor învecinate amplasamentului și a vegetației existente din perimetrul adiacent zonelor de lucru prin staționarea utilajelor, efectuarea de reparații, depozitarea de materiale etc.;</w:t>
      </w:r>
    </w:p>
    <w:p w:rsidR="003739A3" w:rsidRPr="006742E2" w:rsidRDefault="003739A3" w:rsidP="003739A3">
      <w:pPr>
        <w:pStyle w:val="ListParagraph"/>
        <w:numPr>
          <w:ilvl w:val="0"/>
          <w:numId w:val="42"/>
        </w:numPr>
        <w:spacing w:line="240" w:lineRule="auto"/>
        <w:ind w:left="425" w:right="29" w:hanging="425"/>
        <w:rPr>
          <w:rFonts w:ascii="Times New Roman" w:eastAsia="MS Mincho" w:hAnsi="Times New Roman"/>
          <w:sz w:val="26"/>
          <w:szCs w:val="26"/>
        </w:rPr>
      </w:pPr>
      <w:r w:rsidRPr="006742E2">
        <w:rPr>
          <w:rFonts w:ascii="Times New Roman" w:eastAsia="MS Mincho" w:hAnsi="Times New Roman"/>
          <w:sz w:val="26"/>
          <w:szCs w:val="26"/>
        </w:rPr>
        <w:t>se vor utiliza doar căile de acces existente, fiind interzisă realizarea unor noi căi de acces în aria naturală protejată;</w:t>
      </w:r>
    </w:p>
    <w:p w:rsidR="003739A3" w:rsidRPr="006742E2" w:rsidRDefault="003739A3" w:rsidP="003739A3">
      <w:pPr>
        <w:pStyle w:val="ListParagraph"/>
        <w:numPr>
          <w:ilvl w:val="0"/>
          <w:numId w:val="42"/>
        </w:numPr>
        <w:spacing w:line="240" w:lineRule="auto"/>
        <w:ind w:left="425" w:right="29" w:hanging="425"/>
        <w:rPr>
          <w:color w:val="000000"/>
          <w:sz w:val="26"/>
          <w:szCs w:val="26"/>
        </w:rPr>
      </w:pPr>
      <w:r w:rsidRPr="006742E2">
        <w:rPr>
          <w:rFonts w:ascii="Times New Roman" w:hAnsi="Times New Roman"/>
          <w:color w:val="000000"/>
          <w:sz w:val="26"/>
          <w:szCs w:val="26"/>
        </w:rPr>
        <w:t>pentru orice lucrări care nu sunt prevăzute în documentație se va solicita avizul ANANP – Serviciul Teritorial Cluj;</w:t>
      </w:r>
    </w:p>
    <w:p w:rsidR="003739A3" w:rsidRPr="006742E2" w:rsidRDefault="003739A3" w:rsidP="003739A3">
      <w:pPr>
        <w:pStyle w:val="ListParagraph"/>
        <w:numPr>
          <w:ilvl w:val="0"/>
          <w:numId w:val="42"/>
        </w:numPr>
        <w:spacing w:line="240" w:lineRule="auto"/>
        <w:ind w:left="425" w:right="29" w:hanging="425"/>
        <w:rPr>
          <w:rFonts w:ascii="Times New Roman" w:hAnsi="Times New Roman"/>
          <w:sz w:val="26"/>
          <w:szCs w:val="26"/>
        </w:rPr>
      </w:pPr>
      <w:r w:rsidRPr="006742E2">
        <w:rPr>
          <w:rFonts w:ascii="Times New Roman" w:hAnsi="Times New Roman"/>
          <w:sz w:val="26"/>
          <w:szCs w:val="26"/>
        </w:rPr>
        <w:t>în cazul producerii accidentale a unui prejudiciu ce afectează obiectivele de conservare pentru care a fost desemnată aria naturală protejată</w:t>
      </w:r>
      <w:r w:rsidRPr="006742E2">
        <w:rPr>
          <w:rFonts w:ascii="Times New Roman" w:hAnsi="Times New Roman" w:cs="Times New Roman"/>
          <w:b/>
          <w:bCs/>
          <w:color w:val="000000"/>
          <w:sz w:val="26"/>
          <w:szCs w:val="26"/>
        </w:rPr>
        <w:t xml:space="preserve"> ROSCI0427 Pajiștile de la Liteni-Săvădisla</w:t>
      </w:r>
      <w:r w:rsidRPr="006742E2">
        <w:rPr>
          <w:rFonts w:ascii="Times New Roman" w:hAnsi="Times New Roman"/>
          <w:sz w:val="26"/>
          <w:szCs w:val="26"/>
        </w:rPr>
        <w:t>, se va anunța în cel mai scurt timp autoritatea responsabilă – A.N.A.N.P., Serviciul Teritorial Cluj, în vederea stabilirii măsurilor de remediere ce vor fi puse în aplicare de cel care a produs prejudiciul;</w:t>
      </w:r>
    </w:p>
    <w:p w:rsidR="003739A3" w:rsidRPr="006742E2" w:rsidRDefault="003739A3" w:rsidP="003739A3">
      <w:pPr>
        <w:pStyle w:val="ListParagraph"/>
        <w:numPr>
          <w:ilvl w:val="0"/>
          <w:numId w:val="42"/>
        </w:numPr>
        <w:spacing w:line="240" w:lineRule="auto"/>
        <w:ind w:left="425" w:right="29" w:hanging="425"/>
        <w:rPr>
          <w:rFonts w:ascii="Times New Roman" w:hAnsi="Times New Roman"/>
          <w:sz w:val="26"/>
          <w:szCs w:val="26"/>
        </w:rPr>
      </w:pPr>
      <w:r w:rsidRPr="006742E2">
        <w:rPr>
          <w:rFonts w:ascii="Times New Roman" w:hAnsi="Times New Roman"/>
          <w:sz w:val="26"/>
          <w:szCs w:val="26"/>
        </w:rPr>
        <w:t>echipele de lucrători vor fi instruite cu privire la existența ariei naturale protejate</w:t>
      </w:r>
      <w:r w:rsidRPr="006742E2">
        <w:rPr>
          <w:rFonts w:ascii="Times New Roman" w:hAnsi="Times New Roman" w:cs="Times New Roman"/>
          <w:b/>
          <w:bCs/>
          <w:color w:val="000000"/>
          <w:sz w:val="26"/>
          <w:szCs w:val="26"/>
        </w:rPr>
        <w:t xml:space="preserve"> ROSCI0427 Pajiștile de la Liteni-Săvădisla</w:t>
      </w:r>
      <w:r w:rsidRPr="006742E2">
        <w:rPr>
          <w:rFonts w:ascii="Times New Roman" w:hAnsi="Times New Roman"/>
          <w:sz w:val="26"/>
          <w:szCs w:val="26"/>
        </w:rPr>
        <w:t>, în zona de execuție a lucrărilor, cu precădere asupra măsurilor și responsabilităților ce le revin privind protecția acesteia, precum și pentru cunoaşterea şi respectarea prevederilor legale în domeniul protecţiei factorilor de mediu, pentru toate lucrările executate în cadrul activității desfășurate;</w:t>
      </w:r>
    </w:p>
    <w:p w:rsidR="003739A3" w:rsidRPr="006742E2" w:rsidRDefault="003739A3" w:rsidP="003739A3">
      <w:pPr>
        <w:pStyle w:val="ListParagraph"/>
        <w:numPr>
          <w:ilvl w:val="0"/>
          <w:numId w:val="42"/>
        </w:numPr>
        <w:spacing w:line="240" w:lineRule="auto"/>
        <w:ind w:left="425" w:right="29" w:hanging="425"/>
        <w:rPr>
          <w:rFonts w:ascii="Times New Roman" w:hAnsi="Times New Roman"/>
          <w:sz w:val="26"/>
          <w:szCs w:val="26"/>
        </w:rPr>
      </w:pPr>
      <w:r w:rsidRPr="006742E2">
        <w:rPr>
          <w:rFonts w:ascii="Times New Roman" w:eastAsia="MS Mincho" w:hAnsi="Times New Roman"/>
          <w:sz w:val="26"/>
          <w:szCs w:val="26"/>
        </w:rPr>
        <w:t xml:space="preserve">beneficiarul are obligația de a respecta cu strictețe legislația de mediu în vigoare și în special prevederile OUG </w:t>
      </w:r>
      <w:r>
        <w:rPr>
          <w:rFonts w:ascii="Times New Roman" w:eastAsia="MS Mincho" w:hAnsi="Times New Roman"/>
          <w:sz w:val="26"/>
          <w:szCs w:val="26"/>
        </w:rPr>
        <w:t xml:space="preserve">nr. </w:t>
      </w:r>
      <w:r w:rsidRPr="006742E2">
        <w:rPr>
          <w:rFonts w:ascii="Times New Roman" w:eastAsia="MS Mincho" w:hAnsi="Times New Roman"/>
          <w:sz w:val="26"/>
          <w:szCs w:val="26"/>
        </w:rPr>
        <w:t>57/2007 privind regimul ariilor naturale protejate, conservarea habitatelor naturale, a florei și faunei sălbatice cu modificările și completările ulterioare.</w:t>
      </w:r>
    </w:p>
    <w:p w:rsidR="00FC703C" w:rsidRPr="00242403" w:rsidRDefault="00FC703C" w:rsidP="006467FE">
      <w:pPr>
        <w:shd w:val="clear" w:color="auto" w:fill="FFFFFF"/>
        <w:adjustRightInd w:val="0"/>
        <w:spacing w:line="240" w:lineRule="auto"/>
        <w:rPr>
          <w:rFonts w:ascii="Times New Roman" w:hAnsi="Times New Roman" w:cs="Times New Roman"/>
          <w:sz w:val="26"/>
          <w:szCs w:val="26"/>
          <w:lang w:val="pt-BR"/>
        </w:rPr>
      </w:pPr>
      <w:r w:rsidRPr="00242403">
        <w:rPr>
          <w:rFonts w:ascii="Times New Roman" w:hAnsi="Times New Roman" w:cs="Times New Roman"/>
          <w:sz w:val="26"/>
          <w:szCs w:val="26"/>
          <w:lang w:val="pt-BR"/>
        </w:rPr>
        <w:t>- se vor respecta prevederile legislaţiei de mediu în vigoare.</w:t>
      </w:r>
    </w:p>
    <w:p w:rsidR="00FC703C" w:rsidRPr="0017658A" w:rsidRDefault="00FC703C" w:rsidP="006467FE">
      <w:pPr>
        <w:spacing w:line="240" w:lineRule="auto"/>
        <w:textAlignment w:val="baseline"/>
        <w:rPr>
          <w:rFonts w:ascii="Times New Roman" w:hAnsi="Times New Roman" w:cs="Times New Roman"/>
          <w:color w:val="000000"/>
          <w:sz w:val="20"/>
          <w:szCs w:val="20"/>
          <w:shd w:val="clear" w:color="auto" w:fill="FFFFFF"/>
        </w:rPr>
      </w:pPr>
    </w:p>
    <w:p w:rsidR="00FC703C" w:rsidRPr="00242403" w:rsidRDefault="00FC703C" w:rsidP="006467FE">
      <w:pPr>
        <w:spacing w:line="240" w:lineRule="auto"/>
        <w:textAlignment w:val="baseline"/>
        <w:rPr>
          <w:rFonts w:ascii="Times New Roman" w:hAnsi="Times New Roman" w:cs="Times New Roman"/>
          <w:sz w:val="26"/>
          <w:szCs w:val="26"/>
        </w:rPr>
      </w:pPr>
      <w:r w:rsidRPr="00242403">
        <w:rPr>
          <w:rFonts w:ascii="Times New Roman" w:hAnsi="Times New Roman" w:cs="Times New Roman"/>
          <w:sz w:val="26"/>
          <w:szCs w:val="26"/>
        </w:rPr>
        <w:t>Prezentul act nu scutește beneficiarul investiției de obținerea celorlalte avize/acorduri/autorizații legale în vederea promovării lucrărilor de investiții/funcționării.</w:t>
      </w:r>
    </w:p>
    <w:p w:rsidR="00FC703C" w:rsidRPr="0017658A" w:rsidRDefault="00FC703C" w:rsidP="006467FE">
      <w:pPr>
        <w:spacing w:line="240" w:lineRule="auto"/>
        <w:textAlignment w:val="baseline"/>
        <w:rPr>
          <w:rFonts w:ascii="Times New Roman" w:hAnsi="Times New Roman" w:cs="Times New Roman"/>
          <w:b/>
          <w:sz w:val="20"/>
          <w:szCs w:val="20"/>
        </w:rPr>
      </w:pPr>
    </w:p>
    <w:p w:rsidR="00FC703C" w:rsidRPr="00242403" w:rsidRDefault="009F43DE" w:rsidP="006467FE">
      <w:pPr>
        <w:shd w:val="clear" w:color="auto" w:fill="FFFFFF"/>
        <w:adjustRightInd w:val="0"/>
        <w:spacing w:line="240" w:lineRule="auto"/>
        <w:rPr>
          <w:rFonts w:ascii="Times New Roman" w:hAnsi="Times New Roman" w:cs="Times New Roman"/>
          <w:sz w:val="26"/>
          <w:szCs w:val="26"/>
        </w:rPr>
      </w:pPr>
      <w:r w:rsidRPr="00242403">
        <w:rPr>
          <w:rFonts w:ascii="Times New Roman" w:hAnsi="Times New Roman" w:cs="Times New Roman"/>
          <w:sz w:val="26"/>
          <w:szCs w:val="26"/>
        </w:rPr>
        <w:t>T</w:t>
      </w:r>
      <w:r w:rsidR="00FC703C" w:rsidRPr="00242403">
        <w:rPr>
          <w:rFonts w:ascii="Times New Roman" w:hAnsi="Times New Roman" w:cs="Times New Roman"/>
          <w:sz w:val="26"/>
          <w:szCs w:val="26"/>
        </w:rPr>
        <w:t>itularul proiectului are obligaţia de a notifica în scris Agenția pentru Protecţia Mediului Cluj despre orice modificare sau extindere a proiectului survenită după emierea deciziei de încadrare, înainte de producerea modificării.</w:t>
      </w:r>
    </w:p>
    <w:p w:rsidR="009F43DE" w:rsidRPr="0017658A" w:rsidRDefault="009F43DE" w:rsidP="006467FE">
      <w:pPr>
        <w:shd w:val="clear" w:color="auto" w:fill="FFFFFF"/>
        <w:adjustRightInd w:val="0"/>
        <w:spacing w:line="240" w:lineRule="auto"/>
        <w:rPr>
          <w:rFonts w:ascii="Times New Roman" w:hAnsi="Times New Roman" w:cs="Times New Roman"/>
          <w:sz w:val="20"/>
          <w:szCs w:val="20"/>
        </w:rPr>
      </w:pPr>
    </w:p>
    <w:p w:rsidR="00FC703C" w:rsidRDefault="00FC703C" w:rsidP="006467FE">
      <w:pPr>
        <w:spacing w:line="240" w:lineRule="auto"/>
        <w:rPr>
          <w:rFonts w:ascii="Times New Roman" w:eastAsia="Times New Roman" w:hAnsi="Times New Roman" w:cs="Times New Roman"/>
          <w:b/>
          <w:i/>
          <w:sz w:val="26"/>
          <w:szCs w:val="26"/>
        </w:rPr>
      </w:pPr>
      <w:r w:rsidRPr="00242403">
        <w:rPr>
          <w:rFonts w:ascii="Times New Roman" w:eastAsia="Times New Roman" w:hAnsi="Times New Roman" w:cs="Times New Roman"/>
          <w:b/>
          <w:i/>
          <w:sz w:val="26"/>
          <w:szCs w:val="26"/>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17658A" w:rsidRPr="00242403" w:rsidRDefault="0017658A" w:rsidP="006467FE">
      <w:pPr>
        <w:spacing w:line="240" w:lineRule="auto"/>
        <w:rPr>
          <w:rFonts w:ascii="Times New Roman" w:eastAsia="Times New Roman" w:hAnsi="Times New Roman" w:cs="Times New Roman"/>
          <w:b/>
          <w:i/>
          <w:sz w:val="26"/>
          <w:szCs w:val="26"/>
        </w:rPr>
      </w:pPr>
    </w:p>
    <w:p w:rsidR="00FC703C" w:rsidRPr="00242403" w:rsidRDefault="00FC703C" w:rsidP="006467FE">
      <w:pPr>
        <w:spacing w:line="240" w:lineRule="auto"/>
        <w:rPr>
          <w:rFonts w:ascii="Times New Roman" w:eastAsia="Times New Roman" w:hAnsi="Times New Roman" w:cs="Times New Roman"/>
          <w:sz w:val="26"/>
          <w:szCs w:val="26"/>
        </w:rPr>
      </w:pPr>
      <w:r w:rsidRPr="00242403">
        <w:rPr>
          <w:rFonts w:ascii="Times New Roman" w:eastAsia="Times New Roman" w:hAnsi="Times New Roman" w:cs="Times New Roman"/>
          <w:sz w:val="26"/>
          <w:szCs w:val="26"/>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8" w:tgtFrame="_blank" w:history="1">
        <w:r w:rsidRPr="00242403">
          <w:rPr>
            <w:rFonts w:ascii="Times New Roman" w:eastAsia="Times New Roman" w:hAnsi="Times New Roman" w:cs="Times New Roman"/>
            <w:sz w:val="26"/>
            <w:szCs w:val="26"/>
            <w:u w:val="single"/>
          </w:rPr>
          <w:t>nr. 554/2004</w:t>
        </w:r>
      </w:hyperlink>
      <w:r w:rsidRPr="00242403">
        <w:rPr>
          <w:rFonts w:ascii="Times New Roman" w:eastAsia="Times New Roman" w:hAnsi="Times New Roman" w:cs="Times New Roman"/>
          <w:sz w:val="26"/>
          <w:szCs w:val="26"/>
        </w:rPr>
        <w:t>, cu modificările și completările ulterioare.</w:t>
      </w:r>
    </w:p>
    <w:p w:rsidR="00FC703C" w:rsidRPr="0017658A" w:rsidRDefault="00FC703C" w:rsidP="006467FE">
      <w:pPr>
        <w:spacing w:line="240" w:lineRule="auto"/>
        <w:rPr>
          <w:rFonts w:ascii="Times New Roman" w:eastAsia="Times New Roman" w:hAnsi="Times New Roman" w:cs="Times New Roman"/>
          <w:sz w:val="20"/>
          <w:szCs w:val="20"/>
        </w:rPr>
      </w:pPr>
      <w:bookmarkStart w:id="2" w:name="_GoBack"/>
      <w:bookmarkEnd w:id="2"/>
    </w:p>
    <w:p w:rsidR="00FC703C" w:rsidRPr="00242403" w:rsidRDefault="00FC703C" w:rsidP="006467FE">
      <w:pPr>
        <w:spacing w:line="240" w:lineRule="auto"/>
        <w:rPr>
          <w:rFonts w:ascii="Times New Roman" w:eastAsia="Times New Roman" w:hAnsi="Times New Roman" w:cs="Times New Roman"/>
          <w:sz w:val="26"/>
          <w:szCs w:val="26"/>
        </w:rPr>
      </w:pPr>
      <w:r w:rsidRPr="00242403">
        <w:rPr>
          <w:rFonts w:ascii="Times New Roman" w:eastAsia="Times New Roman" w:hAnsi="Times New Roman" w:cs="Times New Roman"/>
          <w:sz w:val="26"/>
          <w:szCs w:val="26"/>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242403" w:rsidRDefault="00FC703C" w:rsidP="006467FE">
      <w:pPr>
        <w:spacing w:line="240" w:lineRule="auto"/>
        <w:rPr>
          <w:rFonts w:ascii="Times New Roman" w:eastAsia="Times New Roman" w:hAnsi="Times New Roman" w:cs="Times New Roman"/>
          <w:sz w:val="26"/>
          <w:szCs w:val="26"/>
        </w:rPr>
      </w:pPr>
    </w:p>
    <w:p w:rsidR="00FC703C" w:rsidRPr="00242403" w:rsidRDefault="00FC703C" w:rsidP="006467FE">
      <w:pPr>
        <w:spacing w:line="240" w:lineRule="auto"/>
        <w:rPr>
          <w:rFonts w:ascii="Times New Roman" w:eastAsia="Times New Roman" w:hAnsi="Times New Roman" w:cs="Times New Roman"/>
          <w:sz w:val="26"/>
          <w:szCs w:val="26"/>
        </w:rPr>
      </w:pPr>
      <w:r w:rsidRPr="00242403">
        <w:rPr>
          <w:rFonts w:ascii="Times New Roman" w:eastAsia="Times New Roman" w:hAnsi="Times New Roman" w:cs="Times New Roman"/>
          <w:sz w:val="26"/>
          <w:szCs w:val="26"/>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242403" w:rsidRDefault="00FC703C" w:rsidP="006467FE">
      <w:pPr>
        <w:spacing w:line="240" w:lineRule="auto"/>
        <w:rPr>
          <w:rFonts w:ascii="Times New Roman" w:eastAsia="Times New Roman" w:hAnsi="Times New Roman" w:cs="Times New Roman"/>
          <w:sz w:val="26"/>
          <w:szCs w:val="26"/>
        </w:rPr>
      </w:pPr>
    </w:p>
    <w:p w:rsidR="00FC703C" w:rsidRPr="00242403" w:rsidRDefault="00FC703C" w:rsidP="006467FE">
      <w:pPr>
        <w:spacing w:line="240" w:lineRule="auto"/>
        <w:rPr>
          <w:rFonts w:ascii="Times New Roman" w:eastAsia="Times New Roman" w:hAnsi="Times New Roman" w:cs="Times New Roman"/>
          <w:sz w:val="26"/>
          <w:szCs w:val="26"/>
        </w:rPr>
      </w:pPr>
      <w:r w:rsidRPr="00242403">
        <w:rPr>
          <w:rFonts w:ascii="Times New Roman" w:eastAsia="Times New Roman" w:hAnsi="Times New Roman" w:cs="Times New Roman"/>
          <w:sz w:val="26"/>
          <w:szCs w:val="26"/>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17658A" w:rsidRDefault="00FC703C" w:rsidP="006467FE">
      <w:pPr>
        <w:spacing w:line="240" w:lineRule="auto"/>
        <w:rPr>
          <w:rFonts w:ascii="Times New Roman" w:eastAsia="Times New Roman" w:hAnsi="Times New Roman" w:cs="Times New Roman"/>
          <w:sz w:val="20"/>
          <w:szCs w:val="20"/>
        </w:rPr>
      </w:pPr>
    </w:p>
    <w:p w:rsidR="00FC703C" w:rsidRPr="00242403" w:rsidRDefault="00FC703C" w:rsidP="006467FE">
      <w:pPr>
        <w:spacing w:line="240" w:lineRule="auto"/>
        <w:rPr>
          <w:rFonts w:ascii="Times New Roman" w:eastAsia="Times New Roman" w:hAnsi="Times New Roman" w:cs="Times New Roman"/>
          <w:sz w:val="26"/>
          <w:szCs w:val="26"/>
        </w:rPr>
      </w:pPr>
      <w:r w:rsidRPr="00242403">
        <w:rPr>
          <w:rFonts w:ascii="Times New Roman" w:eastAsia="Times New Roman" w:hAnsi="Times New Roman" w:cs="Times New Roman"/>
          <w:sz w:val="26"/>
          <w:szCs w:val="26"/>
        </w:rPr>
        <w:t>Autoritatea publică emitentă are obligația de a răspunde la plângerea prealabilă prevăzută la art. 22 alin. (1) în termen de 30 de zile de la data înregistrării acesteia la acea autoritate.</w:t>
      </w:r>
    </w:p>
    <w:p w:rsidR="00FC703C" w:rsidRPr="00242403" w:rsidRDefault="00FC703C" w:rsidP="006467FE">
      <w:pPr>
        <w:spacing w:line="240" w:lineRule="auto"/>
        <w:rPr>
          <w:rFonts w:ascii="Times New Roman" w:eastAsia="Times New Roman" w:hAnsi="Times New Roman" w:cs="Times New Roman"/>
          <w:sz w:val="26"/>
          <w:szCs w:val="26"/>
        </w:rPr>
      </w:pPr>
    </w:p>
    <w:p w:rsidR="00FC703C" w:rsidRPr="00242403" w:rsidRDefault="00FC703C" w:rsidP="006467FE">
      <w:pPr>
        <w:spacing w:line="240" w:lineRule="auto"/>
        <w:rPr>
          <w:rFonts w:ascii="Times New Roman" w:eastAsia="Times New Roman" w:hAnsi="Times New Roman" w:cs="Times New Roman"/>
          <w:sz w:val="26"/>
          <w:szCs w:val="26"/>
        </w:rPr>
      </w:pPr>
      <w:r w:rsidRPr="00242403">
        <w:rPr>
          <w:rFonts w:ascii="Times New Roman" w:eastAsia="Times New Roman" w:hAnsi="Times New Roman" w:cs="Times New Roman"/>
          <w:sz w:val="26"/>
          <w:szCs w:val="26"/>
        </w:rPr>
        <w:t>Procedura de soluționare a plângerii prealabile prevăzută la art. 22 alin. (1) este gratuită și trebuie să fie echitabilă, rapidă și corectă.</w:t>
      </w:r>
    </w:p>
    <w:p w:rsidR="00FC703C" w:rsidRPr="0017658A" w:rsidRDefault="00FC703C" w:rsidP="006467FE">
      <w:pPr>
        <w:spacing w:line="240" w:lineRule="auto"/>
        <w:rPr>
          <w:rFonts w:ascii="Times New Roman" w:eastAsia="Times New Roman" w:hAnsi="Times New Roman" w:cs="Times New Roman"/>
          <w:sz w:val="20"/>
          <w:szCs w:val="20"/>
        </w:rPr>
      </w:pPr>
    </w:p>
    <w:p w:rsidR="00FC703C" w:rsidRPr="00242403" w:rsidRDefault="00FC703C" w:rsidP="006467FE">
      <w:pPr>
        <w:spacing w:line="240" w:lineRule="auto"/>
        <w:rPr>
          <w:rFonts w:ascii="Times New Roman" w:eastAsia="Times New Roman" w:hAnsi="Times New Roman" w:cs="Times New Roman"/>
          <w:sz w:val="26"/>
          <w:szCs w:val="26"/>
        </w:rPr>
      </w:pPr>
      <w:r w:rsidRPr="00242403">
        <w:rPr>
          <w:rFonts w:ascii="Times New Roman" w:eastAsia="Times New Roman" w:hAnsi="Times New Roman" w:cs="Times New Roman"/>
          <w:sz w:val="26"/>
          <w:szCs w:val="26"/>
        </w:rPr>
        <w:t xml:space="preserve">Prezenta decizie poate fi contestată în conformitate cu prevederile Legii nr. 292/2018  privind evaluarea impactului anumitor proiecte publice și private asupra mediului și ale Legii </w:t>
      </w:r>
      <w:hyperlink r:id="rId9" w:tgtFrame="_blank" w:history="1">
        <w:r w:rsidRPr="00242403">
          <w:rPr>
            <w:rFonts w:ascii="Times New Roman" w:eastAsia="Times New Roman" w:hAnsi="Times New Roman" w:cs="Times New Roman"/>
            <w:sz w:val="26"/>
            <w:szCs w:val="26"/>
            <w:u w:val="single"/>
          </w:rPr>
          <w:t>nr. 554/2004</w:t>
        </w:r>
      </w:hyperlink>
      <w:r w:rsidRPr="00242403">
        <w:rPr>
          <w:rFonts w:ascii="Times New Roman" w:eastAsia="Times New Roman" w:hAnsi="Times New Roman" w:cs="Times New Roman"/>
          <w:sz w:val="26"/>
          <w:szCs w:val="26"/>
        </w:rPr>
        <w:t>, cu modificările și completările ulterioare.</w:t>
      </w:r>
      <w:r w:rsidRPr="00242403">
        <w:rPr>
          <w:rFonts w:ascii="Times New Roman" w:hAnsi="Times New Roman" w:cs="Times New Roman"/>
          <w:b/>
          <w:bCs/>
          <w:sz w:val="26"/>
          <w:szCs w:val="26"/>
        </w:rPr>
        <w:t xml:space="preserve">     </w:t>
      </w:r>
    </w:p>
    <w:p w:rsidR="00637C16" w:rsidRDefault="00637C16" w:rsidP="003130A0">
      <w:pPr>
        <w:tabs>
          <w:tab w:val="center" w:pos="4680"/>
          <w:tab w:val="right" w:pos="9360"/>
        </w:tabs>
        <w:spacing w:line="240" w:lineRule="auto"/>
        <w:rPr>
          <w:rFonts w:ascii="Times New Roman" w:hAnsi="Times New Roman" w:cs="Times New Roman"/>
          <w:b/>
          <w:sz w:val="26"/>
          <w:szCs w:val="26"/>
        </w:rPr>
      </w:pPr>
    </w:p>
    <w:p w:rsidR="00FC703C" w:rsidRPr="00242403" w:rsidRDefault="00FC703C" w:rsidP="006467FE">
      <w:pPr>
        <w:tabs>
          <w:tab w:val="center" w:pos="4680"/>
          <w:tab w:val="right" w:pos="9360"/>
        </w:tabs>
        <w:spacing w:line="240" w:lineRule="auto"/>
        <w:jc w:val="center"/>
        <w:rPr>
          <w:rFonts w:ascii="Times New Roman" w:hAnsi="Times New Roman" w:cs="Times New Roman"/>
          <w:b/>
          <w:sz w:val="26"/>
          <w:szCs w:val="26"/>
        </w:rPr>
      </w:pPr>
      <w:r w:rsidRPr="00242403">
        <w:rPr>
          <w:rFonts w:ascii="Times New Roman" w:hAnsi="Times New Roman" w:cs="Times New Roman"/>
          <w:b/>
          <w:sz w:val="26"/>
          <w:szCs w:val="26"/>
        </w:rPr>
        <w:t>DIRECTOR EXECUTIV</w:t>
      </w:r>
    </w:p>
    <w:p w:rsidR="00FC703C" w:rsidRDefault="00FC703C" w:rsidP="006467FE">
      <w:pPr>
        <w:tabs>
          <w:tab w:val="center" w:pos="4680"/>
          <w:tab w:val="right" w:pos="9360"/>
        </w:tabs>
        <w:spacing w:line="240" w:lineRule="auto"/>
        <w:jc w:val="center"/>
        <w:rPr>
          <w:rFonts w:ascii="Times New Roman" w:hAnsi="Times New Roman" w:cs="Times New Roman"/>
          <w:sz w:val="26"/>
          <w:szCs w:val="26"/>
        </w:rPr>
      </w:pPr>
      <w:r w:rsidRPr="00242403">
        <w:rPr>
          <w:rFonts w:ascii="Times New Roman" w:hAnsi="Times New Roman" w:cs="Times New Roman"/>
          <w:b/>
          <w:sz w:val="26"/>
          <w:szCs w:val="26"/>
        </w:rPr>
        <w:t>Adina SOCACIU</w:t>
      </w:r>
      <w:r w:rsidRPr="00242403">
        <w:rPr>
          <w:rFonts w:ascii="Times New Roman" w:hAnsi="Times New Roman" w:cs="Times New Roman"/>
          <w:sz w:val="26"/>
          <w:szCs w:val="26"/>
        </w:rPr>
        <w:t xml:space="preserve">           </w:t>
      </w:r>
    </w:p>
    <w:p w:rsidR="003130A0" w:rsidRPr="00242403" w:rsidRDefault="003130A0" w:rsidP="006467FE">
      <w:pPr>
        <w:spacing w:line="240" w:lineRule="auto"/>
        <w:rPr>
          <w:rFonts w:ascii="Times New Roman" w:hAnsi="Times New Roman" w:cs="Times New Roman"/>
          <w:sz w:val="26"/>
          <w:szCs w:val="26"/>
        </w:rPr>
      </w:pPr>
    </w:p>
    <w:p w:rsidR="00FC703C" w:rsidRPr="00242403" w:rsidRDefault="00FC703C" w:rsidP="006467FE">
      <w:pPr>
        <w:spacing w:line="240" w:lineRule="auto"/>
        <w:outlineLvl w:val="0"/>
        <w:rPr>
          <w:rFonts w:ascii="Times New Roman" w:hAnsi="Times New Roman" w:cs="Times New Roman"/>
          <w:b/>
          <w:bCs/>
          <w:sz w:val="26"/>
          <w:szCs w:val="26"/>
        </w:rPr>
      </w:pPr>
      <w:r w:rsidRPr="00242403">
        <w:rPr>
          <w:rFonts w:ascii="Times New Roman" w:hAnsi="Times New Roman" w:cs="Times New Roman"/>
          <w:b/>
          <w:bCs/>
          <w:sz w:val="26"/>
          <w:szCs w:val="26"/>
        </w:rPr>
        <w:t xml:space="preserve">Şef serviciu AAA                                         </w:t>
      </w:r>
      <w:r w:rsidR="006D3CAC" w:rsidRPr="00242403">
        <w:rPr>
          <w:rFonts w:ascii="Times New Roman" w:hAnsi="Times New Roman" w:cs="Times New Roman"/>
          <w:b/>
          <w:bCs/>
          <w:sz w:val="26"/>
          <w:szCs w:val="26"/>
        </w:rPr>
        <w:t xml:space="preserve">             </w:t>
      </w:r>
      <w:r w:rsidR="0093668B" w:rsidRPr="00242403">
        <w:rPr>
          <w:rFonts w:ascii="Times New Roman" w:hAnsi="Times New Roman" w:cs="Times New Roman"/>
          <w:b/>
          <w:bCs/>
          <w:sz w:val="26"/>
          <w:szCs w:val="26"/>
        </w:rPr>
        <w:t xml:space="preserve"> </w:t>
      </w:r>
      <w:r w:rsidR="006D3CAC" w:rsidRPr="00242403">
        <w:rPr>
          <w:rFonts w:ascii="Times New Roman" w:hAnsi="Times New Roman" w:cs="Times New Roman"/>
          <w:b/>
          <w:bCs/>
          <w:sz w:val="26"/>
          <w:szCs w:val="26"/>
        </w:rPr>
        <w:t xml:space="preserve"> </w:t>
      </w:r>
      <w:r w:rsidR="000546E6" w:rsidRPr="00242403">
        <w:rPr>
          <w:rFonts w:ascii="Times New Roman" w:hAnsi="Times New Roman" w:cs="Times New Roman"/>
          <w:b/>
          <w:bCs/>
          <w:sz w:val="26"/>
          <w:szCs w:val="26"/>
        </w:rPr>
        <w:t xml:space="preserve"> </w:t>
      </w:r>
      <w:r w:rsidRPr="00242403">
        <w:rPr>
          <w:rFonts w:ascii="Times New Roman" w:hAnsi="Times New Roman" w:cs="Times New Roman"/>
          <w:b/>
          <w:bCs/>
          <w:sz w:val="26"/>
          <w:szCs w:val="26"/>
        </w:rPr>
        <w:t xml:space="preserve">Şef Seviciu CFM                                                                    </w:t>
      </w:r>
    </w:p>
    <w:p w:rsidR="00FC703C" w:rsidRPr="00242403" w:rsidRDefault="00FC703C" w:rsidP="006467FE">
      <w:pPr>
        <w:spacing w:line="240" w:lineRule="auto"/>
        <w:outlineLvl w:val="0"/>
        <w:rPr>
          <w:rFonts w:ascii="Times New Roman" w:hAnsi="Times New Roman" w:cs="Times New Roman"/>
          <w:b/>
          <w:bCs/>
          <w:sz w:val="26"/>
          <w:szCs w:val="26"/>
        </w:rPr>
      </w:pPr>
      <w:r w:rsidRPr="00242403">
        <w:rPr>
          <w:rFonts w:ascii="Times New Roman" w:hAnsi="Times New Roman" w:cs="Times New Roman"/>
          <w:b/>
          <w:bCs/>
          <w:sz w:val="26"/>
          <w:szCs w:val="26"/>
        </w:rPr>
        <w:t xml:space="preserve">Ing. Anca Cîmpean                                    </w:t>
      </w:r>
      <w:r w:rsidR="006D3CAC" w:rsidRPr="00242403">
        <w:rPr>
          <w:rFonts w:ascii="Times New Roman" w:hAnsi="Times New Roman" w:cs="Times New Roman"/>
          <w:b/>
          <w:bCs/>
          <w:sz w:val="26"/>
          <w:szCs w:val="26"/>
        </w:rPr>
        <w:t xml:space="preserve">                  </w:t>
      </w:r>
      <w:r w:rsidRPr="00242403">
        <w:rPr>
          <w:rFonts w:ascii="Times New Roman" w:hAnsi="Times New Roman" w:cs="Times New Roman"/>
          <w:b/>
          <w:bCs/>
          <w:sz w:val="26"/>
          <w:szCs w:val="26"/>
        </w:rPr>
        <w:t>Dr. biolog Paul BELDEAN</w:t>
      </w:r>
    </w:p>
    <w:p w:rsidR="00AA0781" w:rsidRDefault="00AA0781" w:rsidP="006467FE">
      <w:pPr>
        <w:spacing w:line="240" w:lineRule="auto"/>
        <w:rPr>
          <w:rFonts w:ascii="Times New Roman" w:hAnsi="Times New Roman" w:cs="Times New Roman"/>
          <w:b/>
          <w:bCs/>
          <w:sz w:val="26"/>
          <w:szCs w:val="26"/>
        </w:rPr>
      </w:pPr>
    </w:p>
    <w:p w:rsidR="00FC703C" w:rsidRPr="00242403" w:rsidRDefault="00FC703C" w:rsidP="006467FE">
      <w:pPr>
        <w:spacing w:line="240" w:lineRule="auto"/>
        <w:rPr>
          <w:rFonts w:ascii="Times New Roman" w:hAnsi="Times New Roman" w:cs="Times New Roman"/>
          <w:b/>
          <w:bCs/>
          <w:sz w:val="26"/>
          <w:szCs w:val="26"/>
        </w:rPr>
      </w:pPr>
      <w:r w:rsidRPr="00242403">
        <w:rPr>
          <w:rFonts w:ascii="Times New Roman" w:hAnsi="Times New Roman" w:cs="Times New Roman"/>
          <w:b/>
          <w:bCs/>
          <w:sz w:val="26"/>
          <w:szCs w:val="26"/>
        </w:rPr>
        <w:t xml:space="preserve">Întocmit:                                                                                                                                                                    </w:t>
      </w:r>
    </w:p>
    <w:p w:rsidR="00FC703C" w:rsidRPr="00242403" w:rsidRDefault="00FC703C" w:rsidP="006467FE">
      <w:pPr>
        <w:spacing w:line="240" w:lineRule="auto"/>
        <w:rPr>
          <w:rFonts w:ascii="Times New Roman" w:hAnsi="Times New Roman" w:cs="Times New Roman"/>
          <w:bCs/>
          <w:sz w:val="26"/>
          <w:szCs w:val="26"/>
        </w:rPr>
      </w:pPr>
      <w:r w:rsidRPr="00242403">
        <w:rPr>
          <w:rFonts w:ascii="Times New Roman" w:hAnsi="Times New Roman" w:cs="Times New Roman"/>
          <w:b/>
          <w:bCs/>
          <w:sz w:val="26"/>
          <w:szCs w:val="26"/>
        </w:rPr>
        <w:t xml:space="preserve">Cons. Gabriela IONESCU                 </w:t>
      </w:r>
      <w:r w:rsidR="006D3CAC" w:rsidRPr="00242403">
        <w:rPr>
          <w:rFonts w:ascii="Times New Roman" w:hAnsi="Times New Roman" w:cs="Times New Roman"/>
          <w:b/>
          <w:bCs/>
          <w:sz w:val="26"/>
          <w:szCs w:val="26"/>
        </w:rPr>
        <w:t xml:space="preserve">                        </w:t>
      </w:r>
      <w:r w:rsidRPr="00242403">
        <w:rPr>
          <w:rFonts w:ascii="Times New Roman" w:hAnsi="Times New Roman" w:cs="Times New Roman"/>
          <w:b/>
          <w:bCs/>
          <w:sz w:val="26"/>
          <w:szCs w:val="26"/>
        </w:rPr>
        <w:t xml:space="preserve">Cons. </w:t>
      </w:r>
      <w:r w:rsidR="00C842BD" w:rsidRPr="00242403">
        <w:rPr>
          <w:rFonts w:ascii="Times New Roman" w:hAnsi="Times New Roman" w:cs="Times New Roman"/>
          <w:b/>
          <w:bCs/>
          <w:sz w:val="26"/>
          <w:szCs w:val="26"/>
        </w:rPr>
        <w:t xml:space="preserve">Romina </w:t>
      </w:r>
      <w:r w:rsidR="00FA32A1" w:rsidRPr="00242403">
        <w:rPr>
          <w:rFonts w:ascii="Times New Roman" w:hAnsi="Times New Roman" w:cs="Times New Roman"/>
          <w:b/>
          <w:bCs/>
          <w:sz w:val="26"/>
          <w:szCs w:val="26"/>
        </w:rPr>
        <w:t>TINTELECAN</w:t>
      </w:r>
    </w:p>
    <w:p w:rsidR="00FC703C" w:rsidRPr="00242403" w:rsidRDefault="007D4367" w:rsidP="006467FE">
      <w:pPr>
        <w:tabs>
          <w:tab w:val="left" w:pos="1139"/>
        </w:tabs>
        <w:spacing w:line="240" w:lineRule="auto"/>
        <w:rPr>
          <w:rFonts w:ascii="Times New Roman" w:hAnsi="Times New Roman" w:cs="Times New Roman"/>
          <w:sz w:val="26"/>
          <w:szCs w:val="26"/>
        </w:rPr>
      </w:pPr>
      <w:r w:rsidRPr="007D4367">
        <w:rPr>
          <w:rFonts w:ascii="Times New Roman" w:hAnsi="Times New Roman" w:cs="Times New Roman"/>
          <w:sz w:val="26"/>
          <w:szCs w:val="26"/>
          <w:highlight w:val="yellow"/>
        </w:rPr>
        <w:t>X.11</w:t>
      </w:r>
      <w:r w:rsidR="00D87CA5" w:rsidRPr="007D4367">
        <w:rPr>
          <w:rFonts w:ascii="Times New Roman" w:hAnsi="Times New Roman" w:cs="Times New Roman"/>
          <w:sz w:val="26"/>
          <w:szCs w:val="26"/>
          <w:highlight w:val="yellow"/>
        </w:rPr>
        <w:t>.2023</w:t>
      </w:r>
    </w:p>
    <w:sectPr w:rsidR="00FC703C" w:rsidRPr="00242403" w:rsidSect="00321A56">
      <w:footerReference w:type="default" r:id="rId10"/>
      <w:headerReference w:type="first" r:id="rId11"/>
      <w:footerReference w:type="first" r:id="rId12"/>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29" w:rsidRDefault="005F6C29" w:rsidP="0056580B">
      <w:r>
        <w:separator/>
      </w:r>
    </w:p>
  </w:endnote>
  <w:endnote w:type="continuationSeparator" w:id="0">
    <w:p w:rsidR="005F6C29" w:rsidRDefault="005F6C29"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3">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pPr>
      <w:pStyle w:val="Footer"/>
      <w:jc w:val="right"/>
    </w:pPr>
  </w:p>
  <w:p w:rsidR="009F5413" w:rsidRPr="008F1602" w:rsidRDefault="005F6C29"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60785101"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B1266B"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3A71A8">
      <w:rPr>
        <w:rFonts w:ascii="Times New Roman" w:eastAsia="Calibri" w:hAnsi="Times New Roman" w:cs="Times New Roman"/>
        <w:color w:val="00214E"/>
      </w:rPr>
      <w:t xml:space="preserve"> bl. 9 B</w:t>
    </w:r>
    <w:r>
      <w:rPr>
        <w:rFonts w:ascii="Times New Roman" w:eastAsia="Calibri" w:hAnsi="Times New Roman" w:cs="Times New Roman"/>
        <w:color w:val="00214E"/>
      </w:rPr>
      <w:t>,</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17658A">
          <w:t>7</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rsidP="00063748"/>
  <w:p w:rsidR="009F5413" w:rsidRPr="008F1602" w:rsidRDefault="005F6C29"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60785103"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A849AA"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3A71A8">
      <w:rPr>
        <w:rFonts w:ascii="Times New Roman" w:eastAsia="Calibri" w:hAnsi="Times New Roman" w:cs="Times New Roman"/>
        <w:color w:val="00214E"/>
      </w:rPr>
      <w:t xml:space="preserve"> bl. 9 B</w:t>
    </w:r>
    <w:r w:rsidR="006151DD">
      <w:rPr>
        <w:rFonts w:ascii="Times New Roman" w:eastAsia="Calibri" w:hAnsi="Times New Roman" w:cs="Times New Roman"/>
        <w:color w:val="00214E"/>
      </w:rPr>
      <w:t>,</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29" w:rsidRDefault="005F6C29" w:rsidP="0056580B">
      <w:r>
        <w:separator/>
      </w:r>
    </w:p>
  </w:footnote>
  <w:footnote w:type="continuationSeparator" w:id="0">
    <w:p w:rsidR="005F6C29" w:rsidRDefault="005F6C29"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5F6C29"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60785102" r:id="rId2"/>
      </w:object>
    </w:r>
    <w:r w:rsidR="009F5413">
      <w:rPr>
        <w:rFonts w:ascii="Times New Roman" w:hAnsi="Times New Roman" w:cs="Times New Roman"/>
        <w:b/>
        <w:sz w:val="28"/>
        <w:szCs w:val="28"/>
        <w:lang w:eastAsia="ro-RO"/>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BE5244E"/>
    <w:multiLevelType w:val="multilevel"/>
    <w:tmpl w:val="13FE3D78"/>
    <w:lvl w:ilvl="0">
      <w:start w:val="1"/>
      <w:numFmt w:val="decimal"/>
      <w:lvlText w:val="%1."/>
      <w:lvlJc w:val="left"/>
      <w:pPr>
        <w:tabs>
          <w:tab w:val="num" w:pos="0"/>
        </w:tabs>
        <w:ind w:left="786" w:hanging="360"/>
      </w:pPr>
      <w:rPr>
        <w:rFonts w:ascii="Times New Roman" w:hAnsi="Times New Roman" w:cs="Times New Roman"/>
        <w:b w:val="0"/>
        <w:i w:val="0"/>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7"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DFC1C14"/>
    <w:multiLevelType w:val="hybridMultilevel"/>
    <w:tmpl w:val="EB28FB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8"/>
  </w:num>
  <w:num w:numId="4">
    <w:abstractNumId w:val="32"/>
  </w:num>
  <w:num w:numId="5">
    <w:abstractNumId w:val="34"/>
  </w:num>
  <w:num w:numId="6">
    <w:abstractNumId w:val="30"/>
  </w:num>
  <w:num w:numId="7">
    <w:abstractNumId w:val="19"/>
  </w:num>
  <w:num w:numId="8">
    <w:abstractNumId w:val="16"/>
  </w:num>
  <w:num w:numId="9">
    <w:abstractNumId w:val="22"/>
  </w:num>
  <w:num w:numId="10">
    <w:abstractNumId w:val="39"/>
  </w:num>
  <w:num w:numId="11">
    <w:abstractNumId w:val="28"/>
  </w:num>
  <w:num w:numId="12">
    <w:abstractNumId w:val="11"/>
  </w:num>
  <w:num w:numId="13">
    <w:abstractNumId w:val="25"/>
  </w:num>
  <w:num w:numId="14">
    <w:abstractNumId w:val="1"/>
  </w:num>
  <w:num w:numId="15">
    <w:abstractNumId w:val="33"/>
  </w:num>
  <w:num w:numId="16">
    <w:abstractNumId w:val="13"/>
  </w:num>
  <w:num w:numId="17">
    <w:abstractNumId w:val="37"/>
  </w:num>
  <w:num w:numId="18">
    <w:abstractNumId w:val="29"/>
  </w:num>
  <w:num w:numId="19">
    <w:abstractNumId w:val="8"/>
  </w:num>
  <w:num w:numId="20">
    <w:abstractNumId w:val="21"/>
  </w:num>
  <w:num w:numId="21">
    <w:abstractNumId w:val="31"/>
  </w:num>
  <w:num w:numId="22">
    <w:abstractNumId w:val="5"/>
  </w:num>
  <w:num w:numId="23">
    <w:abstractNumId w:val="10"/>
  </w:num>
  <w:num w:numId="24">
    <w:abstractNumId w:val="7"/>
  </w:num>
  <w:num w:numId="25">
    <w:abstractNumId w:val="14"/>
  </w:num>
  <w:num w:numId="26">
    <w:abstractNumId w:val="3"/>
  </w:num>
  <w:num w:numId="27">
    <w:abstractNumId w:val="24"/>
  </w:num>
  <w:num w:numId="28">
    <w:abstractNumId w:val="40"/>
  </w:num>
  <w:num w:numId="29">
    <w:abstractNumId w:val="15"/>
  </w:num>
  <w:num w:numId="30">
    <w:abstractNumId w:val="17"/>
  </w:num>
  <w:num w:numId="31">
    <w:abstractNumId w:val="35"/>
  </w:num>
  <w:num w:numId="32">
    <w:abstractNumId w:val="0"/>
  </w:num>
  <w:num w:numId="33">
    <w:abstractNumId w:val="42"/>
  </w:num>
  <w:num w:numId="34">
    <w:abstractNumId w:val="41"/>
  </w:num>
  <w:num w:numId="35">
    <w:abstractNumId w:val="23"/>
  </w:num>
  <w:num w:numId="36">
    <w:abstractNumId w:val="6"/>
  </w:num>
  <w:num w:numId="37">
    <w:abstractNumId w:val="20"/>
  </w:num>
  <w:num w:numId="38">
    <w:abstractNumId w:val="2"/>
  </w:num>
  <w:num w:numId="39">
    <w:abstractNumId w:val="4"/>
  </w:num>
  <w:num w:numId="40">
    <w:abstractNumId w:val="38"/>
  </w:num>
  <w:num w:numId="41">
    <w:abstractNumId w:val="9"/>
  </w:num>
  <w:num w:numId="42">
    <w:abstractNumId w:val="36"/>
  </w:num>
  <w:num w:numId="4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1FC"/>
    <w:rsid w:val="000053A2"/>
    <w:rsid w:val="00005CE4"/>
    <w:rsid w:val="00006489"/>
    <w:rsid w:val="00010AE7"/>
    <w:rsid w:val="00011B89"/>
    <w:rsid w:val="00012775"/>
    <w:rsid w:val="00012B97"/>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279DB"/>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6E6"/>
    <w:rsid w:val="0005493F"/>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1A2"/>
    <w:rsid w:val="00080B57"/>
    <w:rsid w:val="00082979"/>
    <w:rsid w:val="000872F5"/>
    <w:rsid w:val="00087538"/>
    <w:rsid w:val="00087F25"/>
    <w:rsid w:val="000929AE"/>
    <w:rsid w:val="00093D9B"/>
    <w:rsid w:val="0009473C"/>
    <w:rsid w:val="00094E43"/>
    <w:rsid w:val="00096366"/>
    <w:rsid w:val="000970CE"/>
    <w:rsid w:val="00097141"/>
    <w:rsid w:val="000A1810"/>
    <w:rsid w:val="000A1E08"/>
    <w:rsid w:val="000A308C"/>
    <w:rsid w:val="000A36AE"/>
    <w:rsid w:val="000A387A"/>
    <w:rsid w:val="000A4485"/>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912"/>
    <w:rsid w:val="000F1F33"/>
    <w:rsid w:val="000F284C"/>
    <w:rsid w:val="000F3D8B"/>
    <w:rsid w:val="000F3EA2"/>
    <w:rsid w:val="000F57A1"/>
    <w:rsid w:val="000F5CA1"/>
    <w:rsid w:val="000F6546"/>
    <w:rsid w:val="000F6864"/>
    <w:rsid w:val="000F71EF"/>
    <w:rsid w:val="000F79E2"/>
    <w:rsid w:val="000F7F24"/>
    <w:rsid w:val="001008CD"/>
    <w:rsid w:val="00101781"/>
    <w:rsid w:val="001021D0"/>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28F5"/>
    <w:rsid w:val="00132CBF"/>
    <w:rsid w:val="00137056"/>
    <w:rsid w:val="00142548"/>
    <w:rsid w:val="00142DC1"/>
    <w:rsid w:val="001459D7"/>
    <w:rsid w:val="001463FE"/>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58A"/>
    <w:rsid w:val="00176B2A"/>
    <w:rsid w:val="00176FDE"/>
    <w:rsid w:val="00177C11"/>
    <w:rsid w:val="00177E34"/>
    <w:rsid w:val="0018006D"/>
    <w:rsid w:val="00180498"/>
    <w:rsid w:val="001812BF"/>
    <w:rsid w:val="001821E2"/>
    <w:rsid w:val="0018236A"/>
    <w:rsid w:val="00183047"/>
    <w:rsid w:val="001831A0"/>
    <w:rsid w:val="00187E47"/>
    <w:rsid w:val="001906F0"/>
    <w:rsid w:val="00190FF5"/>
    <w:rsid w:val="0019157E"/>
    <w:rsid w:val="001934AB"/>
    <w:rsid w:val="00194AA6"/>
    <w:rsid w:val="001950D9"/>
    <w:rsid w:val="00195248"/>
    <w:rsid w:val="00195FE2"/>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1F68"/>
    <w:rsid w:val="001C20A7"/>
    <w:rsid w:val="001C232A"/>
    <w:rsid w:val="001C57A3"/>
    <w:rsid w:val="001C6D92"/>
    <w:rsid w:val="001C78FB"/>
    <w:rsid w:val="001D034E"/>
    <w:rsid w:val="001D11F3"/>
    <w:rsid w:val="001D5389"/>
    <w:rsid w:val="001D7722"/>
    <w:rsid w:val="001D7855"/>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70E"/>
    <w:rsid w:val="0022484B"/>
    <w:rsid w:val="00230AAA"/>
    <w:rsid w:val="00231102"/>
    <w:rsid w:val="00233D24"/>
    <w:rsid w:val="00233F8E"/>
    <w:rsid w:val="00236E0E"/>
    <w:rsid w:val="0023720A"/>
    <w:rsid w:val="00237977"/>
    <w:rsid w:val="00237BE2"/>
    <w:rsid w:val="0024102A"/>
    <w:rsid w:val="00242403"/>
    <w:rsid w:val="002428CB"/>
    <w:rsid w:val="00242A99"/>
    <w:rsid w:val="002433DE"/>
    <w:rsid w:val="00244265"/>
    <w:rsid w:val="00246A84"/>
    <w:rsid w:val="002477A4"/>
    <w:rsid w:val="002477A8"/>
    <w:rsid w:val="002501B1"/>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4F09"/>
    <w:rsid w:val="002A50B8"/>
    <w:rsid w:val="002A6E05"/>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04F3"/>
    <w:rsid w:val="002C3716"/>
    <w:rsid w:val="002C3905"/>
    <w:rsid w:val="002C506C"/>
    <w:rsid w:val="002C5134"/>
    <w:rsid w:val="002C541C"/>
    <w:rsid w:val="002C6721"/>
    <w:rsid w:val="002C6C63"/>
    <w:rsid w:val="002C6CC9"/>
    <w:rsid w:val="002D074F"/>
    <w:rsid w:val="002D0B49"/>
    <w:rsid w:val="002D1457"/>
    <w:rsid w:val="002D16E6"/>
    <w:rsid w:val="002D1785"/>
    <w:rsid w:val="002D25BF"/>
    <w:rsid w:val="002D33E4"/>
    <w:rsid w:val="002D4228"/>
    <w:rsid w:val="002D58C3"/>
    <w:rsid w:val="002D6700"/>
    <w:rsid w:val="002D6775"/>
    <w:rsid w:val="002E0213"/>
    <w:rsid w:val="002E1F7F"/>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0A0"/>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25AE"/>
    <w:rsid w:val="003433D5"/>
    <w:rsid w:val="003438BC"/>
    <w:rsid w:val="00344EED"/>
    <w:rsid w:val="003452F5"/>
    <w:rsid w:val="00346600"/>
    <w:rsid w:val="00346858"/>
    <w:rsid w:val="00347B80"/>
    <w:rsid w:val="00350DDC"/>
    <w:rsid w:val="003512C8"/>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39A3"/>
    <w:rsid w:val="003757AE"/>
    <w:rsid w:val="00380742"/>
    <w:rsid w:val="00380AAB"/>
    <w:rsid w:val="00380F1F"/>
    <w:rsid w:val="003825D1"/>
    <w:rsid w:val="00382605"/>
    <w:rsid w:val="00383C43"/>
    <w:rsid w:val="00383FF6"/>
    <w:rsid w:val="0038687C"/>
    <w:rsid w:val="00387ADE"/>
    <w:rsid w:val="00390B24"/>
    <w:rsid w:val="00393FE7"/>
    <w:rsid w:val="00396AA2"/>
    <w:rsid w:val="003A05D6"/>
    <w:rsid w:val="003A082F"/>
    <w:rsid w:val="003A0BF1"/>
    <w:rsid w:val="003A1365"/>
    <w:rsid w:val="003A265D"/>
    <w:rsid w:val="003A41C7"/>
    <w:rsid w:val="003A431D"/>
    <w:rsid w:val="003A46EC"/>
    <w:rsid w:val="003A71A8"/>
    <w:rsid w:val="003A768C"/>
    <w:rsid w:val="003B1C88"/>
    <w:rsid w:val="003B34A8"/>
    <w:rsid w:val="003B4534"/>
    <w:rsid w:val="003B5D7D"/>
    <w:rsid w:val="003C2200"/>
    <w:rsid w:val="003C22BD"/>
    <w:rsid w:val="003C28B5"/>
    <w:rsid w:val="003C5F4B"/>
    <w:rsid w:val="003C6306"/>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853"/>
    <w:rsid w:val="00400E1D"/>
    <w:rsid w:val="004017F1"/>
    <w:rsid w:val="00401BDF"/>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38C3"/>
    <w:rsid w:val="0044444A"/>
    <w:rsid w:val="00444D1B"/>
    <w:rsid w:val="00445A43"/>
    <w:rsid w:val="00446094"/>
    <w:rsid w:val="00446A7D"/>
    <w:rsid w:val="0045188D"/>
    <w:rsid w:val="0045203C"/>
    <w:rsid w:val="00453954"/>
    <w:rsid w:val="00453D82"/>
    <w:rsid w:val="004551DE"/>
    <w:rsid w:val="004556D3"/>
    <w:rsid w:val="00455CC6"/>
    <w:rsid w:val="0045625A"/>
    <w:rsid w:val="0045680A"/>
    <w:rsid w:val="00457F29"/>
    <w:rsid w:val="00460F4F"/>
    <w:rsid w:val="00461C7D"/>
    <w:rsid w:val="0046209D"/>
    <w:rsid w:val="00462AB5"/>
    <w:rsid w:val="004640A4"/>
    <w:rsid w:val="0046415F"/>
    <w:rsid w:val="00467A3C"/>
    <w:rsid w:val="00471384"/>
    <w:rsid w:val="00472A08"/>
    <w:rsid w:val="00474DB3"/>
    <w:rsid w:val="004751E9"/>
    <w:rsid w:val="0047533B"/>
    <w:rsid w:val="00475838"/>
    <w:rsid w:val="00476547"/>
    <w:rsid w:val="00481932"/>
    <w:rsid w:val="00482891"/>
    <w:rsid w:val="0048551F"/>
    <w:rsid w:val="00485CCC"/>
    <w:rsid w:val="0048754C"/>
    <w:rsid w:val="00487C83"/>
    <w:rsid w:val="004930A5"/>
    <w:rsid w:val="004934C2"/>
    <w:rsid w:val="00493851"/>
    <w:rsid w:val="00494746"/>
    <w:rsid w:val="004966CC"/>
    <w:rsid w:val="00497EBF"/>
    <w:rsid w:val="004A07DC"/>
    <w:rsid w:val="004A096C"/>
    <w:rsid w:val="004A28EE"/>
    <w:rsid w:val="004A318C"/>
    <w:rsid w:val="004A37F6"/>
    <w:rsid w:val="004A42CD"/>
    <w:rsid w:val="004A5475"/>
    <w:rsid w:val="004A6B2C"/>
    <w:rsid w:val="004A7833"/>
    <w:rsid w:val="004A7BD2"/>
    <w:rsid w:val="004B0490"/>
    <w:rsid w:val="004B1F00"/>
    <w:rsid w:val="004B3C24"/>
    <w:rsid w:val="004B4387"/>
    <w:rsid w:val="004B5053"/>
    <w:rsid w:val="004B51A3"/>
    <w:rsid w:val="004B5543"/>
    <w:rsid w:val="004B57A2"/>
    <w:rsid w:val="004B5FDF"/>
    <w:rsid w:val="004B6640"/>
    <w:rsid w:val="004B6EFE"/>
    <w:rsid w:val="004B73C8"/>
    <w:rsid w:val="004C190A"/>
    <w:rsid w:val="004C1BE2"/>
    <w:rsid w:val="004C21EF"/>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230"/>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31B"/>
    <w:rsid w:val="00501C8B"/>
    <w:rsid w:val="00501EFF"/>
    <w:rsid w:val="005027C4"/>
    <w:rsid w:val="005047A7"/>
    <w:rsid w:val="00505A34"/>
    <w:rsid w:val="00510A92"/>
    <w:rsid w:val="00511256"/>
    <w:rsid w:val="005127E5"/>
    <w:rsid w:val="005129E2"/>
    <w:rsid w:val="00512A0F"/>
    <w:rsid w:val="00512E37"/>
    <w:rsid w:val="005140B5"/>
    <w:rsid w:val="005140BC"/>
    <w:rsid w:val="00514630"/>
    <w:rsid w:val="00514B02"/>
    <w:rsid w:val="00514C1D"/>
    <w:rsid w:val="005159BF"/>
    <w:rsid w:val="00516CDB"/>
    <w:rsid w:val="00520F6E"/>
    <w:rsid w:val="00521D5A"/>
    <w:rsid w:val="00521F7F"/>
    <w:rsid w:val="005227C7"/>
    <w:rsid w:val="00522BBE"/>
    <w:rsid w:val="00522EC1"/>
    <w:rsid w:val="00523609"/>
    <w:rsid w:val="0052379E"/>
    <w:rsid w:val="00523D9E"/>
    <w:rsid w:val="00524816"/>
    <w:rsid w:val="00527C0E"/>
    <w:rsid w:val="0053036A"/>
    <w:rsid w:val="00530417"/>
    <w:rsid w:val="005305C0"/>
    <w:rsid w:val="005309C1"/>
    <w:rsid w:val="00530A77"/>
    <w:rsid w:val="00530A82"/>
    <w:rsid w:val="0053274D"/>
    <w:rsid w:val="005337F9"/>
    <w:rsid w:val="0053403B"/>
    <w:rsid w:val="00535663"/>
    <w:rsid w:val="00535B54"/>
    <w:rsid w:val="00535E7F"/>
    <w:rsid w:val="00536C8C"/>
    <w:rsid w:val="00536CB9"/>
    <w:rsid w:val="005442EF"/>
    <w:rsid w:val="00545637"/>
    <w:rsid w:val="00545C79"/>
    <w:rsid w:val="0054610F"/>
    <w:rsid w:val="00546430"/>
    <w:rsid w:val="0054789E"/>
    <w:rsid w:val="00550540"/>
    <w:rsid w:val="00552D2A"/>
    <w:rsid w:val="005533A4"/>
    <w:rsid w:val="005537CB"/>
    <w:rsid w:val="00554659"/>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4A16"/>
    <w:rsid w:val="005851F9"/>
    <w:rsid w:val="00585BD1"/>
    <w:rsid w:val="005865B7"/>
    <w:rsid w:val="00586A01"/>
    <w:rsid w:val="00586ECE"/>
    <w:rsid w:val="00587237"/>
    <w:rsid w:val="00591BDB"/>
    <w:rsid w:val="00594801"/>
    <w:rsid w:val="00594851"/>
    <w:rsid w:val="00594BE6"/>
    <w:rsid w:val="00595A71"/>
    <w:rsid w:val="0059612D"/>
    <w:rsid w:val="00596BE5"/>
    <w:rsid w:val="00596C21"/>
    <w:rsid w:val="00597910"/>
    <w:rsid w:val="00597D07"/>
    <w:rsid w:val="005A069A"/>
    <w:rsid w:val="005A06C7"/>
    <w:rsid w:val="005A16E9"/>
    <w:rsid w:val="005A18E0"/>
    <w:rsid w:val="005A2922"/>
    <w:rsid w:val="005A4EAF"/>
    <w:rsid w:val="005A52A7"/>
    <w:rsid w:val="005A5328"/>
    <w:rsid w:val="005A79EA"/>
    <w:rsid w:val="005B004E"/>
    <w:rsid w:val="005B09D7"/>
    <w:rsid w:val="005B2AEE"/>
    <w:rsid w:val="005B5C3A"/>
    <w:rsid w:val="005B65D0"/>
    <w:rsid w:val="005B6B82"/>
    <w:rsid w:val="005B6BD6"/>
    <w:rsid w:val="005B7603"/>
    <w:rsid w:val="005B7817"/>
    <w:rsid w:val="005C0C17"/>
    <w:rsid w:val="005C3695"/>
    <w:rsid w:val="005C39DF"/>
    <w:rsid w:val="005C41A6"/>
    <w:rsid w:val="005C44AD"/>
    <w:rsid w:val="005C489E"/>
    <w:rsid w:val="005C4CAA"/>
    <w:rsid w:val="005C4DA8"/>
    <w:rsid w:val="005C4E07"/>
    <w:rsid w:val="005C4ECA"/>
    <w:rsid w:val="005C58BA"/>
    <w:rsid w:val="005C7309"/>
    <w:rsid w:val="005C761B"/>
    <w:rsid w:val="005C7D4B"/>
    <w:rsid w:val="005C7EBC"/>
    <w:rsid w:val="005D3A13"/>
    <w:rsid w:val="005D59B5"/>
    <w:rsid w:val="005D5DBD"/>
    <w:rsid w:val="005D6BB2"/>
    <w:rsid w:val="005D700D"/>
    <w:rsid w:val="005E16FA"/>
    <w:rsid w:val="005E1E2C"/>
    <w:rsid w:val="005E2467"/>
    <w:rsid w:val="005E25B1"/>
    <w:rsid w:val="005E2893"/>
    <w:rsid w:val="005E2CCA"/>
    <w:rsid w:val="005E31BF"/>
    <w:rsid w:val="005E4897"/>
    <w:rsid w:val="005E4DFA"/>
    <w:rsid w:val="005E4FE6"/>
    <w:rsid w:val="005E57AA"/>
    <w:rsid w:val="005E5882"/>
    <w:rsid w:val="005E5CAA"/>
    <w:rsid w:val="005E5F82"/>
    <w:rsid w:val="005E6298"/>
    <w:rsid w:val="005F0A54"/>
    <w:rsid w:val="005F19F0"/>
    <w:rsid w:val="005F2DE5"/>
    <w:rsid w:val="005F3260"/>
    <w:rsid w:val="005F419C"/>
    <w:rsid w:val="005F6C29"/>
    <w:rsid w:val="006009B0"/>
    <w:rsid w:val="00602B31"/>
    <w:rsid w:val="00602B47"/>
    <w:rsid w:val="00602D16"/>
    <w:rsid w:val="00603BA6"/>
    <w:rsid w:val="006049CC"/>
    <w:rsid w:val="0060781F"/>
    <w:rsid w:val="00607CD3"/>
    <w:rsid w:val="006110B9"/>
    <w:rsid w:val="006119E5"/>
    <w:rsid w:val="006151DD"/>
    <w:rsid w:val="006154B8"/>
    <w:rsid w:val="00616241"/>
    <w:rsid w:val="00616C81"/>
    <w:rsid w:val="006179E7"/>
    <w:rsid w:val="00620872"/>
    <w:rsid w:val="006209AF"/>
    <w:rsid w:val="00622175"/>
    <w:rsid w:val="00624AFC"/>
    <w:rsid w:val="00624EBC"/>
    <w:rsid w:val="006250BF"/>
    <w:rsid w:val="006268FA"/>
    <w:rsid w:val="0062793A"/>
    <w:rsid w:val="0062797B"/>
    <w:rsid w:val="00627E56"/>
    <w:rsid w:val="006310CC"/>
    <w:rsid w:val="00631BFE"/>
    <w:rsid w:val="006323F0"/>
    <w:rsid w:val="00634317"/>
    <w:rsid w:val="00634801"/>
    <w:rsid w:val="0063590E"/>
    <w:rsid w:val="00636683"/>
    <w:rsid w:val="00637C16"/>
    <w:rsid w:val="00643FD6"/>
    <w:rsid w:val="00645081"/>
    <w:rsid w:val="00645FC1"/>
    <w:rsid w:val="006467FE"/>
    <w:rsid w:val="00647617"/>
    <w:rsid w:val="006528AC"/>
    <w:rsid w:val="006534E0"/>
    <w:rsid w:val="00653EEB"/>
    <w:rsid w:val="00656FAD"/>
    <w:rsid w:val="00657291"/>
    <w:rsid w:val="00657402"/>
    <w:rsid w:val="006576C6"/>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3858"/>
    <w:rsid w:val="006742E2"/>
    <w:rsid w:val="006759AA"/>
    <w:rsid w:val="006766DB"/>
    <w:rsid w:val="00677B70"/>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BA8"/>
    <w:rsid w:val="00695EC1"/>
    <w:rsid w:val="00695FDA"/>
    <w:rsid w:val="006A3538"/>
    <w:rsid w:val="006A63E4"/>
    <w:rsid w:val="006B021F"/>
    <w:rsid w:val="006B03B0"/>
    <w:rsid w:val="006B5E90"/>
    <w:rsid w:val="006B60B9"/>
    <w:rsid w:val="006B7EA6"/>
    <w:rsid w:val="006B7FE2"/>
    <w:rsid w:val="006C14E5"/>
    <w:rsid w:val="006C2B6D"/>
    <w:rsid w:val="006C3D22"/>
    <w:rsid w:val="006C4832"/>
    <w:rsid w:val="006C63E3"/>
    <w:rsid w:val="006C6C42"/>
    <w:rsid w:val="006D10EF"/>
    <w:rsid w:val="006D14FF"/>
    <w:rsid w:val="006D3473"/>
    <w:rsid w:val="006D3CAC"/>
    <w:rsid w:val="006D3D79"/>
    <w:rsid w:val="006D4477"/>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04"/>
    <w:rsid w:val="007202CD"/>
    <w:rsid w:val="00720C9A"/>
    <w:rsid w:val="0072129E"/>
    <w:rsid w:val="00721710"/>
    <w:rsid w:val="00723580"/>
    <w:rsid w:val="00723767"/>
    <w:rsid w:val="00723CED"/>
    <w:rsid w:val="00723E21"/>
    <w:rsid w:val="0072437B"/>
    <w:rsid w:val="007245D5"/>
    <w:rsid w:val="0072547C"/>
    <w:rsid w:val="007258CB"/>
    <w:rsid w:val="00726600"/>
    <w:rsid w:val="00731FE6"/>
    <w:rsid w:val="007324D4"/>
    <w:rsid w:val="00733849"/>
    <w:rsid w:val="007346C3"/>
    <w:rsid w:val="00734DAA"/>
    <w:rsid w:val="00734DD9"/>
    <w:rsid w:val="00735071"/>
    <w:rsid w:val="007357F3"/>
    <w:rsid w:val="007379BB"/>
    <w:rsid w:val="0074003D"/>
    <w:rsid w:val="00740405"/>
    <w:rsid w:val="00740A5D"/>
    <w:rsid w:val="0074101A"/>
    <w:rsid w:val="00742168"/>
    <w:rsid w:val="0074500A"/>
    <w:rsid w:val="00746493"/>
    <w:rsid w:val="00746E13"/>
    <w:rsid w:val="00747A93"/>
    <w:rsid w:val="00750360"/>
    <w:rsid w:val="00750C88"/>
    <w:rsid w:val="0075314F"/>
    <w:rsid w:val="0075443D"/>
    <w:rsid w:val="0075683E"/>
    <w:rsid w:val="00760912"/>
    <w:rsid w:val="007624E0"/>
    <w:rsid w:val="00763617"/>
    <w:rsid w:val="007640F8"/>
    <w:rsid w:val="00765885"/>
    <w:rsid w:val="00765E31"/>
    <w:rsid w:val="00767FC3"/>
    <w:rsid w:val="00771619"/>
    <w:rsid w:val="00772B50"/>
    <w:rsid w:val="00772CBA"/>
    <w:rsid w:val="00772D78"/>
    <w:rsid w:val="00774BD0"/>
    <w:rsid w:val="007750FB"/>
    <w:rsid w:val="00775A41"/>
    <w:rsid w:val="00777857"/>
    <w:rsid w:val="007810BC"/>
    <w:rsid w:val="0078214F"/>
    <w:rsid w:val="007843CF"/>
    <w:rsid w:val="00786281"/>
    <w:rsid w:val="007910DB"/>
    <w:rsid w:val="00791372"/>
    <w:rsid w:val="00791400"/>
    <w:rsid w:val="00793B3E"/>
    <w:rsid w:val="00793CF7"/>
    <w:rsid w:val="00794B86"/>
    <w:rsid w:val="00794FEE"/>
    <w:rsid w:val="00795AAC"/>
    <w:rsid w:val="0079742F"/>
    <w:rsid w:val="007A170F"/>
    <w:rsid w:val="007A1763"/>
    <w:rsid w:val="007A18C9"/>
    <w:rsid w:val="007A194A"/>
    <w:rsid w:val="007A41DD"/>
    <w:rsid w:val="007A76FE"/>
    <w:rsid w:val="007A77F9"/>
    <w:rsid w:val="007B4180"/>
    <w:rsid w:val="007B4E64"/>
    <w:rsid w:val="007B602A"/>
    <w:rsid w:val="007B633C"/>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4367"/>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FEF"/>
    <w:rsid w:val="007F46C3"/>
    <w:rsid w:val="007F5559"/>
    <w:rsid w:val="007F7413"/>
    <w:rsid w:val="008011C1"/>
    <w:rsid w:val="00803299"/>
    <w:rsid w:val="0080386C"/>
    <w:rsid w:val="00805337"/>
    <w:rsid w:val="00806CD8"/>
    <w:rsid w:val="00806DD7"/>
    <w:rsid w:val="008121B8"/>
    <w:rsid w:val="008137A6"/>
    <w:rsid w:val="00813CA2"/>
    <w:rsid w:val="008141A1"/>
    <w:rsid w:val="00815FF0"/>
    <w:rsid w:val="008169D9"/>
    <w:rsid w:val="0081741F"/>
    <w:rsid w:val="00817B0B"/>
    <w:rsid w:val="00817E1F"/>
    <w:rsid w:val="00820205"/>
    <w:rsid w:val="00820446"/>
    <w:rsid w:val="00822A30"/>
    <w:rsid w:val="00824447"/>
    <w:rsid w:val="00824CB6"/>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3EF0"/>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90"/>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B67AB"/>
    <w:rsid w:val="008C1573"/>
    <w:rsid w:val="008C2FBB"/>
    <w:rsid w:val="008C4327"/>
    <w:rsid w:val="008C4403"/>
    <w:rsid w:val="008C4BBC"/>
    <w:rsid w:val="008C4C8E"/>
    <w:rsid w:val="008D1950"/>
    <w:rsid w:val="008D1B27"/>
    <w:rsid w:val="008D1B41"/>
    <w:rsid w:val="008D27AB"/>
    <w:rsid w:val="008D4551"/>
    <w:rsid w:val="008D4C2A"/>
    <w:rsid w:val="008D516A"/>
    <w:rsid w:val="008D5384"/>
    <w:rsid w:val="008D53E9"/>
    <w:rsid w:val="008D5CDA"/>
    <w:rsid w:val="008D6163"/>
    <w:rsid w:val="008D6239"/>
    <w:rsid w:val="008D7463"/>
    <w:rsid w:val="008E0C24"/>
    <w:rsid w:val="008E1A28"/>
    <w:rsid w:val="008E3094"/>
    <w:rsid w:val="008E4D94"/>
    <w:rsid w:val="008E5C0D"/>
    <w:rsid w:val="008E5FC9"/>
    <w:rsid w:val="008E64E9"/>
    <w:rsid w:val="008E6CDE"/>
    <w:rsid w:val="008E7A6E"/>
    <w:rsid w:val="008E7AD7"/>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4865"/>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68B"/>
    <w:rsid w:val="0093697D"/>
    <w:rsid w:val="009373E7"/>
    <w:rsid w:val="00937481"/>
    <w:rsid w:val="00937525"/>
    <w:rsid w:val="009409AB"/>
    <w:rsid w:val="00941161"/>
    <w:rsid w:val="00941E8D"/>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3DC8"/>
    <w:rsid w:val="0097487B"/>
    <w:rsid w:val="00974FEA"/>
    <w:rsid w:val="00975740"/>
    <w:rsid w:val="009764EB"/>
    <w:rsid w:val="00976B4A"/>
    <w:rsid w:val="00977AD4"/>
    <w:rsid w:val="009811F4"/>
    <w:rsid w:val="009827F7"/>
    <w:rsid w:val="00984334"/>
    <w:rsid w:val="00984D78"/>
    <w:rsid w:val="009871E0"/>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34E"/>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2FA0"/>
    <w:rsid w:val="009E3606"/>
    <w:rsid w:val="009E491E"/>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D46"/>
    <w:rsid w:val="00A16EBF"/>
    <w:rsid w:val="00A208D8"/>
    <w:rsid w:val="00A21917"/>
    <w:rsid w:val="00A2224C"/>
    <w:rsid w:val="00A23431"/>
    <w:rsid w:val="00A23E7E"/>
    <w:rsid w:val="00A23F41"/>
    <w:rsid w:val="00A2406E"/>
    <w:rsid w:val="00A24FE6"/>
    <w:rsid w:val="00A25DE2"/>
    <w:rsid w:val="00A32BE7"/>
    <w:rsid w:val="00A32FE8"/>
    <w:rsid w:val="00A3362F"/>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81866"/>
    <w:rsid w:val="00A81D37"/>
    <w:rsid w:val="00A81D52"/>
    <w:rsid w:val="00A85745"/>
    <w:rsid w:val="00A87762"/>
    <w:rsid w:val="00A878E4"/>
    <w:rsid w:val="00A87BD6"/>
    <w:rsid w:val="00A9029A"/>
    <w:rsid w:val="00A90EDF"/>
    <w:rsid w:val="00A91FF2"/>
    <w:rsid w:val="00A935F0"/>
    <w:rsid w:val="00A9538E"/>
    <w:rsid w:val="00A95E47"/>
    <w:rsid w:val="00A966F1"/>
    <w:rsid w:val="00A96FED"/>
    <w:rsid w:val="00A979EF"/>
    <w:rsid w:val="00AA0781"/>
    <w:rsid w:val="00AA0BDC"/>
    <w:rsid w:val="00AA10C7"/>
    <w:rsid w:val="00AA1375"/>
    <w:rsid w:val="00AA1832"/>
    <w:rsid w:val="00AA2EF3"/>
    <w:rsid w:val="00AA7207"/>
    <w:rsid w:val="00AA760A"/>
    <w:rsid w:val="00AA7F6B"/>
    <w:rsid w:val="00AB0C0C"/>
    <w:rsid w:val="00AB0E23"/>
    <w:rsid w:val="00AB1C30"/>
    <w:rsid w:val="00AB4457"/>
    <w:rsid w:val="00AB644E"/>
    <w:rsid w:val="00AC0E29"/>
    <w:rsid w:val="00AC19C5"/>
    <w:rsid w:val="00AC43B2"/>
    <w:rsid w:val="00AC4BC8"/>
    <w:rsid w:val="00AC5473"/>
    <w:rsid w:val="00AC5DB4"/>
    <w:rsid w:val="00AC6F06"/>
    <w:rsid w:val="00AC73B3"/>
    <w:rsid w:val="00AD0332"/>
    <w:rsid w:val="00AD0C07"/>
    <w:rsid w:val="00AD13B9"/>
    <w:rsid w:val="00AD2187"/>
    <w:rsid w:val="00AD2E1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AF3F51"/>
    <w:rsid w:val="00AF3FAD"/>
    <w:rsid w:val="00B0069C"/>
    <w:rsid w:val="00B01D9F"/>
    <w:rsid w:val="00B0234F"/>
    <w:rsid w:val="00B03E14"/>
    <w:rsid w:val="00B0463A"/>
    <w:rsid w:val="00B06166"/>
    <w:rsid w:val="00B07C41"/>
    <w:rsid w:val="00B10D59"/>
    <w:rsid w:val="00B13CA0"/>
    <w:rsid w:val="00B1517C"/>
    <w:rsid w:val="00B17830"/>
    <w:rsid w:val="00B179C6"/>
    <w:rsid w:val="00B17F5E"/>
    <w:rsid w:val="00B22030"/>
    <w:rsid w:val="00B226AC"/>
    <w:rsid w:val="00B23378"/>
    <w:rsid w:val="00B23613"/>
    <w:rsid w:val="00B23B1B"/>
    <w:rsid w:val="00B244B2"/>
    <w:rsid w:val="00B25B01"/>
    <w:rsid w:val="00B2610A"/>
    <w:rsid w:val="00B27A1E"/>
    <w:rsid w:val="00B32ADF"/>
    <w:rsid w:val="00B35414"/>
    <w:rsid w:val="00B359F2"/>
    <w:rsid w:val="00B35B3D"/>
    <w:rsid w:val="00B37AFF"/>
    <w:rsid w:val="00B37B2E"/>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18A"/>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87D20"/>
    <w:rsid w:val="00B912BF"/>
    <w:rsid w:val="00B916C6"/>
    <w:rsid w:val="00B919CA"/>
    <w:rsid w:val="00B923CE"/>
    <w:rsid w:val="00B92D0A"/>
    <w:rsid w:val="00B93239"/>
    <w:rsid w:val="00B94654"/>
    <w:rsid w:val="00B96383"/>
    <w:rsid w:val="00B97C79"/>
    <w:rsid w:val="00BA0516"/>
    <w:rsid w:val="00BA06EF"/>
    <w:rsid w:val="00BA29C5"/>
    <w:rsid w:val="00BA2E9E"/>
    <w:rsid w:val="00BA3EE6"/>
    <w:rsid w:val="00BA4A0D"/>
    <w:rsid w:val="00BA55E5"/>
    <w:rsid w:val="00BB16C0"/>
    <w:rsid w:val="00BB2DDE"/>
    <w:rsid w:val="00BB30F5"/>
    <w:rsid w:val="00BB3690"/>
    <w:rsid w:val="00BB604F"/>
    <w:rsid w:val="00BB6051"/>
    <w:rsid w:val="00BB6A28"/>
    <w:rsid w:val="00BC0BE7"/>
    <w:rsid w:val="00BC2CBE"/>
    <w:rsid w:val="00BC324C"/>
    <w:rsid w:val="00BC4004"/>
    <w:rsid w:val="00BC55FD"/>
    <w:rsid w:val="00BC5606"/>
    <w:rsid w:val="00BC676E"/>
    <w:rsid w:val="00BC756E"/>
    <w:rsid w:val="00BC7F50"/>
    <w:rsid w:val="00BD0A71"/>
    <w:rsid w:val="00BD136E"/>
    <w:rsid w:val="00BD1394"/>
    <w:rsid w:val="00BD1A86"/>
    <w:rsid w:val="00BD3CDD"/>
    <w:rsid w:val="00BD58C3"/>
    <w:rsid w:val="00BD5F97"/>
    <w:rsid w:val="00BD6BDC"/>
    <w:rsid w:val="00BD783D"/>
    <w:rsid w:val="00BD7D11"/>
    <w:rsid w:val="00BD7D39"/>
    <w:rsid w:val="00BE297B"/>
    <w:rsid w:val="00BE348B"/>
    <w:rsid w:val="00BE3494"/>
    <w:rsid w:val="00BE3570"/>
    <w:rsid w:val="00BE5626"/>
    <w:rsid w:val="00BE6D06"/>
    <w:rsid w:val="00BF11BE"/>
    <w:rsid w:val="00BF16B3"/>
    <w:rsid w:val="00BF1997"/>
    <w:rsid w:val="00BF1D23"/>
    <w:rsid w:val="00BF2EC3"/>
    <w:rsid w:val="00BF523E"/>
    <w:rsid w:val="00BF53D8"/>
    <w:rsid w:val="00BF5787"/>
    <w:rsid w:val="00BF67C6"/>
    <w:rsid w:val="00BF6C78"/>
    <w:rsid w:val="00BF71D8"/>
    <w:rsid w:val="00BF75A6"/>
    <w:rsid w:val="00BF7632"/>
    <w:rsid w:val="00C01205"/>
    <w:rsid w:val="00C032F1"/>
    <w:rsid w:val="00C03A23"/>
    <w:rsid w:val="00C03C06"/>
    <w:rsid w:val="00C03D1C"/>
    <w:rsid w:val="00C04724"/>
    <w:rsid w:val="00C0484E"/>
    <w:rsid w:val="00C04D15"/>
    <w:rsid w:val="00C0529D"/>
    <w:rsid w:val="00C065DF"/>
    <w:rsid w:val="00C1003F"/>
    <w:rsid w:val="00C109B5"/>
    <w:rsid w:val="00C10BD3"/>
    <w:rsid w:val="00C11046"/>
    <w:rsid w:val="00C12490"/>
    <w:rsid w:val="00C137AE"/>
    <w:rsid w:val="00C14B98"/>
    <w:rsid w:val="00C15393"/>
    <w:rsid w:val="00C157CE"/>
    <w:rsid w:val="00C162D0"/>
    <w:rsid w:val="00C16517"/>
    <w:rsid w:val="00C16825"/>
    <w:rsid w:val="00C1736F"/>
    <w:rsid w:val="00C20E6E"/>
    <w:rsid w:val="00C211E3"/>
    <w:rsid w:val="00C239EA"/>
    <w:rsid w:val="00C23B60"/>
    <w:rsid w:val="00C270E1"/>
    <w:rsid w:val="00C27DFD"/>
    <w:rsid w:val="00C32E69"/>
    <w:rsid w:val="00C331B5"/>
    <w:rsid w:val="00C3372D"/>
    <w:rsid w:val="00C349C1"/>
    <w:rsid w:val="00C3589C"/>
    <w:rsid w:val="00C35B74"/>
    <w:rsid w:val="00C36424"/>
    <w:rsid w:val="00C379B7"/>
    <w:rsid w:val="00C37FFC"/>
    <w:rsid w:val="00C40765"/>
    <w:rsid w:val="00C41005"/>
    <w:rsid w:val="00C41EA2"/>
    <w:rsid w:val="00C42647"/>
    <w:rsid w:val="00C43A8F"/>
    <w:rsid w:val="00C43D7E"/>
    <w:rsid w:val="00C441AB"/>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4BCF"/>
    <w:rsid w:val="00C750DF"/>
    <w:rsid w:val="00C75EE9"/>
    <w:rsid w:val="00C765C1"/>
    <w:rsid w:val="00C77773"/>
    <w:rsid w:val="00C8098B"/>
    <w:rsid w:val="00C80E2C"/>
    <w:rsid w:val="00C827B2"/>
    <w:rsid w:val="00C842BD"/>
    <w:rsid w:val="00C84A1B"/>
    <w:rsid w:val="00C84A84"/>
    <w:rsid w:val="00C86C6F"/>
    <w:rsid w:val="00C8770E"/>
    <w:rsid w:val="00C90020"/>
    <w:rsid w:val="00C90AA8"/>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2908"/>
    <w:rsid w:val="00CB301B"/>
    <w:rsid w:val="00CB5FD1"/>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0078"/>
    <w:rsid w:val="00D11EBE"/>
    <w:rsid w:val="00D12386"/>
    <w:rsid w:val="00D145F6"/>
    <w:rsid w:val="00D15675"/>
    <w:rsid w:val="00D156B0"/>
    <w:rsid w:val="00D15B08"/>
    <w:rsid w:val="00D16650"/>
    <w:rsid w:val="00D16A5C"/>
    <w:rsid w:val="00D17526"/>
    <w:rsid w:val="00D20C5F"/>
    <w:rsid w:val="00D2132B"/>
    <w:rsid w:val="00D217AB"/>
    <w:rsid w:val="00D22579"/>
    <w:rsid w:val="00D22D3B"/>
    <w:rsid w:val="00D30A6F"/>
    <w:rsid w:val="00D31AD5"/>
    <w:rsid w:val="00D329FA"/>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16AD"/>
    <w:rsid w:val="00D834D3"/>
    <w:rsid w:val="00D849C6"/>
    <w:rsid w:val="00D85654"/>
    <w:rsid w:val="00D859BE"/>
    <w:rsid w:val="00D8698E"/>
    <w:rsid w:val="00D87CA5"/>
    <w:rsid w:val="00D902EE"/>
    <w:rsid w:val="00D90D31"/>
    <w:rsid w:val="00D92EE7"/>
    <w:rsid w:val="00D933BE"/>
    <w:rsid w:val="00D93A2B"/>
    <w:rsid w:val="00D94F0F"/>
    <w:rsid w:val="00D963C7"/>
    <w:rsid w:val="00D966F8"/>
    <w:rsid w:val="00D97018"/>
    <w:rsid w:val="00D97AD4"/>
    <w:rsid w:val="00DA091C"/>
    <w:rsid w:val="00DA0AC5"/>
    <w:rsid w:val="00DA0C0C"/>
    <w:rsid w:val="00DA4B5B"/>
    <w:rsid w:val="00DB0135"/>
    <w:rsid w:val="00DB24E5"/>
    <w:rsid w:val="00DB2E9E"/>
    <w:rsid w:val="00DB39A2"/>
    <w:rsid w:val="00DB4C1F"/>
    <w:rsid w:val="00DB525C"/>
    <w:rsid w:val="00DB5887"/>
    <w:rsid w:val="00DB5EE8"/>
    <w:rsid w:val="00DB60D0"/>
    <w:rsid w:val="00DB6404"/>
    <w:rsid w:val="00DB6D77"/>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B11"/>
    <w:rsid w:val="00DD3C8A"/>
    <w:rsid w:val="00DD5221"/>
    <w:rsid w:val="00DD56F0"/>
    <w:rsid w:val="00DD6628"/>
    <w:rsid w:val="00DD7941"/>
    <w:rsid w:val="00DD7BFE"/>
    <w:rsid w:val="00DD7C34"/>
    <w:rsid w:val="00DE06D4"/>
    <w:rsid w:val="00DE0C6F"/>
    <w:rsid w:val="00DE1E3D"/>
    <w:rsid w:val="00DE420C"/>
    <w:rsid w:val="00DE49F1"/>
    <w:rsid w:val="00DE62D6"/>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15B46"/>
    <w:rsid w:val="00E203D9"/>
    <w:rsid w:val="00E209B2"/>
    <w:rsid w:val="00E2363F"/>
    <w:rsid w:val="00E24375"/>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61B13"/>
    <w:rsid w:val="00E70DB7"/>
    <w:rsid w:val="00E72316"/>
    <w:rsid w:val="00E73249"/>
    <w:rsid w:val="00E73CAF"/>
    <w:rsid w:val="00E7487E"/>
    <w:rsid w:val="00E74F0E"/>
    <w:rsid w:val="00E74FAD"/>
    <w:rsid w:val="00E76B0D"/>
    <w:rsid w:val="00E76CB8"/>
    <w:rsid w:val="00E771EE"/>
    <w:rsid w:val="00E80032"/>
    <w:rsid w:val="00E807A9"/>
    <w:rsid w:val="00E80ABA"/>
    <w:rsid w:val="00E81678"/>
    <w:rsid w:val="00E82A95"/>
    <w:rsid w:val="00E82F92"/>
    <w:rsid w:val="00E83007"/>
    <w:rsid w:val="00E8343B"/>
    <w:rsid w:val="00E8404C"/>
    <w:rsid w:val="00E843C1"/>
    <w:rsid w:val="00E845C4"/>
    <w:rsid w:val="00E851F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278E"/>
    <w:rsid w:val="00EE4962"/>
    <w:rsid w:val="00EE53A1"/>
    <w:rsid w:val="00EF09AD"/>
    <w:rsid w:val="00EF2D7B"/>
    <w:rsid w:val="00EF5492"/>
    <w:rsid w:val="00EF5FC4"/>
    <w:rsid w:val="00EF6194"/>
    <w:rsid w:val="00EF6F42"/>
    <w:rsid w:val="00EF719D"/>
    <w:rsid w:val="00F00793"/>
    <w:rsid w:val="00F0114C"/>
    <w:rsid w:val="00F012F0"/>
    <w:rsid w:val="00F01BA1"/>
    <w:rsid w:val="00F04C47"/>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17E3A"/>
    <w:rsid w:val="00F2123F"/>
    <w:rsid w:val="00F25229"/>
    <w:rsid w:val="00F255A4"/>
    <w:rsid w:val="00F25D66"/>
    <w:rsid w:val="00F272FF"/>
    <w:rsid w:val="00F3177B"/>
    <w:rsid w:val="00F31B98"/>
    <w:rsid w:val="00F3381B"/>
    <w:rsid w:val="00F33C85"/>
    <w:rsid w:val="00F3642C"/>
    <w:rsid w:val="00F36ABC"/>
    <w:rsid w:val="00F37498"/>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341F"/>
    <w:rsid w:val="00F66F7F"/>
    <w:rsid w:val="00F67A36"/>
    <w:rsid w:val="00F70E34"/>
    <w:rsid w:val="00F7171D"/>
    <w:rsid w:val="00F71F47"/>
    <w:rsid w:val="00F72CC1"/>
    <w:rsid w:val="00F735D9"/>
    <w:rsid w:val="00F73BCD"/>
    <w:rsid w:val="00F73D03"/>
    <w:rsid w:val="00F762E3"/>
    <w:rsid w:val="00F77CDE"/>
    <w:rsid w:val="00F77F38"/>
    <w:rsid w:val="00F80A27"/>
    <w:rsid w:val="00F81C82"/>
    <w:rsid w:val="00F8236B"/>
    <w:rsid w:val="00F83048"/>
    <w:rsid w:val="00F8304D"/>
    <w:rsid w:val="00F83185"/>
    <w:rsid w:val="00F8483F"/>
    <w:rsid w:val="00F85293"/>
    <w:rsid w:val="00F85865"/>
    <w:rsid w:val="00F86AB5"/>
    <w:rsid w:val="00F8779E"/>
    <w:rsid w:val="00F9077F"/>
    <w:rsid w:val="00F919E2"/>
    <w:rsid w:val="00F92337"/>
    <w:rsid w:val="00F935DB"/>
    <w:rsid w:val="00F9488C"/>
    <w:rsid w:val="00F94D8C"/>
    <w:rsid w:val="00F94FE9"/>
    <w:rsid w:val="00F95046"/>
    <w:rsid w:val="00F96EFF"/>
    <w:rsid w:val="00FA32A1"/>
    <w:rsid w:val="00FA3F44"/>
    <w:rsid w:val="00FA4BF0"/>
    <w:rsid w:val="00FA79A4"/>
    <w:rsid w:val="00FB0B0D"/>
    <w:rsid w:val="00FB22AE"/>
    <w:rsid w:val="00FB25E4"/>
    <w:rsid w:val="00FB45E3"/>
    <w:rsid w:val="00FB51AF"/>
    <w:rsid w:val="00FB5418"/>
    <w:rsid w:val="00FB6505"/>
    <w:rsid w:val="00FB6C84"/>
    <w:rsid w:val="00FB7BE3"/>
    <w:rsid w:val="00FB7DA2"/>
    <w:rsid w:val="00FC008F"/>
    <w:rsid w:val="00FC069D"/>
    <w:rsid w:val="00FC1F52"/>
    <w:rsid w:val="00FC27D8"/>
    <w:rsid w:val="00FC383D"/>
    <w:rsid w:val="00FC4ED8"/>
    <w:rsid w:val="00FC53A1"/>
    <w:rsid w:val="00FC627E"/>
    <w:rsid w:val="00FC6D6F"/>
    <w:rsid w:val="00FC703C"/>
    <w:rsid w:val="00FD0CD0"/>
    <w:rsid w:val="00FD104A"/>
    <w:rsid w:val="00FD3689"/>
    <w:rsid w:val="00FD444D"/>
    <w:rsid w:val="00FD75A5"/>
    <w:rsid w:val="00FE00E0"/>
    <w:rsid w:val="00FE041F"/>
    <w:rsid w:val="00FE0532"/>
    <w:rsid w:val="00FE1AE0"/>
    <w:rsid w:val="00FE26BB"/>
    <w:rsid w:val="00FE2E10"/>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3D80139"/>
  <w15:docId w15:val="{C790864C-6518-450E-B7E2-B47A6A46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qFormat/>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 w:type="paragraph" w:customStyle="1" w:styleId="BodyText2">
    <w:name w:val="Body Text2"/>
    <w:basedOn w:val="Normal"/>
    <w:qFormat/>
    <w:rsid w:val="006742E2"/>
    <w:pPr>
      <w:shd w:val="clear" w:color="auto" w:fill="FFFFFF"/>
      <w:suppressAutoHyphens/>
      <w:spacing w:line="410" w:lineRule="exact"/>
      <w:ind w:hanging="340"/>
      <w:jc w:val="left"/>
    </w:pPr>
    <w:rPr>
      <w:rFonts w:ascii="Times New Roman" w:eastAsia="Times New Roman" w:hAnsi="Times New Roman" w:cs="Times New Roman"/>
      <w:noProof w:val="0"/>
      <w:color w:val="000000"/>
      <w:sz w:val="22"/>
      <w:szCs w:val="22"/>
      <w:lang w:eastAsia="ro-RO"/>
    </w:rPr>
  </w:style>
  <w:style w:type="character" w:customStyle="1" w:styleId="sttpar">
    <w:name w:val="st_tpar"/>
    <w:rsid w:val="0075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AE03-9F67-450A-84E2-F1AD9715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7</Pages>
  <Words>2899</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133</cp:revision>
  <cp:lastPrinted>2023-11-02T11:02:00Z</cp:lastPrinted>
  <dcterms:created xsi:type="dcterms:W3CDTF">2022-05-12T16:51:00Z</dcterms:created>
  <dcterms:modified xsi:type="dcterms:W3CDTF">2023-11-06T12:12:00Z</dcterms:modified>
</cp:coreProperties>
</file>