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0D0133" w:rsidP="002A0D13">
      <w:pPr>
        <w:spacing w:after="0" w:line="240" w:lineRule="auto"/>
        <w:jc w:val="both"/>
        <w:rPr>
          <w:rFonts w:ascii="Times New Roman" w:hAnsi="Times New Roman"/>
          <w:b/>
          <w:bCs/>
          <w:sz w:val="28"/>
          <w:szCs w:val="28"/>
          <w:lang w:val="ro-RO"/>
        </w:rPr>
      </w:pPr>
    </w:p>
    <w:p w:rsidR="00240AAF" w:rsidRPr="00064581" w:rsidRDefault="00AB502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AB5025"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AB5025"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0D0133">
            <w:rPr>
              <w:rFonts w:ascii="Arial" w:hAnsi="Arial" w:cs="Arial"/>
              <w:i w:val="0"/>
              <w:lang w:val="ro-RO"/>
            </w:rPr>
            <w:t>2789</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9-04-25T00:00:00Z">
            <w:dateFormat w:val="dd.MM.yyyy"/>
            <w:lid w:val="ro-RO"/>
            <w:storeMappedDataAs w:val="dateTime"/>
            <w:calendar w:val="gregorian"/>
          </w:date>
        </w:sdtPr>
        <w:sdtEndPr/>
        <w:sdtContent>
          <w:r w:rsidR="000D0133">
            <w:rPr>
              <w:rFonts w:ascii="Arial" w:hAnsi="Arial" w:cs="Arial"/>
              <w:i w:val="0"/>
              <w:lang w:val="ro-RO"/>
            </w:rPr>
            <w:t>25.04.2019</w:t>
          </w:r>
        </w:sdtContent>
      </w:sdt>
    </w:p>
    <w:sdt>
      <w:sdtPr>
        <w:rPr>
          <w:sz w:val="32"/>
          <w:szCs w:val="32"/>
          <w:lang w:val="ro-RO"/>
        </w:rPr>
        <w:alias w:val="Câmp editabil text"/>
        <w:tag w:val="CampEditabil"/>
        <w:id w:val="-509059168"/>
        <w:placeholder>
          <w:docPart w:val="71B67E317EA441F380BC70C141C2B799"/>
        </w:placeholder>
      </w:sdtPr>
      <w:sdtEndPr/>
      <w:sdtContent>
        <w:p w:rsidR="00AC0360" w:rsidRPr="00AD69F9" w:rsidRDefault="00AC280D" w:rsidP="00AC0360">
          <w:pPr>
            <w:spacing w:after="0"/>
            <w:jc w:val="center"/>
            <w:rPr>
              <w:sz w:val="32"/>
              <w:szCs w:val="32"/>
              <w:lang w:val="ro-RO"/>
            </w:rPr>
          </w:pPr>
          <w:r w:rsidRPr="00AD69F9">
            <w:rPr>
              <w:sz w:val="32"/>
              <w:szCs w:val="32"/>
              <w:lang w:val="ro-RO"/>
            </w:rPr>
            <w:t xml:space="preserve"> </w:t>
          </w:r>
          <w:r w:rsidR="00387F09" w:rsidRPr="00AD69F9">
            <w:rPr>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AB5025" w:rsidP="00074A9F">
          <w:pPr>
            <w:spacing w:after="120" w:line="240" w:lineRule="auto"/>
            <w:jc w:val="center"/>
            <w:rPr>
              <w:lang w:val="ro-RO"/>
            </w:rPr>
          </w:pPr>
          <w:r>
            <w:rPr>
              <w:lang w:val="ro-RO"/>
            </w:rPr>
            <w:t xml:space="preserve"> </w:t>
          </w:r>
        </w:p>
      </w:sdtContent>
    </w:sdt>
    <w:p w:rsidR="00AC0360" w:rsidRDefault="000D0133" w:rsidP="00F6328D">
      <w:pPr>
        <w:autoSpaceDE w:val="0"/>
        <w:spacing w:after="0" w:line="240" w:lineRule="auto"/>
        <w:jc w:val="both"/>
        <w:rPr>
          <w:rFonts w:ascii="Arial" w:hAnsi="Arial" w:cs="Arial"/>
          <w:sz w:val="24"/>
          <w:szCs w:val="24"/>
          <w:lang w:val="ro-RO"/>
        </w:rPr>
      </w:pPr>
    </w:p>
    <w:p w:rsidR="00AC0360" w:rsidRDefault="000D0133" w:rsidP="00F6328D">
      <w:pPr>
        <w:autoSpaceDE w:val="0"/>
        <w:spacing w:after="0" w:line="240" w:lineRule="auto"/>
        <w:jc w:val="both"/>
        <w:rPr>
          <w:rFonts w:ascii="Arial" w:hAnsi="Arial" w:cs="Arial"/>
          <w:sz w:val="24"/>
          <w:szCs w:val="24"/>
          <w:lang w:val="ro-RO"/>
        </w:rPr>
      </w:pPr>
    </w:p>
    <w:p w:rsidR="00595382" w:rsidRDefault="00AB502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0D0133">
            <w:rPr>
              <w:rFonts w:ascii="Arial" w:hAnsi="Arial" w:cs="Arial"/>
              <w:b/>
              <w:sz w:val="24"/>
              <w:szCs w:val="24"/>
              <w:lang w:val="ro-RO"/>
            </w:rPr>
            <w:t>E-Distributie Muntenia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EndPr/>
        <w:sdtContent>
          <w:r w:rsidR="00A204FB">
            <w:rPr>
              <w:rFonts w:ascii="Arial" w:hAnsi="Arial" w:cs="Arial"/>
              <w:sz w:val="24"/>
              <w:szCs w:val="24"/>
              <w:lang w:val="ro-RO"/>
            </w:rPr>
            <w:t xml:space="preserve">București, b-dul Ion Mihalache, nr. 41-43, </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w:t>
          </w:r>
          <w:r w:rsidR="00A204FB">
            <w:rPr>
              <w:rFonts w:ascii="Arial" w:hAnsi="Arial" w:cs="Arial"/>
              <w:sz w:val="24"/>
              <w:szCs w:val="24"/>
              <w:lang w:val="ro-RO"/>
            </w:rPr>
            <w:t>S.C. ABAC PROIECT ENERGIE SRL</w:t>
          </w:r>
          <w:r>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0D0133">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0D0133">
            <w:rPr>
              <w:rFonts w:ascii="Arial" w:hAnsi="Arial" w:cs="Arial"/>
              <w:sz w:val="24"/>
              <w:szCs w:val="24"/>
              <w:lang w:val="ro-RO"/>
            </w:rPr>
            <w:t>2789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9-03-20T00:00:00Z">
            <w:dateFormat w:val="dd.MM.yyyy"/>
            <w:lid w:val="ro-RO"/>
            <w:storeMappedDataAs w:val="dateTime"/>
            <w:calendar w:val="gregorian"/>
          </w:date>
        </w:sdtPr>
        <w:sdtEndPr/>
        <w:sdtContent>
          <w:r w:rsidR="000D0133">
            <w:rPr>
              <w:rFonts w:ascii="Arial" w:hAnsi="Arial" w:cs="Arial"/>
              <w:spacing w:val="-6"/>
              <w:sz w:val="24"/>
              <w:szCs w:val="24"/>
              <w:lang w:val="ro-RO"/>
            </w:rPr>
            <w:t>20.03.2019</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F64A53" w:rsidP="00313E08">
          <w:pPr>
            <w:pStyle w:val="Listparagraf"/>
            <w:numPr>
              <w:ilvl w:val="0"/>
              <w:numId w:val="1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Legii nr. 292/2018</w:t>
          </w:r>
          <w:r w:rsidR="00AB5025" w:rsidRPr="00313E08">
            <w:rPr>
              <w:rFonts w:ascii="Arial" w:hAnsi="Arial" w:cs="Arial"/>
              <w:sz w:val="24"/>
              <w:szCs w:val="24"/>
              <w:lang w:val="ro-RO" w:eastAsia="ro-RO"/>
            </w:rPr>
            <w:t xml:space="preserve"> privind evaluarea impactului anumitor proiecte pub</w:t>
          </w:r>
          <w:r>
            <w:rPr>
              <w:rFonts w:ascii="Arial" w:hAnsi="Arial" w:cs="Arial"/>
              <w:sz w:val="24"/>
              <w:szCs w:val="24"/>
              <w:lang w:val="ro-RO" w:eastAsia="ro-RO"/>
            </w:rPr>
            <w:t>lice şi private asupra mediului</w:t>
          </w:r>
          <w:r w:rsidR="00AB5025" w:rsidRPr="00313E08">
            <w:rPr>
              <w:rFonts w:ascii="Arial" w:hAnsi="Arial" w:cs="Arial"/>
              <w:sz w:val="24"/>
              <w:szCs w:val="24"/>
              <w:lang w:val="ro-RO" w:eastAsia="ro-RO"/>
            </w:rPr>
            <w:t>;</w:t>
          </w:r>
        </w:p>
        <w:p w:rsidR="00595382" w:rsidRPr="00387F09" w:rsidRDefault="00AB5025" w:rsidP="00595382">
          <w:pPr>
            <w:numPr>
              <w:ilvl w:val="0"/>
              <w:numId w:val="11"/>
            </w:numPr>
            <w:autoSpaceDE w:val="0"/>
            <w:spacing w:after="0" w:line="240" w:lineRule="auto"/>
            <w:jc w:val="both"/>
            <w:rPr>
              <w:rFonts w:ascii="Arial" w:hAnsi="Arial" w:cs="Arial"/>
              <w:sz w:val="24"/>
              <w:szCs w:val="24"/>
              <w:lang w:val="ro-RO"/>
            </w:rPr>
          </w:pPr>
          <w:r w:rsidRPr="00387F09">
            <w:rPr>
              <w:rFonts w:ascii="Arial" w:hAnsi="Arial" w:cs="Arial"/>
              <w:b/>
              <w:sz w:val="24"/>
              <w:szCs w:val="24"/>
              <w:lang w:val="ro-RO"/>
            </w:rPr>
            <w:t>Ordonanţei de Urgenţă a Guvernului nr. 57/2007</w:t>
          </w:r>
          <w:r w:rsidRPr="00387F0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87F09">
            <w:rPr>
              <w:rFonts w:ascii="Arial" w:hAnsi="Arial" w:cs="Arial"/>
              <w:b/>
              <w:sz w:val="24"/>
              <w:szCs w:val="24"/>
              <w:lang w:val="ro-RO"/>
            </w:rPr>
            <w:t>Legea nr. 49/2011</w:t>
          </w:r>
          <w:r w:rsidRPr="00387F09">
            <w:rPr>
              <w:rFonts w:ascii="Arial" w:hAnsi="Arial" w:cs="Arial"/>
              <w:sz w:val="24"/>
              <w:szCs w:val="24"/>
              <w:lang w:val="ro-RO"/>
            </w:rPr>
            <w:t>,</w:t>
          </w:r>
        </w:p>
      </w:sdtContent>
    </w:sdt>
    <w:p w:rsidR="00595382" w:rsidRPr="0001311F" w:rsidRDefault="00AB502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387F09">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F64A53" w:rsidRPr="00F64A53">
            <w:rPr>
              <w:rFonts w:ascii="Arial" w:hAnsi="Arial" w:cs="Arial"/>
              <w:sz w:val="24"/>
              <w:szCs w:val="24"/>
              <w:lang w:val="ro-RO"/>
            </w:rPr>
            <w:t>24.04.2019</w:t>
          </w:r>
          <w:r w:rsidRPr="0001311F">
            <w:rPr>
              <w:rFonts w:ascii="Arial" w:hAnsi="Arial" w:cs="Arial"/>
              <w:sz w:val="24"/>
              <w:szCs w:val="24"/>
              <w:lang w:val="ro-RO"/>
            </w:rPr>
            <w:t xml:space="preserve">, că proiectul </w:t>
          </w:r>
          <w:r w:rsidR="00387F09">
            <w:rPr>
              <w:rFonts w:ascii="Arial" w:hAnsi="Arial" w:cs="Arial"/>
              <w:sz w:val="24"/>
              <w:szCs w:val="24"/>
            </w:rPr>
            <w:t>“</w:t>
          </w:r>
          <w:r w:rsidR="00387F09" w:rsidRPr="00387F09">
            <w:rPr>
              <w:rFonts w:ascii="Arial" w:hAnsi="Arial" w:cs="Arial"/>
              <w:b/>
              <w:sz w:val="24"/>
              <w:szCs w:val="24"/>
            </w:rPr>
            <w:t>Extindere RED de joas</w:t>
          </w:r>
          <w:r w:rsidR="00387F09">
            <w:rPr>
              <w:rFonts w:ascii="Arial" w:hAnsi="Arial" w:cs="Arial"/>
              <w:b/>
              <w:sz w:val="24"/>
              <w:szCs w:val="24"/>
              <w:lang w:val="ro-RO"/>
            </w:rPr>
            <w:t>ă</w:t>
          </w:r>
          <w:r w:rsidR="00387F09" w:rsidRPr="00387F09">
            <w:rPr>
              <w:rFonts w:ascii="Arial" w:hAnsi="Arial" w:cs="Arial"/>
              <w:b/>
              <w:sz w:val="24"/>
              <w:szCs w:val="24"/>
            </w:rPr>
            <w:t xml:space="preserve"> tensiune din ora</w:t>
          </w:r>
          <w:r w:rsidR="00387F09">
            <w:rPr>
              <w:rFonts w:ascii="Arial" w:hAnsi="Arial" w:cs="Arial"/>
              <w:b/>
              <w:sz w:val="24"/>
              <w:szCs w:val="24"/>
            </w:rPr>
            <w:t>ș</w:t>
          </w:r>
          <w:r w:rsidR="00387F09" w:rsidRPr="00387F09">
            <w:rPr>
              <w:rFonts w:ascii="Arial" w:hAnsi="Arial" w:cs="Arial"/>
              <w:b/>
              <w:sz w:val="24"/>
              <w:szCs w:val="24"/>
            </w:rPr>
            <w:t>ul Bolintin Vale, str. Plaiului, str. Aluni</w:t>
          </w:r>
          <w:r w:rsidR="00387F09">
            <w:rPr>
              <w:rFonts w:ascii="Arial" w:hAnsi="Arial" w:cs="Arial"/>
              <w:b/>
              <w:sz w:val="24"/>
              <w:szCs w:val="24"/>
            </w:rPr>
            <w:t>ș</w:t>
          </w:r>
          <w:r w:rsidR="00387F09" w:rsidRPr="00387F09">
            <w:rPr>
              <w:rFonts w:ascii="Arial" w:hAnsi="Arial" w:cs="Arial"/>
              <w:b/>
              <w:sz w:val="24"/>
              <w:szCs w:val="24"/>
            </w:rPr>
            <w:t>ului, str. F</w:t>
          </w:r>
          <w:r w:rsidR="00387F09">
            <w:rPr>
              <w:rFonts w:ascii="Arial" w:hAnsi="Arial" w:cs="Arial"/>
              <w:b/>
              <w:sz w:val="24"/>
              <w:szCs w:val="24"/>
            </w:rPr>
            <w:t>â</w:t>
          </w:r>
          <w:r w:rsidR="00387F09" w:rsidRPr="00387F09">
            <w:rPr>
              <w:rFonts w:ascii="Arial" w:hAnsi="Arial" w:cs="Arial"/>
              <w:b/>
              <w:sz w:val="24"/>
              <w:szCs w:val="24"/>
            </w:rPr>
            <w:t>nt</w:t>
          </w:r>
          <w:r w:rsidR="00387F09">
            <w:rPr>
              <w:rFonts w:ascii="Arial" w:hAnsi="Arial" w:cs="Arial"/>
              <w:b/>
              <w:sz w:val="24"/>
              <w:szCs w:val="24"/>
            </w:rPr>
            <w:t>â</w:t>
          </w:r>
          <w:r w:rsidR="00387F09" w:rsidRPr="00387F09">
            <w:rPr>
              <w:rFonts w:ascii="Arial" w:hAnsi="Arial" w:cs="Arial"/>
              <w:b/>
              <w:sz w:val="24"/>
              <w:szCs w:val="24"/>
            </w:rPr>
            <w:t xml:space="preserve">nelor </w:t>
          </w:r>
          <w:r w:rsidR="00387F09" w:rsidRPr="00387F09">
            <w:rPr>
              <w:rFonts w:ascii="Arial" w:hAnsi="Arial" w:cs="Arial"/>
              <w:b/>
              <w:sz w:val="24"/>
              <w:szCs w:val="24"/>
              <w:lang w:val="ro-RO"/>
            </w:rPr>
            <w:t>și str. Viorelelor – Zona MT/JT Giurgiu UO Giurgiu</w:t>
          </w:r>
          <w:r w:rsidR="00387F09">
            <w:rPr>
              <w:rFonts w:ascii="Arial" w:hAnsi="Arial" w:cs="Arial"/>
              <w:sz w:val="24"/>
              <w:szCs w:val="24"/>
            </w:rPr>
            <w:t>”</w:t>
          </w:r>
          <w:r w:rsidRPr="0001311F">
            <w:rPr>
              <w:rFonts w:ascii="Arial" w:hAnsi="Arial" w:cs="Arial"/>
              <w:sz w:val="24"/>
              <w:szCs w:val="24"/>
              <w:lang w:val="ro-RO"/>
            </w:rPr>
            <w:t xml:space="preserve"> propus a fi amplasat în</w:t>
          </w:r>
          <w:r w:rsidR="00387F09">
            <w:rPr>
              <w:rFonts w:ascii="Arial" w:hAnsi="Arial" w:cs="Arial"/>
              <w:sz w:val="24"/>
              <w:szCs w:val="24"/>
              <w:lang w:val="ro-RO"/>
            </w:rPr>
            <w:t xml:space="preserve">Bolintin Vale, </w:t>
          </w:r>
          <w:r w:rsidR="00387F09" w:rsidRPr="00387F09">
            <w:rPr>
              <w:rFonts w:ascii="Arial" w:hAnsi="Arial" w:cs="Arial"/>
              <w:sz w:val="24"/>
              <w:szCs w:val="24"/>
            </w:rPr>
            <w:t xml:space="preserve">str. Plaiului, str. Alunișului, str. Fântânelor </w:t>
          </w:r>
          <w:r w:rsidR="00387F09" w:rsidRPr="00387F09">
            <w:rPr>
              <w:rFonts w:ascii="Arial" w:hAnsi="Arial" w:cs="Arial"/>
              <w:sz w:val="24"/>
              <w:szCs w:val="24"/>
              <w:lang w:val="ro-RO"/>
            </w:rPr>
            <w:t>și str. Viorelelor,</w:t>
          </w:r>
          <w:r w:rsidR="00387F09">
            <w:rPr>
              <w:rFonts w:ascii="Arial" w:hAnsi="Arial" w:cs="Arial"/>
              <w:sz w:val="24"/>
              <w:szCs w:val="24"/>
              <w:lang w:val="ro-RO"/>
            </w:rPr>
            <w:t xml:space="preserve"> jud. Giurgiu</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AB502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AB502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AB5025"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 la pct 3b) și 13a)</w:t>
          </w:r>
          <w:r w:rsidRPr="00522DB9">
            <w:rPr>
              <w:rFonts w:ascii="Arial" w:hAnsi="Arial" w:cs="Arial"/>
              <w:sz w:val="24"/>
              <w:szCs w:val="24"/>
            </w:rPr>
            <w:t>;</w:t>
          </w:r>
        </w:p>
        <w:p w:rsidR="00AD69F9" w:rsidRPr="00AD69F9" w:rsidRDefault="00AB5025" w:rsidP="00544A6C">
          <w:pPr>
            <w:spacing w:after="0" w:line="240" w:lineRule="auto"/>
            <w:ind w:firstLine="540"/>
            <w:jc w:val="both"/>
            <w:rPr>
              <w:rFonts w:ascii="Arial" w:hAnsi="Arial" w:cs="Arial"/>
              <w:i/>
              <w:sz w:val="24"/>
              <w:szCs w:val="24"/>
              <w:u w:val="single"/>
            </w:rPr>
          </w:pPr>
          <w:r w:rsidRPr="00F05A7F">
            <w:rPr>
              <w:rFonts w:ascii="Arial" w:hAnsi="Arial" w:cs="Arial"/>
              <w:sz w:val="24"/>
              <w:szCs w:val="24"/>
            </w:rPr>
            <w:t xml:space="preserve">  </w:t>
          </w:r>
          <w:r w:rsidR="00AD69F9" w:rsidRPr="00AD69F9">
            <w:rPr>
              <w:rFonts w:ascii="Arial" w:hAnsi="Arial" w:cs="Arial"/>
              <w:i/>
              <w:sz w:val="24"/>
              <w:szCs w:val="24"/>
              <w:u w:val="single"/>
            </w:rPr>
            <w:t>Caracteristicile proiectului</w:t>
          </w:r>
          <w:r w:rsidRPr="00AD69F9">
            <w:rPr>
              <w:rFonts w:ascii="Arial" w:hAnsi="Arial" w:cs="Arial"/>
              <w:i/>
              <w:sz w:val="24"/>
              <w:szCs w:val="24"/>
              <w:u w:val="single"/>
            </w:rPr>
            <w:t xml:space="preserve">  </w:t>
          </w:r>
        </w:p>
        <w:p w:rsidR="00AD69F9" w:rsidRPr="00AD69F9" w:rsidRDefault="00AD69F9" w:rsidP="00AD69F9">
          <w:pPr>
            <w:pStyle w:val="Listparagraf"/>
            <w:numPr>
              <w:ilvl w:val="0"/>
              <w:numId w:val="19"/>
            </w:numPr>
            <w:spacing w:after="0" w:line="240" w:lineRule="auto"/>
            <w:jc w:val="both"/>
            <w:rPr>
              <w:rFonts w:ascii="Arial" w:hAnsi="Arial" w:cs="Arial"/>
              <w:color w:val="000000"/>
              <w:sz w:val="24"/>
              <w:szCs w:val="24"/>
            </w:rPr>
          </w:pPr>
          <w:r>
            <w:rPr>
              <w:rFonts w:ascii="Arial" w:hAnsi="Arial" w:cs="Arial"/>
              <w:color w:val="000000"/>
              <w:sz w:val="24"/>
              <w:szCs w:val="24"/>
            </w:rPr>
            <w:t xml:space="preserve">dimensiunea </w:t>
          </w:r>
          <w:r>
            <w:rPr>
              <w:rFonts w:ascii="Arial" w:hAnsi="Arial" w:cs="Arial"/>
              <w:color w:val="000000"/>
              <w:sz w:val="24"/>
              <w:szCs w:val="24"/>
              <w:lang w:val="ro-RO"/>
            </w:rPr>
            <w:t>și concepția întregului proiect</w:t>
          </w:r>
        </w:p>
        <w:p w:rsidR="00544A6C" w:rsidRPr="00F05A7F" w:rsidRDefault="00544A6C" w:rsidP="00544A6C">
          <w:pPr>
            <w:spacing w:after="0" w:line="240" w:lineRule="auto"/>
            <w:ind w:firstLine="540"/>
            <w:jc w:val="both"/>
            <w:rPr>
              <w:rFonts w:ascii="Arial" w:hAnsi="Arial" w:cs="Arial"/>
              <w:sz w:val="24"/>
              <w:szCs w:val="24"/>
            </w:rPr>
          </w:pPr>
          <w:r w:rsidRPr="00F05A7F">
            <w:rPr>
              <w:rFonts w:ascii="Arial" w:hAnsi="Arial" w:cs="Arial"/>
              <w:color w:val="000000"/>
              <w:sz w:val="24"/>
              <w:szCs w:val="24"/>
            </w:rPr>
            <w:t>Proiectul constă în realizarea unei rețele electrice aeriene de joasă tensiune pe stâlpi de beton, alimentată printr-un post de transformare în anvelopă de beton. Postul de transformare se va racorda în sistem intrare-ieșire din LEA 20kV Tarom aflată în zonă.</w:t>
          </w:r>
        </w:p>
        <w:p w:rsidR="00544A6C" w:rsidRPr="00AD69F9" w:rsidRDefault="00544A6C" w:rsidP="00AD69F9">
          <w:pPr>
            <w:pStyle w:val="Listparagraf"/>
            <w:numPr>
              <w:ilvl w:val="0"/>
              <w:numId w:val="19"/>
            </w:numPr>
            <w:spacing w:after="0" w:line="240" w:lineRule="auto"/>
            <w:jc w:val="both"/>
            <w:rPr>
              <w:rFonts w:ascii="Arial" w:hAnsi="Arial" w:cs="Arial"/>
              <w:color w:val="000000"/>
              <w:sz w:val="24"/>
              <w:szCs w:val="24"/>
            </w:rPr>
          </w:pPr>
          <w:r w:rsidRPr="00AD69F9">
            <w:rPr>
              <w:rFonts w:ascii="Arial" w:hAnsi="Arial" w:cs="Arial"/>
              <w:color w:val="000000"/>
              <w:sz w:val="24"/>
              <w:szCs w:val="24"/>
            </w:rPr>
            <w:t>justificarea necesităţii proiectului;</w:t>
          </w:r>
        </w:p>
        <w:p w:rsidR="00544A6C" w:rsidRPr="00AD69F9" w:rsidRDefault="00AD69F9" w:rsidP="00AD69F9">
          <w:pPr>
            <w:pStyle w:val="Listparagraf"/>
            <w:numPr>
              <w:ilvl w:val="0"/>
              <w:numId w:val="20"/>
            </w:numPr>
            <w:spacing w:after="0" w:line="240" w:lineRule="auto"/>
            <w:jc w:val="both"/>
            <w:rPr>
              <w:rFonts w:ascii="Arial" w:hAnsi="Arial" w:cs="Arial"/>
              <w:sz w:val="24"/>
              <w:szCs w:val="24"/>
            </w:rPr>
          </w:pPr>
          <w:r w:rsidRPr="00AD69F9">
            <w:rPr>
              <w:rFonts w:ascii="Arial" w:hAnsi="Arial" w:cs="Arial"/>
              <w:sz w:val="24"/>
              <w:szCs w:val="24"/>
            </w:rPr>
            <w:t>a</w:t>
          </w:r>
          <w:r w:rsidR="00544A6C" w:rsidRPr="00AD69F9">
            <w:rPr>
              <w:rFonts w:ascii="Arial" w:hAnsi="Arial" w:cs="Arial"/>
              <w:sz w:val="24"/>
              <w:szCs w:val="24"/>
            </w:rPr>
            <w:t xml:space="preserve">sigurarea posibilității de racordare la RED a locuințelor sau agenților economici de pe aceste străzi, conform normativelor și ordinelor ANRE în vigoare. </w:t>
          </w:r>
        </w:p>
        <w:p w:rsidR="00544A6C" w:rsidRPr="00F05A7F" w:rsidRDefault="00544A6C" w:rsidP="00544A6C">
          <w:pPr>
            <w:autoSpaceDE w:val="0"/>
            <w:autoSpaceDN w:val="0"/>
            <w:adjustRightInd w:val="0"/>
            <w:spacing w:after="0" w:line="240" w:lineRule="auto"/>
            <w:jc w:val="both"/>
            <w:rPr>
              <w:rFonts w:ascii="Arial" w:hAnsi="Arial" w:cs="Arial"/>
              <w:sz w:val="24"/>
              <w:szCs w:val="24"/>
            </w:rPr>
          </w:pPr>
          <w:r w:rsidRPr="00F05A7F">
            <w:rPr>
              <w:rFonts w:ascii="Arial" w:hAnsi="Arial" w:cs="Arial"/>
              <w:sz w:val="24"/>
              <w:szCs w:val="24"/>
            </w:rPr>
            <w:t xml:space="preserve">Realizarea lucrărilor de extindere rețelei electrice de distribuție a energiei electrice de interes public de joasă tensiune din Bolintin Vale constituie prima etapă pentru rezolvarea solicitărilor de obținere a avizelor tehnice de racordare de la SC E-DISTRIBUȚIE MUNTENIA SA, urmând ca branșamentele să se realizeze prin investiții individuale ale utilizatorilor. </w:t>
          </w:r>
        </w:p>
        <w:p w:rsidR="00613B5A" w:rsidRPr="00F05A7F" w:rsidRDefault="00613B5A" w:rsidP="00613B5A">
          <w:pPr>
            <w:spacing w:after="0" w:line="240" w:lineRule="auto"/>
            <w:ind w:firstLine="540"/>
            <w:jc w:val="both"/>
            <w:rPr>
              <w:rFonts w:ascii="Arial" w:hAnsi="Arial" w:cs="Arial"/>
              <w:sz w:val="24"/>
              <w:szCs w:val="24"/>
            </w:rPr>
          </w:pPr>
          <w:r w:rsidRPr="00F05A7F">
            <w:rPr>
              <w:rFonts w:ascii="Arial" w:hAnsi="Arial" w:cs="Arial"/>
              <w:color w:val="000000"/>
              <w:sz w:val="24"/>
              <w:szCs w:val="24"/>
            </w:rPr>
            <w:t>o descriere a caracteristicilor fizice ale întregului proiect, formele fizice ale proiectului (planuri, clădiri, alte structuri, materiale de construcţie şi altele).</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u w:val="single"/>
            </w:rPr>
          </w:pPr>
          <w:r w:rsidRPr="00F05A7F">
            <w:rPr>
              <w:rFonts w:ascii="Arial" w:hAnsi="Arial" w:cs="Arial"/>
              <w:sz w:val="24"/>
              <w:szCs w:val="24"/>
              <w:u w:val="single"/>
            </w:rPr>
            <w:t xml:space="preserve">Realizare încadrare PTAB în sistem intrare-ieșire în LEA 20kV Tarom </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rPr>
          </w:pPr>
          <w:r w:rsidRPr="002A12D2">
            <w:rPr>
              <w:rFonts w:cs="Arial"/>
            </w:rPr>
            <w:t xml:space="preserve">- </w:t>
          </w:r>
          <w:r w:rsidRPr="00F05A7F">
            <w:rPr>
              <w:rFonts w:ascii="Arial" w:hAnsi="Arial" w:cs="Arial"/>
              <w:sz w:val="24"/>
              <w:szCs w:val="24"/>
            </w:rPr>
            <w:t>un racord subteran de medie tensiune se va realiza din L20 kV Tarom stâlpul nr.54 - de tip portal, prin montarea unui stâlp nou tip 14/G pe care se vor amplasa un set cutii terminale de exterior și un set descărcătoare specificatie DY 557 RO, pentru trecerea în LES 20 kV;  se va demonta un stâlp de medie tensiune aflat în fața amplasamentului; se va întregi rețeaua cu conductor OlAl 70 mmp în stâlpul 54;</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rPr>
          </w:pPr>
          <w:r w:rsidRPr="00F05A7F">
            <w:rPr>
              <w:rFonts w:ascii="Arial" w:hAnsi="Arial" w:cs="Arial"/>
              <w:sz w:val="24"/>
              <w:szCs w:val="24"/>
            </w:rPr>
            <w:t xml:space="preserve">- cel de-al doilea racord se va realiza din L20 kV Tarom stâlpul nr. 53 - de întindere, prin montarea unui set cutii terminale de exterior și un set descărcătoare specificatie DY 557 RO, pentru trecerea în LES 20 kV;  </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rPr>
          </w:pPr>
          <w:r w:rsidRPr="00F05A7F">
            <w:rPr>
              <w:rFonts w:ascii="Arial" w:hAnsi="Arial" w:cs="Arial"/>
              <w:sz w:val="24"/>
              <w:szCs w:val="24"/>
            </w:rPr>
            <w:t>- pentru racordurile la PTAB se vor monta cabluri subterane tip DC 4385/2 RO  -</w:t>
          </w:r>
          <w:r w:rsidRPr="00F05A7F">
            <w:rPr>
              <w:rFonts w:ascii="Arial" w:hAnsi="Arial" w:cs="Arial"/>
              <w:sz w:val="24"/>
              <w:szCs w:val="24"/>
            </w:rPr>
            <w:lastRenderedPageBreak/>
            <w:t>3x1x185mmp, în lungime de cca 250 m, respectiv 350m; cablurile se vor poza pe domeniul public, la adâncimea de 0,9 m, profil tipizat, în tub pliabil de PVC Ø160mm conform DS 4387/2RO.</w:t>
          </w:r>
        </w:p>
        <w:p w:rsidR="00613B5A" w:rsidRPr="00F05A7F" w:rsidRDefault="00613B5A" w:rsidP="00613B5A">
          <w:pPr>
            <w:spacing w:after="0" w:line="240" w:lineRule="auto"/>
            <w:ind w:firstLine="540"/>
            <w:jc w:val="both"/>
            <w:rPr>
              <w:rFonts w:ascii="Arial" w:hAnsi="Arial" w:cs="Arial"/>
              <w:sz w:val="24"/>
              <w:szCs w:val="24"/>
              <w:lang w:val="fr-FR"/>
            </w:rPr>
          </w:pPr>
          <w:r w:rsidRPr="00F05A7F">
            <w:rPr>
              <w:rFonts w:ascii="Arial" w:hAnsi="Arial" w:cs="Arial"/>
              <w:iCs/>
              <w:sz w:val="24"/>
              <w:szCs w:val="24"/>
              <w:u w:val="single"/>
              <w:lang w:val="ro-RO"/>
            </w:rPr>
            <w:t>Montare post de transformare în anvelopă de beton PTAB</w:t>
          </w:r>
          <w:r w:rsidRPr="00F05A7F">
            <w:rPr>
              <w:rFonts w:ascii="Arial" w:hAnsi="Arial" w:cs="Arial"/>
              <w:iCs/>
              <w:sz w:val="24"/>
              <w:szCs w:val="24"/>
              <w:lang w:val="ro-RO"/>
            </w:rPr>
            <w:t xml:space="preserve">: </w:t>
          </w:r>
          <w:r w:rsidRPr="00F05A7F">
            <w:rPr>
              <w:rFonts w:ascii="Arial" w:hAnsi="Arial" w:cs="Arial"/>
              <w:sz w:val="24"/>
              <w:szCs w:val="24"/>
              <w:lang w:val="fr-FR"/>
            </w:rPr>
            <w:t>se va monta un post de transformare în anvelopă de beton, în spațiul pus la dispoziție de Primărie, imediat cum se intră pe partea dreaptă pe str.Plaiului din str.Poarta Luncii, care va fi domeniu public; PTAB nou va fi conform DG2061-ed.1,  se va încadra în sistem intrare-ieșire pe LEA 20kV Tarom între stâlpii 53 și 54, echipat astfel:</w:t>
          </w:r>
        </w:p>
        <w:p w:rsidR="00613B5A" w:rsidRPr="00F05A7F" w:rsidRDefault="00960791" w:rsidP="00960791">
          <w:pPr>
            <w:spacing w:after="0" w:line="240" w:lineRule="auto"/>
            <w:jc w:val="both"/>
            <w:rPr>
              <w:rFonts w:ascii="Arial" w:hAnsi="Arial" w:cs="Arial"/>
              <w:sz w:val="24"/>
              <w:szCs w:val="24"/>
              <w:lang w:val="fr-FR"/>
            </w:rPr>
          </w:pPr>
          <w:r>
            <w:rPr>
              <w:rFonts w:ascii="Arial" w:hAnsi="Arial" w:cs="Arial"/>
              <w:sz w:val="24"/>
              <w:szCs w:val="24"/>
              <w:lang w:val="fr-FR"/>
            </w:rPr>
            <w:t>-</w:t>
          </w:r>
          <w:r w:rsidR="00613B5A" w:rsidRPr="00F05A7F">
            <w:rPr>
              <w:rFonts w:ascii="Arial" w:hAnsi="Arial" w:cs="Arial"/>
              <w:sz w:val="24"/>
              <w:szCs w:val="24"/>
              <w:lang w:val="fr-FR"/>
            </w:rPr>
            <w:t>celule de medie tensiune: 2</w:t>
          </w:r>
          <w:r w:rsidR="00613B5A" w:rsidRPr="00F05A7F">
            <w:rPr>
              <w:rFonts w:ascii="Arial" w:hAnsi="Arial" w:cs="Arial"/>
              <w:sz w:val="24"/>
              <w:szCs w:val="24"/>
            </w:rPr>
            <w:t xml:space="preserve"> celule de linie (LE) tip DY803/416 RO și 1 celulă de transformator (T) tip DY 803/216 RO</w:t>
          </w:r>
          <w:r w:rsidR="00613B5A" w:rsidRPr="00F05A7F">
            <w:rPr>
              <w:rFonts w:ascii="Arial" w:hAnsi="Arial" w:cs="Arial"/>
              <w:sz w:val="24"/>
              <w:szCs w:val="24"/>
              <w:lang w:val="fr-FR"/>
            </w:rPr>
            <w:t>; loc liber pentru o celul de linie LE;</w:t>
          </w:r>
        </w:p>
        <w:p w:rsidR="00613B5A" w:rsidRPr="00F05A7F" w:rsidRDefault="00960791" w:rsidP="00960791">
          <w:pPr>
            <w:spacing w:after="0" w:line="240" w:lineRule="auto"/>
            <w:jc w:val="both"/>
            <w:rPr>
              <w:rFonts w:ascii="Arial" w:hAnsi="Arial" w:cs="Arial"/>
              <w:bCs/>
              <w:sz w:val="24"/>
              <w:szCs w:val="24"/>
            </w:rPr>
          </w:pPr>
          <w:r>
            <w:rPr>
              <w:rFonts w:ascii="Arial" w:hAnsi="Arial" w:cs="Arial"/>
              <w:sz w:val="24"/>
              <w:szCs w:val="24"/>
              <w:lang w:val="fr-FR"/>
            </w:rPr>
            <w:t>-</w:t>
          </w:r>
          <w:r w:rsidR="00613B5A" w:rsidRPr="00F05A7F">
            <w:rPr>
              <w:rFonts w:ascii="Arial" w:hAnsi="Arial" w:cs="Arial"/>
              <w:sz w:val="24"/>
              <w:szCs w:val="24"/>
              <w:lang w:val="fr-FR"/>
            </w:rPr>
            <w:t xml:space="preserve">1 transformator de putere 250 kVA – 20/0,4kV, tip GST 001/122 matricola 113613; </w:t>
          </w:r>
        </w:p>
        <w:p w:rsidR="00613B5A" w:rsidRPr="00F05A7F" w:rsidRDefault="00960791" w:rsidP="00960791">
          <w:pPr>
            <w:spacing w:after="0" w:line="240" w:lineRule="auto"/>
            <w:jc w:val="both"/>
            <w:rPr>
              <w:rFonts w:ascii="Arial" w:hAnsi="Arial" w:cs="Arial"/>
              <w:sz w:val="24"/>
              <w:szCs w:val="24"/>
            </w:rPr>
          </w:pPr>
          <w:r>
            <w:rPr>
              <w:rFonts w:ascii="Arial" w:hAnsi="Arial" w:cs="Arial"/>
              <w:sz w:val="24"/>
              <w:szCs w:val="24"/>
              <w:lang w:val="fr-FR"/>
            </w:rPr>
            <w:t>-</w:t>
          </w:r>
          <w:r w:rsidR="00613B5A" w:rsidRPr="00F05A7F">
            <w:rPr>
              <w:rFonts w:ascii="Arial" w:hAnsi="Arial" w:cs="Arial"/>
              <w:sz w:val="24"/>
              <w:szCs w:val="24"/>
              <w:lang w:val="fr-FR"/>
            </w:rPr>
            <w:t>1</w:t>
          </w:r>
          <w:r w:rsidR="00613B5A" w:rsidRPr="00F05A7F">
            <w:rPr>
              <w:rFonts w:ascii="Arial" w:hAnsi="Arial" w:cs="Arial"/>
              <w:color w:val="FF0000"/>
              <w:sz w:val="24"/>
              <w:szCs w:val="24"/>
              <w:lang w:val="fr-FR"/>
            </w:rPr>
            <w:t xml:space="preserve"> </w:t>
          </w:r>
          <w:r w:rsidR="00613B5A" w:rsidRPr="00F05A7F">
            <w:rPr>
              <w:rFonts w:ascii="Arial" w:hAnsi="Arial" w:cs="Arial"/>
              <w:sz w:val="24"/>
              <w:szCs w:val="24"/>
              <w:lang w:val="fr-FR"/>
            </w:rPr>
            <w:t xml:space="preserve">tablou de joasă tensiune tip DY 3010 RO echipat cu 2 întreruptoare de 180A; </w:t>
          </w:r>
          <w:r w:rsidR="00613B5A" w:rsidRPr="00F05A7F">
            <w:rPr>
              <w:rFonts w:ascii="Arial" w:hAnsi="Arial" w:cs="Arial"/>
              <w:sz w:val="24"/>
              <w:szCs w:val="24"/>
            </w:rPr>
            <w:t xml:space="preserve">din </w:t>
          </w:r>
          <w:r w:rsidR="00613B5A" w:rsidRPr="00F05A7F">
            <w:rPr>
              <w:rFonts w:ascii="Arial" w:hAnsi="Arial" w:cs="Arial"/>
              <w:sz w:val="24"/>
              <w:szCs w:val="24"/>
              <w:lang w:val="fr-FR"/>
            </w:rPr>
            <w:t xml:space="preserve">tabloul de joasă tensiune al PTAB </w:t>
          </w:r>
          <w:r w:rsidR="00613B5A" w:rsidRPr="00F05A7F">
            <w:rPr>
              <w:rFonts w:ascii="Arial" w:hAnsi="Arial" w:cs="Arial"/>
              <w:sz w:val="24"/>
              <w:szCs w:val="24"/>
            </w:rPr>
            <w:t>nou se va pleca cu două cabluri tip DC 4146 RO - 3x150+95N, astfel: un cablu se va poza pe str.Plaiului, la o casetă stradală tip DS 4522 RO, amplasata in apropierea PTAB nou proiectat; un cablu tip DC 4146 RO - 3x150+95N prin subtraversare str. Poarta Luncii prin foraj orizontal dirijat, de unde se va pleca cu o rețea aeriană de joasă tensiune;</w:t>
          </w:r>
        </w:p>
        <w:p w:rsidR="00613B5A" w:rsidRPr="00F05A7F" w:rsidRDefault="00960791" w:rsidP="00960791">
          <w:pPr>
            <w:spacing w:after="0" w:line="240" w:lineRule="auto"/>
            <w:jc w:val="both"/>
            <w:rPr>
              <w:rFonts w:ascii="Arial" w:hAnsi="Arial" w:cs="Arial"/>
              <w:sz w:val="24"/>
              <w:szCs w:val="24"/>
            </w:rPr>
          </w:pPr>
          <w:r>
            <w:rPr>
              <w:rFonts w:ascii="Arial" w:hAnsi="Arial" w:cs="Arial"/>
              <w:sz w:val="24"/>
              <w:szCs w:val="24"/>
            </w:rPr>
            <w:t>-</w:t>
          </w:r>
          <w:r w:rsidR="00613B5A" w:rsidRPr="00F05A7F">
            <w:rPr>
              <w:rFonts w:ascii="Arial" w:hAnsi="Arial" w:cs="Arial"/>
              <w:sz w:val="24"/>
              <w:szCs w:val="24"/>
            </w:rPr>
            <w:t xml:space="preserve">PTAB se va integra în telecontrol; </w:t>
          </w:r>
        </w:p>
        <w:p w:rsidR="00613B5A" w:rsidRPr="00F05A7F" w:rsidRDefault="00613B5A" w:rsidP="00613B5A">
          <w:pPr>
            <w:spacing w:after="0" w:line="240" w:lineRule="auto"/>
            <w:ind w:firstLine="540"/>
            <w:jc w:val="both"/>
            <w:rPr>
              <w:rFonts w:ascii="Arial" w:hAnsi="Arial" w:cs="Arial"/>
              <w:sz w:val="24"/>
              <w:szCs w:val="24"/>
              <w:lang w:val="ro-RO"/>
            </w:rPr>
          </w:pPr>
          <w:r w:rsidRPr="00F05A7F">
            <w:rPr>
              <w:rFonts w:ascii="Arial" w:hAnsi="Arial" w:cs="Arial"/>
              <w:sz w:val="24"/>
              <w:szCs w:val="24"/>
              <w:lang w:val="ro-RO"/>
            </w:rPr>
            <w:tab/>
            <w:t>De jur împrejurul anvelopei se va realiza (îngropat) instalația de legare la pământ cu platbandă și electrozi și deasemenea se va amenaja un trotuar cu lățimea de 50 cm.</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u w:val="single"/>
            </w:rPr>
          </w:pPr>
          <w:r w:rsidRPr="00F05A7F">
            <w:rPr>
              <w:rFonts w:ascii="Arial" w:hAnsi="Arial" w:cs="Arial"/>
              <w:sz w:val="24"/>
              <w:szCs w:val="24"/>
              <w:u w:val="single"/>
            </w:rPr>
            <w:t>Realizare rețea LEA 0,4kV</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rPr>
          </w:pPr>
          <w:r w:rsidRPr="00F05A7F">
            <w:rPr>
              <w:rFonts w:ascii="Arial" w:hAnsi="Arial" w:cs="Arial"/>
              <w:sz w:val="24"/>
              <w:szCs w:val="24"/>
            </w:rPr>
            <w:t>- se va realiza o rețea aeriană de joasă tensiune, pe stâlpi de susținere 10/C/18 și stâlpi de întindere 10/E/24, pe care se vor monta conductoare torsadate tip DC 4182RO - 3x70+54,6N, astfel că se va reîntregi LEA aferentă PTA1225, în dreptul nr.poștal 141C de pe str.Poarta Luncii;</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rPr>
          </w:pPr>
          <w:r w:rsidRPr="00F05A7F">
            <w:rPr>
              <w:rFonts w:ascii="Arial" w:hAnsi="Arial" w:cs="Arial"/>
              <w:sz w:val="24"/>
              <w:szCs w:val="24"/>
            </w:rPr>
            <w:t>- de pe stâlpul SC15005 existent se va supratraversa str. Luncii la un stâlp tip 10/E/24 pentru realizarea rețelei pe străzile Viorelelor, Fântânele și Aluniș;</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rPr>
          </w:pPr>
          <w:r w:rsidRPr="00F05A7F">
            <w:rPr>
              <w:rFonts w:ascii="Arial" w:hAnsi="Arial" w:cs="Arial"/>
              <w:sz w:val="24"/>
              <w:szCs w:val="24"/>
            </w:rPr>
            <w:t>- se vor realiza fundații turnate pentru stâlpii de susținere și de întindere, conform Normă  tehnică ed.1, noiembrie 2012;</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rPr>
          </w:pPr>
          <w:r w:rsidRPr="00F05A7F">
            <w:rPr>
              <w:rFonts w:ascii="Arial" w:hAnsi="Arial" w:cs="Arial"/>
              <w:sz w:val="24"/>
              <w:szCs w:val="24"/>
            </w:rPr>
            <w:t>- la stâlpii noi de întindere și terminali se vor realiza prize de pământ cu Rd&lt;4Ω;</w:t>
          </w:r>
        </w:p>
        <w:p w:rsidR="00613B5A" w:rsidRPr="00F05A7F" w:rsidRDefault="00613B5A" w:rsidP="00613B5A">
          <w:pPr>
            <w:widowControl w:val="0"/>
            <w:tabs>
              <w:tab w:val="left" w:pos="0"/>
              <w:tab w:val="left" w:pos="709"/>
              <w:tab w:val="left" w:pos="851"/>
              <w:tab w:val="left" w:pos="900"/>
              <w:tab w:val="left" w:pos="1134"/>
              <w:tab w:val="left" w:pos="1418"/>
              <w:tab w:val="left" w:pos="1701"/>
            </w:tabs>
            <w:spacing w:after="0" w:line="240" w:lineRule="auto"/>
            <w:ind w:firstLine="540"/>
            <w:jc w:val="both"/>
            <w:rPr>
              <w:rFonts w:ascii="Arial" w:hAnsi="Arial" w:cs="Arial"/>
              <w:sz w:val="24"/>
              <w:szCs w:val="24"/>
            </w:rPr>
          </w:pPr>
          <w:r w:rsidRPr="00F05A7F">
            <w:rPr>
              <w:rFonts w:ascii="Arial" w:hAnsi="Arial" w:cs="Arial"/>
              <w:sz w:val="24"/>
              <w:szCs w:val="24"/>
            </w:rPr>
            <w:t>- stâlpii nu se vor amplasa în fața acceselor în curți, garaje; se vor amplasa pe cât posibil la limitele între proprietăți.</w:t>
          </w:r>
        </w:p>
        <w:p w:rsidR="00613B5A" w:rsidRPr="00F05A7F" w:rsidRDefault="00613B5A" w:rsidP="00613B5A">
          <w:pPr>
            <w:spacing w:after="0" w:line="240" w:lineRule="auto"/>
            <w:ind w:firstLine="540"/>
            <w:jc w:val="both"/>
            <w:rPr>
              <w:rFonts w:ascii="Arial" w:hAnsi="Arial" w:cs="Arial"/>
              <w:sz w:val="24"/>
              <w:szCs w:val="24"/>
              <w:u w:val="single"/>
            </w:rPr>
          </w:pPr>
          <w:r w:rsidRPr="00F05A7F">
            <w:rPr>
              <w:rFonts w:ascii="Arial" w:hAnsi="Arial" w:cs="Arial"/>
              <w:sz w:val="24"/>
              <w:szCs w:val="24"/>
              <w:u w:val="single"/>
            </w:rPr>
            <w:t xml:space="preserve">- Soluția tehnică - capacități: </w:t>
          </w:r>
        </w:p>
        <w:p w:rsidR="00613B5A" w:rsidRPr="00F05A7F" w:rsidRDefault="00613B5A" w:rsidP="00613B5A">
          <w:pPr>
            <w:spacing w:after="0" w:line="240" w:lineRule="auto"/>
            <w:ind w:firstLine="540"/>
            <w:jc w:val="both"/>
            <w:rPr>
              <w:rFonts w:ascii="Arial" w:hAnsi="Arial" w:cs="Arial"/>
              <w:sz w:val="24"/>
              <w:szCs w:val="24"/>
            </w:rPr>
          </w:pPr>
          <w:r w:rsidRPr="00F05A7F">
            <w:rPr>
              <w:rFonts w:ascii="Arial" w:hAnsi="Arial" w:cs="Arial"/>
              <w:sz w:val="24"/>
              <w:szCs w:val="24"/>
            </w:rPr>
            <w:t>Soluția tehnică constă în amplasare PTAB nou, racordarea acestuia în sistem intrare-ieșire pe LEA 20kV Tarom și realizarea unei joasă tensiune LEA 1kV pentru iluminat particular în lungime totală de 700m, cu următoarele materiale/echipamente principale:</w:t>
          </w:r>
        </w:p>
        <w:p w:rsidR="00613B5A" w:rsidRPr="00F05A7F" w:rsidRDefault="00613B5A" w:rsidP="00613B5A">
          <w:pPr>
            <w:spacing w:after="0" w:line="240" w:lineRule="auto"/>
            <w:ind w:firstLine="540"/>
            <w:jc w:val="both"/>
            <w:rPr>
              <w:rFonts w:ascii="Arial" w:hAnsi="Arial" w:cs="Arial"/>
              <w:sz w:val="24"/>
              <w:szCs w:val="24"/>
            </w:rPr>
          </w:pPr>
          <w:r w:rsidRPr="00F05A7F">
            <w:rPr>
              <w:rFonts w:ascii="Arial" w:hAnsi="Arial" w:cs="Arial"/>
              <w:sz w:val="24"/>
              <w:szCs w:val="24"/>
            </w:rPr>
            <w:t>- stâlpi de beton armat centrifugat pentru rețele de joasă si medie tensiune - 18 buc.</w:t>
          </w:r>
        </w:p>
        <w:p w:rsidR="00613B5A" w:rsidRPr="00F05A7F" w:rsidRDefault="00613B5A" w:rsidP="00613B5A">
          <w:pPr>
            <w:spacing w:after="0" w:line="240" w:lineRule="auto"/>
            <w:ind w:firstLine="540"/>
            <w:jc w:val="both"/>
            <w:rPr>
              <w:rFonts w:ascii="Arial" w:hAnsi="Arial" w:cs="Arial"/>
              <w:sz w:val="24"/>
              <w:szCs w:val="24"/>
            </w:rPr>
          </w:pPr>
          <w:r w:rsidRPr="00F05A7F">
            <w:rPr>
              <w:rFonts w:ascii="Arial" w:hAnsi="Arial" w:cs="Arial"/>
              <w:sz w:val="24"/>
              <w:szCs w:val="24"/>
            </w:rPr>
            <w:t>- conductor tip DC4182RO - 3x70+54,6N - 700m;</w:t>
          </w:r>
        </w:p>
        <w:p w:rsidR="00613B5A" w:rsidRPr="00F05A7F" w:rsidRDefault="00613B5A" w:rsidP="00613B5A">
          <w:pPr>
            <w:spacing w:after="0" w:line="240" w:lineRule="auto"/>
            <w:ind w:firstLine="540"/>
            <w:jc w:val="both"/>
            <w:rPr>
              <w:rFonts w:ascii="Arial" w:hAnsi="Arial" w:cs="Arial"/>
              <w:sz w:val="24"/>
              <w:szCs w:val="24"/>
            </w:rPr>
          </w:pPr>
          <w:r w:rsidRPr="00F05A7F">
            <w:rPr>
              <w:rFonts w:ascii="Arial" w:hAnsi="Arial" w:cs="Arial"/>
              <w:sz w:val="24"/>
              <w:szCs w:val="24"/>
            </w:rPr>
            <w:t>- cablu de medie tensiune DC4385RO 3x1x185mmp - 650m;</w:t>
          </w:r>
        </w:p>
        <w:p w:rsidR="00613B5A" w:rsidRPr="00F05A7F" w:rsidRDefault="00613B5A" w:rsidP="00613B5A">
          <w:pPr>
            <w:spacing w:after="0" w:line="240" w:lineRule="auto"/>
            <w:ind w:firstLine="540"/>
            <w:jc w:val="both"/>
            <w:rPr>
              <w:rFonts w:ascii="Arial" w:hAnsi="Arial" w:cs="Arial"/>
              <w:sz w:val="24"/>
              <w:szCs w:val="24"/>
            </w:rPr>
          </w:pPr>
          <w:r w:rsidRPr="00F05A7F">
            <w:rPr>
              <w:rFonts w:ascii="Arial" w:hAnsi="Arial" w:cs="Arial"/>
              <w:sz w:val="24"/>
              <w:szCs w:val="24"/>
            </w:rPr>
            <w:t>- cablu jt tip DC4146 - 3x150+95N - 100m;</w:t>
          </w:r>
        </w:p>
        <w:p w:rsidR="00613B5A" w:rsidRPr="00F05A7F" w:rsidRDefault="00613B5A" w:rsidP="00613B5A">
          <w:pPr>
            <w:spacing w:after="0" w:line="240" w:lineRule="auto"/>
            <w:ind w:firstLine="540"/>
            <w:jc w:val="both"/>
            <w:rPr>
              <w:rFonts w:ascii="Arial" w:hAnsi="Arial" w:cs="Arial"/>
              <w:sz w:val="24"/>
              <w:szCs w:val="24"/>
            </w:rPr>
          </w:pPr>
          <w:r w:rsidRPr="00F05A7F">
            <w:rPr>
              <w:rFonts w:ascii="Arial" w:hAnsi="Arial" w:cs="Arial"/>
              <w:sz w:val="24"/>
              <w:szCs w:val="24"/>
            </w:rPr>
            <w:t>- casete stradale DS4522 cu cleme DS4533 - 1 buc;</w:t>
          </w:r>
        </w:p>
        <w:p w:rsidR="00613B5A" w:rsidRPr="00F05A7F" w:rsidRDefault="00613B5A" w:rsidP="00613B5A">
          <w:pPr>
            <w:spacing w:after="0" w:line="240" w:lineRule="auto"/>
            <w:ind w:firstLine="540"/>
            <w:jc w:val="both"/>
            <w:rPr>
              <w:rFonts w:ascii="Arial" w:hAnsi="Arial" w:cs="Arial"/>
              <w:sz w:val="24"/>
              <w:szCs w:val="24"/>
            </w:rPr>
          </w:pPr>
          <w:r w:rsidRPr="00F05A7F">
            <w:rPr>
              <w:rFonts w:ascii="Arial" w:hAnsi="Arial" w:cs="Arial"/>
              <w:sz w:val="24"/>
              <w:szCs w:val="24"/>
            </w:rPr>
            <w:t>- post de transformare în anvelopă de beton echipat cu transformator de putere 250kVA-20/0,4kV GST001 - 1 buc; celule de medie tensiune 1LE+1T - DY803; tablou servicii interne, tablouri jt plecări în cablu.</w:t>
          </w:r>
        </w:p>
        <w:p w:rsidR="00613B5A" w:rsidRPr="00F05A7F" w:rsidRDefault="00613B5A" w:rsidP="00613B5A">
          <w:pPr>
            <w:autoSpaceDE w:val="0"/>
            <w:autoSpaceDN w:val="0"/>
            <w:adjustRightInd w:val="0"/>
            <w:spacing w:after="0" w:line="240" w:lineRule="auto"/>
            <w:jc w:val="both"/>
            <w:rPr>
              <w:rFonts w:ascii="Arial" w:hAnsi="Arial" w:cs="Arial"/>
              <w:sz w:val="24"/>
              <w:szCs w:val="24"/>
              <w:lang w:val="ro-RO"/>
            </w:rPr>
          </w:pPr>
          <w:r w:rsidRPr="006D3D77">
            <w:rPr>
              <w:rFonts w:ascii="Arial" w:hAnsi="Arial" w:cs="Arial"/>
              <w:i/>
              <w:sz w:val="24"/>
              <w:szCs w:val="24"/>
              <w:lang w:val="ro-RO"/>
            </w:rPr>
            <w:t>d</w:t>
          </w:r>
          <w:r w:rsidRPr="00F05A7F">
            <w:rPr>
              <w:rFonts w:ascii="Arial" w:hAnsi="Arial" w:cs="Arial"/>
              <w:i/>
              <w:sz w:val="24"/>
              <w:szCs w:val="24"/>
              <w:lang w:val="ro-RO"/>
            </w:rPr>
            <w:t>).producția de deșeuri</w:t>
          </w:r>
          <w:r w:rsidRPr="00F05A7F">
            <w:rPr>
              <w:rFonts w:ascii="Arial" w:hAnsi="Arial" w:cs="Arial"/>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613B5A" w:rsidRPr="00F05A7F" w:rsidRDefault="00613B5A" w:rsidP="00613B5A">
          <w:pPr>
            <w:autoSpaceDE w:val="0"/>
            <w:autoSpaceDN w:val="0"/>
            <w:adjustRightInd w:val="0"/>
            <w:spacing w:after="0" w:line="240" w:lineRule="auto"/>
            <w:jc w:val="both"/>
            <w:rPr>
              <w:rFonts w:ascii="Arial" w:hAnsi="Arial" w:cs="Arial"/>
              <w:sz w:val="24"/>
              <w:szCs w:val="24"/>
              <w:lang w:val="ro-RO"/>
            </w:rPr>
          </w:pPr>
          <w:r w:rsidRPr="00F05A7F">
            <w:rPr>
              <w:rFonts w:ascii="Arial" w:hAnsi="Arial" w:cs="Arial"/>
              <w:i/>
              <w:sz w:val="24"/>
              <w:szCs w:val="24"/>
              <w:lang w:val="ro-RO"/>
            </w:rPr>
            <w:t>e).poluarea și alte efecte nocive</w:t>
          </w:r>
          <w:r w:rsidRPr="00F05A7F">
            <w:rPr>
              <w:rFonts w:ascii="Arial" w:hAnsi="Arial" w:cs="Arial"/>
              <w:sz w:val="24"/>
              <w:szCs w:val="24"/>
              <w:lang w:val="ro-RO"/>
            </w:rPr>
            <w:t xml:space="preserve"> - emisiile poluante, inclusiv zgomotul şi alte surse de disconfort – lucrările și măsurile prevăzute în proiect nu vor afecta semnificativ factorii de mediu: aer, apă,sol/subsol, așezări umane;</w:t>
          </w:r>
        </w:p>
        <w:p w:rsidR="00613B5A" w:rsidRPr="00F05A7F" w:rsidRDefault="00613B5A" w:rsidP="00613B5A">
          <w:pPr>
            <w:autoSpaceDE w:val="0"/>
            <w:autoSpaceDN w:val="0"/>
            <w:adjustRightInd w:val="0"/>
            <w:spacing w:after="0" w:line="240" w:lineRule="auto"/>
            <w:jc w:val="both"/>
            <w:rPr>
              <w:rFonts w:ascii="Arial" w:hAnsi="Arial" w:cs="Arial"/>
              <w:sz w:val="24"/>
              <w:szCs w:val="24"/>
              <w:lang w:val="ro-RO"/>
            </w:rPr>
          </w:pPr>
          <w:r w:rsidRPr="00F05A7F">
            <w:rPr>
              <w:rFonts w:ascii="Arial" w:hAnsi="Arial" w:cs="Arial"/>
              <w:i/>
              <w:sz w:val="24"/>
              <w:szCs w:val="24"/>
              <w:lang w:val="ro-RO"/>
            </w:rPr>
            <w:t>f)</w:t>
          </w:r>
          <w:r w:rsidR="00F64A53">
            <w:rPr>
              <w:rFonts w:ascii="Arial" w:hAnsi="Arial" w:cs="Arial"/>
              <w:i/>
              <w:sz w:val="24"/>
              <w:szCs w:val="24"/>
              <w:lang w:val="ro-RO"/>
            </w:rPr>
            <w:t xml:space="preserve"> </w:t>
          </w:r>
          <w:r w:rsidRPr="00F05A7F">
            <w:rPr>
              <w:rFonts w:ascii="Arial" w:hAnsi="Arial" w:cs="Arial"/>
              <w:i/>
              <w:sz w:val="24"/>
              <w:szCs w:val="24"/>
              <w:lang w:val="ro-RO"/>
            </w:rPr>
            <w:t>riscurile de accidente majore și/sau dezastre relevante pentru proiectul în cauză, inclusiv cele cauzate de schimbările climatice, conform cunoștințelor științifice</w:t>
          </w:r>
          <w:r w:rsidRPr="00F05A7F">
            <w:rPr>
              <w:rFonts w:ascii="Arial" w:hAnsi="Arial" w:cs="Arial"/>
              <w:sz w:val="24"/>
              <w:szCs w:val="24"/>
              <w:lang w:val="ro-RO"/>
            </w:rPr>
            <w:t xml:space="preserve"> - prin soluțiile </w:t>
          </w:r>
          <w:r w:rsidRPr="00F05A7F">
            <w:rPr>
              <w:rFonts w:ascii="Arial" w:hAnsi="Arial" w:cs="Arial"/>
              <w:sz w:val="24"/>
              <w:szCs w:val="24"/>
              <w:lang w:val="ro-RO"/>
            </w:rPr>
            <w:lastRenderedPageBreak/>
            <w:t>constructive adoptate și un management corespunzător, proiectul nu va implica riscuri pentru sănătatea umană și pentru mediu;</w:t>
          </w:r>
        </w:p>
        <w:p w:rsidR="00613B5A" w:rsidRPr="00F05A7F" w:rsidRDefault="00613B5A" w:rsidP="00613B5A">
          <w:pPr>
            <w:autoSpaceDE w:val="0"/>
            <w:autoSpaceDN w:val="0"/>
            <w:adjustRightInd w:val="0"/>
            <w:spacing w:after="0" w:line="240" w:lineRule="auto"/>
            <w:jc w:val="both"/>
            <w:rPr>
              <w:rFonts w:ascii="Arial" w:hAnsi="Arial" w:cs="Arial"/>
              <w:sz w:val="24"/>
              <w:szCs w:val="24"/>
              <w:lang w:val="ro-RO"/>
            </w:rPr>
          </w:pPr>
          <w:r w:rsidRPr="00F05A7F">
            <w:rPr>
              <w:rFonts w:ascii="Arial" w:hAnsi="Arial" w:cs="Arial"/>
              <w:i/>
              <w:sz w:val="24"/>
              <w:szCs w:val="24"/>
              <w:lang w:val="ro-RO"/>
            </w:rPr>
            <w:t>g).riscurile pentru sănătatea umană (de exemplu, din cauza contaminării apei sau a poluării atmosferice)</w:t>
          </w:r>
          <w:r w:rsidRPr="00F05A7F">
            <w:rPr>
              <w:rFonts w:ascii="Arial" w:hAnsi="Arial" w:cs="Arial"/>
              <w:sz w:val="24"/>
              <w:szCs w:val="24"/>
              <w:lang w:val="ro-RO"/>
            </w:rPr>
            <w:t xml:space="preserve"> - proiectul nu va implica riscuri pentru sănătatea umană.    </w:t>
          </w:r>
        </w:p>
        <w:sdt>
          <w:sdtPr>
            <w:rPr>
              <w:rFonts w:ascii="Arial" w:hAnsi="Arial" w:cs="Arial"/>
              <w:color w:val="FF0000"/>
              <w:sz w:val="24"/>
              <w:szCs w:val="24"/>
            </w:rPr>
            <w:alias w:val="Câmp editabil text"/>
            <w:tag w:val="CampEditabil"/>
            <w:id w:val="-500420602"/>
            <w:placeholder>
              <w:docPart w:val="3F9A90800EC84F448DE88F1B314071B8"/>
            </w:placeholder>
          </w:sdtPr>
          <w:sdtEndPr/>
          <w:sdtContent>
            <w:p w:rsidR="00613B5A" w:rsidRPr="00F05A7F" w:rsidRDefault="00613B5A" w:rsidP="00F05A7F">
              <w:pPr>
                <w:autoSpaceDE w:val="0"/>
                <w:autoSpaceDN w:val="0"/>
                <w:adjustRightInd w:val="0"/>
                <w:spacing w:after="0" w:line="240" w:lineRule="auto"/>
                <w:jc w:val="both"/>
                <w:rPr>
                  <w:rFonts w:ascii="Arial" w:hAnsi="Arial" w:cs="Arial"/>
                  <w:b/>
                  <w:color w:val="FF0000"/>
                  <w:sz w:val="24"/>
                  <w:szCs w:val="24"/>
                  <w:lang w:val="ro-RO"/>
                </w:rPr>
              </w:pPr>
            </w:p>
            <w:p w:rsidR="00613B5A" w:rsidRPr="00F05A7F" w:rsidRDefault="00613B5A" w:rsidP="00613B5A">
              <w:pPr>
                <w:spacing w:after="0" w:line="240" w:lineRule="auto"/>
                <w:rPr>
                  <w:rFonts w:ascii="Arial" w:hAnsi="Arial" w:cs="Arial"/>
                  <w:b/>
                  <w:sz w:val="24"/>
                  <w:szCs w:val="24"/>
                  <w:lang w:val="ro-RO"/>
                </w:rPr>
              </w:pPr>
              <w:r w:rsidRPr="00F05A7F">
                <w:rPr>
                  <w:rFonts w:ascii="Arial" w:hAnsi="Arial" w:cs="Arial"/>
                  <w:b/>
                  <w:sz w:val="24"/>
                  <w:szCs w:val="24"/>
                  <w:lang w:val="ro-RO"/>
                </w:rPr>
                <w:t>2. Localizarea proiectului</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F05A7F">
                <w:rPr>
                  <w:rFonts w:ascii="Arial" w:hAnsi="Arial" w:cs="Arial"/>
                  <w:sz w:val="24"/>
                  <w:szCs w:val="24"/>
                  <w:lang w:val="ro-RO"/>
                </w:rPr>
                <w:t xml:space="preserve">    2.1. </w:t>
              </w:r>
              <w:r w:rsidRPr="00F05A7F">
                <w:rPr>
                  <w:rFonts w:ascii="Arial" w:hAnsi="Arial" w:cs="Arial"/>
                  <w:i/>
                  <w:sz w:val="24"/>
                  <w:szCs w:val="24"/>
                  <w:lang w:val="ro-RO"/>
                </w:rPr>
                <w:t>utilizarea actuală și aprobată a terenurilor</w:t>
              </w:r>
              <w:r w:rsidRPr="00F05A7F">
                <w:rPr>
                  <w:rFonts w:ascii="Arial" w:hAnsi="Arial" w:cs="Arial"/>
                  <w:sz w:val="24"/>
                  <w:szCs w:val="24"/>
                  <w:lang w:val="ro-RO"/>
                </w:rPr>
                <w:t xml:space="preserve"> - </w:t>
              </w:r>
              <w:r w:rsidRPr="008B56B2">
                <w:rPr>
                  <w:rFonts w:ascii="Arial" w:hAnsi="Arial" w:cs="Arial"/>
                  <w:sz w:val="24"/>
                  <w:szCs w:val="24"/>
                  <w:lang w:val="ro-RO"/>
                </w:rPr>
                <w:t>terenul este teren domeniul public</w:t>
              </w:r>
              <w:r w:rsidR="008B56B2">
                <w:rPr>
                  <w:rFonts w:ascii="Arial" w:hAnsi="Arial" w:cs="Arial"/>
                  <w:sz w:val="24"/>
                  <w:szCs w:val="24"/>
                  <w:lang w:val="ro-RO"/>
                </w:rPr>
                <w:t>,</w:t>
              </w:r>
              <w:r w:rsidRPr="008B56B2">
                <w:rPr>
                  <w:rFonts w:ascii="Arial" w:hAnsi="Arial" w:cs="Arial"/>
                  <w:sz w:val="24"/>
                  <w:szCs w:val="24"/>
                  <w:lang w:val="ro-RO"/>
                </w:rPr>
                <w:t xml:space="preserve"> </w:t>
              </w:r>
              <w:r w:rsidR="008B56B2" w:rsidRPr="008B56B2">
                <w:rPr>
                  <w:rFonts w:ascii="Arial" w:hAnsi="Arial" w:cs="Arial"/>
                  <w:sz w:val="24"/>
                  <w:szCs w:val="24"/>
                  <w:lang w:val="ro-RO"/>
                </w:rPr>
                <w:t>c</w:t>
              </w:r>
              <w:r w:rsidRPr="008B56B2">
                <w:rPr>
                  <w:rFonts w:ascii="Arial" w:hAnsi="Arial" w:cs="Arial"/>
                  <w:sz w:val="24"/>
                  <w:szCs w:val="24"/>
                  <w:lang w:val="ro-RO"/>
                </w:rPr>
                <w:t xml:space="preserve">onform certificatul de urbanism nr. </w:t>
              </w:r>
              <w:r w:rsidR="008B56B2" w:rsidRPr="008B56B2">
                <w:rPr>
                  <w:rFonts w:ascii="Arial" w:hAnsi="Arial" w:cs="Arial"/>
                  <w:sz w:val="24"/>
                  <w:szCs w:val="24"/>
                  <w:lang w:val="ro-RO"/>
                </w:rPr>
                <w:t>48</w:t>
              </w:r>
              <w:r w:rsidRPr="008B56B2">
                <w:rPr>
                  <w:rFonts w:ascii="Arial" w:hAnsi="Arial" w:cs="Arial"/>
                  <w:sz w:val="24"/>
                  <w:szCs w:val="24"/>
                  <w:lang w:val="ro-RO"/>
                </w:rPr>
                <w:t>/</w:t>
              </w:r>
              <w:r w:rsidR="008B56B2" w:rsidRPr="008B56B2">
                <w:rPr>
                  <w:rFonts w:ascii="Arial" w:hAnsi="Arial" w:cs="Arial"/>
                  <w:sz w:val="24"/>
                  <w:szCs w:val="24"/>
                  <w:lang w:val="ro-RO"/>
                </w:rPr>
                <w:t>15</w:t>
              </w:r>
              <w:r w:rsidRPr="008B56B2">
                <w:rPr>
                  <w:rFonts w:ascii="Arial" w:hAnsi="Arial" w:cs="Arial"/>
                  <w:sz w:val="24"/>
                  <w:szCs w:val="24"/>
                  <w:lang w:val="ro-RO"/>
                </w:rPr>
                <w:t>.03.2018;</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 xml:space="preserve">2.2. </w:t>
              </w:r>
              <w:r w:rsidRPr="008B56B2">
                <w:rPr>
                  <w:rFonts w:ascii="Arial" w:hAnsi="Arial" w:cs="Arial"/>
                  <w:i/>
                  <w:sz w:val="24"/>
                  <w:szCs w:val="24"/>
                  <w:lang w:val="ro-RO"/>
                </w:rPr>
                <w:t xml:space="preserve">bogăția, disponibilitatea, calitatea și capacitatea de regenerare relative ale resurselor naturale (inclusiv solul, terenurile, apa și biodiversitatea) din zonă și din subteranul acesteia </w:t>
              </w:r>
              <w:r w:rsidRPr="008B56B2">
                <w:rPr>
                  <w:rFonts w:ascii="Arial" w:hAnsi="Arial" w:cs="Arial"/>
                  <w:sz w:val="24"/>
                  <w:szCs w:val="24"/>
                  <w:lang w:val="ro-RO"/>
                </w:rPr>
                <w:t>- nu există o abundenţă a resurselor naturale şi nu este cazul capacităţii regenerative a acestora;</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 xml:space="preserve">2.3. </w:t>
              </w:r>
              <w:r w:rsidRPr="008B56B2">
                <w:rPr>
                  <w:rFonts w:ascii="Arial" w:hAnsi="Arial" w:cs="Arial"/>
                  <w:i/>
                  <w:sz w:val="24"/>
                  <w:szCs w:val="24"/>
                  <w:lang w:val="ro-RO"/>
                </w:rPr>
                <w:t>capacitatea de absorbţie a mediului natural acordându-se o atenție specială următoarelor zone</w:t>
              </w:r>
              <w:r w:rsidRPr="008B56B2">
                <w:rPr>
                  <w:rFonts w:ascii="Arial" w:hAnsi="Arial" w:cs="Arial"/>
                  <w:sz w:val="24"/>
                  <w:szCs w:val="24"/>
                  <w:lang w:val="ro-RO"/>
                </w:rPr>
                <w:t>:</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i).proiectul nu se află în zone umede, zone riverane, sau guri ale râurilor;</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ii).proiectul nu se află în zone costiere sau în mediu marin;</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iii).proiectul nu se află în zone montane și forestiere;</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iv).proiectul nu se află în rezervaţii și parcuri naturale;</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v.proiectul nu se află în zone clasificate sau protejate de dreptul național; zone Natura 2000  desemnate de statele membre în conformitate cu Directiva 92/43/CEE și cu Directiva 2009/147/CE;</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vii).proiectul nu se află în zone cu o densitate mare a populației;</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sz w:val="24"/>
                  <w:szCs w:val="24"/>
                  <w:lang w:val="ro-RO"/>
                </w:rPr>
                <w:t>vii).peisaje și situri importante din punct de vedere istoric, cultural sau arheologic: nu este cazul.</w:t>
              </w:r>
            </w:p>
            <w:p w:rsidR="00613B5A" w:rsidRPr="008B56B2" w:rsidRDefault="00613B5A" w:rsidP="00613B5A">
              <w:pPr>
                <w:autoSpaceDE w:val="0"/>
                <w:autoSpaceDN w:val="0"/>
                <w:adjustRightInd w:val="0"/>
                <w:spacing w:after="0" w:line="240" w:lineRule="auto"/>
                <w:jc w:val="both"/>
                <w:rPr>
                  <w:rFonts w:ascii="Arial" w:hAnsi="Arial" w:cs="Arial"/>
                  <w:b/>
                  <w:sz w:val="24"/>
                  <w:szCs w:val="24"/>
                  <w:lang w:val="ro-RO"/>
                </w:rPr>
              </w:pPr>
              <w:r w:rsidRPr="008B56B2">
                <w:rPr>
                  <w:rFonts w:ascii="Arial" w:hAnsi="Arial" w:cs="Arial"/>
                  <w:b/>
                  <w:sz w:val="24"/>
                  <w:szCs w:val="24"/>
                  <w:u w:val="single"/>
                  <w:lang w:val="ro-RO"/>
                </w:rPr>
                <w:t>Tipurile și caracteristicile impactului potenţial</w:t>
              </w:r>
              <w:r w:rsidRPr="008B56B2">
                <w:rPr>
                  <w:rFonts w:ascii="Arial" w:hAnsi="Arial" w:cs="Arial"/>
                  <w:b/>
                  <w:sz w:val="24"/>
                  <w:szCs w:val="24"/>
                  <w:lang w:val="ro-RO"/>
                </w:rPr>
                <w:t>:</w:t>
              </w:r>
            </w:p>
            <w:p w:rsidR="00613B5A" w:rsidRPr="008B56B2" w:rsidRDefault="00613B5A" w:rsidP="00613B5A">
              <w:pPr>
                <w:pStyle w:val="Listparagraf"/>
                <w:autoSpaceDE w:val="0"/>
                <w:autoSpaceDN w:val="0"/>
                <w:adjustRightInd w:val="0"/>
                <w:spacing w:after="0" w:line="240" w:lineRule="auto"/>
                <w:ind w:left="0" w:hanging="142"/>
                <w:jc w:val="both"/>
                <w:rPr>
                  <w:rFonts w:ascii="Arial" w:hAnsi="Arial" w:cs="Arial"/>
                  <w:sz w:val="24"/>
                  <w:szCs w:val="24"/>
                  <w:lang w:val="ro-RO"/>
                </w:rPr>
              </w:pPr>
              <w:r w:rsidRPr="00F05A7F">
                <w:rPr>
                  <w:rFonts w:ascii="Arial" w:hAnsi="Arial" w:cs="Arial"/>
                  <w:i/>
                  <w:color w:val="FF0000"/>
                  <w:sz w:val="24"/>
                  <w:szCs w:val="24"/>
                  <w:lang w:val="ro-RO"/>
                </w:rPr>
                <w:t xml:space="preserve"> </w:t>
              </w:r>
              <w:r w:rsidRPr="008B56B2">
                <w:rPr>
                  <w:rFonts w:ascii="Arial" w:hAnsi="Arial" w:cs="Arial"/>
                  <w:i/>
                  <w:sz w:val="24"/>
                  <w:szCs w:val="24"/>
                  <w:lang w:val="ro-RO"/>
                </w:rPr>
                <w:t>a)importanța și extinderea spațială a impactului</w:t>
              </w:r>
              <w:r w:rsidRPr="008B56B2">
                <w:rPr>
                  <w:rFonts w:ascii="Arial" w:hAnsi="Arial" w:cs="Arial"/>
                  <w:sz w:val="24"/>
                  <w:szCs w:val="24"/>
                  <w:lang w:val="ro-RO"/>
                </w:rPr>
                <w:t xml:space="preserve"> (de exemplu, zona geografică și dimensiunea populației care poate fi afectată) - proiectul nu este extins ca arie geografică şi nu afectează un număr mare de persoane;</w:t>
              </w:r>
            </w:p>
            <w:p w:rsidR="00613B5A" w:rsidRPr="008B56B2" w:rsidRDefault="00613B5A" w:rsidP="00613B5A">
              <w:pPr>
                <w:autoSpaceDE w:val="0"/>
                <w:autoSpaceDN w:val="0"/>
                <w:adjustRightInd w:val="0"/>
                <w:spacing w:after="0" w:line="240" w:lineRule="auto"/>
                <w:jc w:val="both"/>
                <w:rPr>
                  <w:rFonts w:ascii="Arial" w:hAnsi="Arial" w:cs="Arial"/>
                  <w:sz w:val="24"/>
                  <w:szCs w:val="24"/>
                  <w:lang w:val="ro-RO"/>
                </w:rPr>
              </w:pPr>
              <w:r w:rsidRPr="008B56B2">
                <w:rPr>
                  <w:rFonts w:ascii="Arial" w:hAnsi="Arial" w:cs="Arial"/>
                  <w:i/>
                  <w:sz w:val="24"/>
                  <w:szCs w:val="24"/>
                  <w:lang w:val="ro-RO"/>
                </w:rPr>
                <w:t>b)natura impactului</w:t>
              </w:r>
              <w:r w:rsidRPr="008B56B2">
                <w:rPr>
                  <w:rFonts w:ascii="Arial" w:hAnsi="Arial" w:cs="Arial"/>
                  <w:sz w:val="24"/>
                  <w:szCs w:val="24"/>
                  <w:lang w:val="ro-RO"/>
                </w:rPr>
                <w:t xml:space="preserve">  - afectarea factorilor de mediu va fi una redusă, iar impactul asupra mediului va fi unul negativ;</w:t>
              </w:r>
            </w:p>
            <w:p w:rsidR="00613B5A" w:rsidRPr="008B56B2" w:rsidRDefault="00613B5A" w:rsidP="00613B5A">
              <w:pPr>
                <w:pStyle w:val="Listparagraf"/>
                <w:autoSpaceDE w:val="0"/>
                <w:autoSpaceDN w:val="0"/>
                <w:adjustRightInd w:val="0"/>
                <w:spacing w:after="0" w:line="240" w:lineRule="auto"/>
                <w:ind w:left="0"/>
                <w:jc w:val="both"/>
                <w:rPr>
                  <w:rFonts w:ascii="Arial" w:hAnsi="Arial" w:cs="Arial"/>
                  <w:sz w:val="24"/>
                  <w:szCs w:val="24"/>
                  <w:lang w:val="ro-RO"/>
                </w:rPr>
              </w:pPr>
              <w:r w:rsidRPr="008B56B2">
                <w:rPr>
                  <w:rFonts w:ascii="Arial" w:hAnsi="Arial" w:cs="Arial"/>
                  <w:i/>
                  <w:sz w:val="24"/>
                  <w:szCs w:val="24"/>
                  <w:lang w:val="ro-RO"/>
                </w:rPr>
                <w:t>c)proiectul nu are impact transfrontalier</w:t>
              </w:r>
              <w:r w:rsidRPr="008B56B2">
                <w:rPr>
                  <w:rFonts w:ascii="Arial" w:hAnsi="Arial" w:cs="Arial"/>
                  <w:sz w:val="24"/>
                  <w:szCs w:val="24"/>
                  <w:lang w:val="ro-RO"/>
                </w:rPr>
                <w:t>;</w:t>
              </w:r>
            </w:p>
            <w:p w:rsidR="00613B5A" w:rsidRPr="008B56B2" w:rsidRDefault="00613B5A" w:rsidP="00613B5A">
              <w:pPr>
                <w:pStyle w:val="Listparagraf"/>
                <w:autoSpaceDE w:val="0"/>
                <w:autoSpaceDN w:val="0"/>
                <w:adjustRightInd w:val="0"/>
                <w:spacing w:after="0" w:line="240" w:lineRule="auto"/>
                <w:ind w:left="0"/>
                <w:jc w:val="both"/>
                <w:rPr>
                  <w:rFonts w:ascii="Arial" w:hAnsi="Arial" w:cs="Arial"/>
                  <w:sz w:val="24"/>
                  <w:szCs w:val="24"/>
                  <w:lang w:val="ro-RO"/>
                </w:rPr>
              </w:pPr>
              <w:r w:rsidRPr="008B56B2">
                <w:rPr>
                  <w:rFonts w:ascii="Arial" w:hAnsi="Arial" w:cs="Arial"/>
                  <w:i/>
                  <w:sz w:val="24"/>
                  <w:szCs w:val="24"/>
                  <w:lang w:val="ro-RO"/>
                </w:rPr>
                <w:t>d)intensitatea şi complexitatea impactului</w:t>
              </w:r>
              <w:r w:rsidRPr="008B56B2">
                <w:rPr>
                  <w:rFonts w:ascii="Arial" w:hAnsi="Arial" w:cs="Arial"/>
                  <w:sz w:val="24"/>
                  <w:szCs w:val="24"/>
                  <w:lang w:val="ro-RO"/>
                </w:rPr>
                <w:t xml:space="preserve"> - conform listei de control, impactul este minim şi local;</w:t>
              </w:r>
            </w:p>
            <w:p w:rsidR="00613B5A" w:rsidRPr="008B56B2" w:rsidRDefault="00613B5A" w:rsidP="00613B5A">
              <w:pPr>
                <w:pStyle w:val="Listparagraf"/>
                <w:autoSpaceDE w:val="0"/>
                <w:autoSpaceDN w:val="0"/>
                <w:adjustRightInd w:val="0"/>
                <w:spacing w:after="0" w:line="240" w:lineRule="auto"/>
                <w:ind w:left="0"/>
                <w:jc w:val="both"/>
                <w:rPr>
                  <w:rFonts w:ascii="Arial" w:hAnsi="Arial" w:cs="Arial"/>
                  <w:sz w:val="24"/>
                  <w:szCs w:val="24"/>
                  <w:lang w:val="ro-RO"/>
                </w:rPr>
              </w:pPr>
              <w:r w:rsidRPr="008B56B2">
                <w:rPr>
                  <w:rFonts w:ascii="Arial" w:hAnsi="Arial" w:cs="Arial"/>
                  <w:i/>
                  <w:sz w:val="24"/>
                  <w:szCs w:val="24"/>
                  <w:lang w:val="ro-RO"/>
                </w:rPr>
                <w:t>e)probabilitatea impactului generat de proiect</w:t>
              </w:r>
              <w:r w:rsidRPr="008B56B2">
                <w:rPr>
                  <w:rFonts w:ascii="Arial" w:hAnsi="Arial" w:cs="Arial"/>
                  <w:sz w:val="24"/>
                  <w:szCs w:val="24"/>
                  <w:lang w:val="ro-RO"/>
                </w:rPr>
                <w:t xml:space="preserve"> - conform listei de control, nu există un impact negativ asupra mediului;</w:t>
              </w:r>
            </w:p>
            <w:p w:rsidR="00613B5A" w:rsidRPr="008B56B2" w:rsidRDefault="00613B5A" w:rsidP="00613B5A">
              <w:pPr>
                <w:pStyle w:val="Listparagraf"/>
                <w:autoSpaceDE w:val="0"/>
                <w:autoSpaceDN w:val="0"/>
                <w:adjustRightInd w:val="0"/>
                <w:spacing w:after="0" w:line="240" w:lineRule="auto"/>
                <w:ind w:left="0"/>
                <w:jc w:val="both"/>
                <w:rPr>
                  <w:rFonts w:ascii="Arial" w:hAnsi="Arial" w:cs="Arial"/>
                  <w:sz w:val="24"/>
                  <w:szCs w:val="24"/>
                  <w:lang w:val="ro-RO"/>
                </w:rPr>
              </w:pPr>
              <w:r w:rsidRPr="008B56B2">
                <w:rPr>
                  <w:rFonts w:ascii="Arial" w:hAnsi="Arial" w:cs="Arial"/>
                  <w:i/>
                  <w:sz w:val="24"/>
                  <w:szCs w:val="24"/>
                  <w:lang w:val="ro-RO"/>
                </w:rPr>
                <w:t>f)debutul, durata, frecvența și reversibilitatea preconizate ale impactului</w:t>
              </w:r>
              <w:r w:rsidRPr="008B56B2">
                <w:rPr>
                  <w:rFonts w:ascii="Arial" w:hAnsi="Arial" w:cs="Arial"/>
                  <w:sz w:val="24"/>
                  <w:szCs w:val="24"/>
                  <w:lang w:val="ro-RO"/>
                </w:rPr>
                <w:t xml:space="preserve"> -  nu este cazul;</w:t>
              </w:r>
            </w:p>
            <w:p w:rsidR="00613B5A" w:rsidRPr="008B56B2" w:rsidRDefault="00613B5A" w:rsidP="00613B5A">
              <w:pPr>
                <w:pStyle w:val="Listparagraf"/>
                <w:autoSpaceDE w:val="0"/>
                <w:autoSpaceDN w:val="0"/>
                <w:adjustRightInd w:val="0"/>
                <w:spacing w:after="0" w:line="240" w:lineRule="auto"/>
                <w:ind w:left="0"/>
                <w:jc w:val="both"/>
                <w:rPr>
                  <w:rFonts w:ascii="Arial" w:hAnsi="Arial" w:cs="Arial"/>
                  <w:sz w:val="24"/>
                  <w:szCs w:val="24"/>
                  <w:lang w:val="ro-RO"/>
                </w:rPr>
              </w:pPr>
              <w:r w:rsidRPr="008B56B2">
                <w:rPr>
                  <w:rFonts w:ascii="Arial" w:hAnsi="Arial" w:cs="Arial"/>
                  <w:i/>
                  <w:sz w:val="24"/>
                  <w:szCs w:val="24"/>
                  <w:lang w:val="ro-RO"/>
                </w:rPr>
                <w:t>g)cumularea impactului cu impactul altor proiecte existente și/sau aprobate</w:t>
              </w:r>
              <w:r w:rsidRPr="008B56B2">
                <w:rPr>
                  <w:rFonts w:ascii="Arial" w:hAnsi="Arial" w:cs="Arial"/>
                  <w:sz w:val="24"/>
                  <w:szCs w:val="24"/>
                  <w:lang w:val="ro-RO"/>
                </w:rPr>
                <w:t xml:space="preserve"> - nu există un impact cumulativ cu alte proiecte, care să aibă efecte semnificative asupra mediului;</w:t>
              </w:r>
            </w:p>
            <w:p w:rsidR="00613B5A" w:rsidRPr="008B56B2" w:rsidRDefault="00613B5A" w:rsidP="00613B5A">
              <w:pPr>
                <w:pStyle w:val="Listparagraf"/>
                <w:autoSpaceDE w:val="0"/>
                <w:autoSpaceDN w:val="0"/>
                <w:adjustRightInd w:val="0"/>
                <w:spacing w:after="0" w:line="240" w:lineRule="auto"/>
                <w:ind w:left="0"/>
                <w:jc w:val="both"/>
                <w:rPr>
                  <w:rFonts w:ascii="Arial" w:hAnsi="Arial" w:cs="Arial"/>
                  <w:sz w:val="24"/>
                  <w:szCs w:val="24"/>
                  <w:lang w:val="ro-RO"/>
                </w:rPr>
              </w:pPr>
              <w:r w:rsidRPr="008B56B2">
                <w:rPr>
                  <w:rFonts w:ascii="Arial" w:hAnsi="Arial" w:cs="Arial"/>
                  <w:i/>
                  <w:sz w:val="24"/>
                  <w:szCs w:val="24"/>
                  <w:lang w:val="ro-RO"/>
                </w:rPr>
                <w:t xml:space="preserve">h)posibilitatea de reducere efectivă a impactului </w:t>
              </w:r>
              <w:r w:rsidRPr="008B56B2">
                <w:rPr>
                  <w:rFonts w:ascii="Arial" w:hAnsi="Arial" w:cs="Arial"/>
                  <w:sz w:val="24"/>
                  <w:szCs w:val="24"/>
                  <w:lang w:val="ro-RO"/>
                </w:rPr>
                <w:t>-  prin soluțiile constructive adoptate și un management corespunzător, proiectul nu va implica riscuri pentru sănătatea umană și pentru mediu.</w:t>
              </w:r>
            </w:p>
            <w:p w:rsidR="00613B5A" w:rsidRPr="008B56B2" w:rsidRDefault="00613B5A" w:rsidP="00613B5A">
              <w:pPr>
                <w:spacing w:after="0" w:line="240" w:lineRule="auto"/>
                <w:rPr>
                  <w:rFonts w:ascii="Arial" w:hAnsi="Arial" w:cs="Arial"/>
                  <w:sz w:val="24"/>
                  <w:szCs w:val="24"/>
                  <w:lang w:val="ro-RO"/>
                </w:rPr>
              </w:pPr>
              <w:r w:rsidRPr="008B56B2">
                <w:rPr>
                  <w:rFonts w:ascii="Arial" w:hAnsi="Arial" w:cs="Arial"/>
                  <w:b/>
                  <w:sz w:val="24"/>
                  <w:szCs w:val="24"/>
                  <w:lang w:val="ro-RO"/>
                </w:rPr>
                <w:t xml:space="preserve">II.  </w:t>
              </w:r>
              <w:r w:rsidRPr="008B56B2">
                <w:rPr>
                  <w:rFonts w:ascii="Arial" w:hAnsi="Arial" w:cs="Arial"/>
                  <w:sz w:val="24"/>
                  <w:szCs w:val="24"/>
                  <w:lang w:val="ro-RO"/>
                </w:rPr>
                <w:t xml:space="preserve">  </w:t>
              </w:r>
              <w:r w:rsidRPr="008B56B2">
                <w:rPr>
                  <w:rFonts w:ascii="Arial" w:hAnsi="Arial" w:cs="Arial"/>
                  <w:b/>
                  <w:sz w:val="24"/>
                  <w:szCs w:val="24"/>
                  <w:lang w:val="ro-RO"/>
                </w:rPr>
                <w:t>Motivele care au stat la baza luării deciziei etapei de încadrare în procedura de evaluare adecvată:</w:t>
              </w:r>
              <w:r w:rsidRPr="008B56B2">
                <w:rPr>
                  <w:rFonts w:ascii="Arial" w:hAnsi="Arial" w:cs="Arial"/>
                  <w:sz w:val="24"/>
                  <w:szCs w:val="24"/>
                  <w:lang w:val="ro-RO"/>
                </w:rPr>
                <w:t xml:space="preserve"> </w:t>
              </w:r>
            </w:p>
            <w:p w:rsidR="00613B5A" w:rsidRDefault="00613B5A" w:rsidP="00613B5A">
              <w:pPr>
                <w:pStyle w:val="Bodytext1"/>
                <w:shd w:val="clear" w:color="auto" w:fill="auto"/>
                <w:spacing w:before="0" w:after="0" w:line="240" w:lineRule="auto"/>
                <w:ind w:firstLine="0"/>
                <w:jc w:val="both"/>
                <w:rPr>
                  <w:sz w:val="24"/>
                  <w:szCs w:val="24"/>
                </w:rPr>
              </w:pPr>
              <w:r w:rsidRPr="00F05A7F">
                <w:rPr>
                  <w:color w:val="FF0000"/>
                  <w:sz w:val="24"/>
                  <w:szCs w:val="24"/>
                </w:rPr>
                <w:t xml:space="preserve">- </w:t>
              </w:r>
              <w:r w:rsidRPr="008B56B2">
                <w:rPr>
                  <w:sz w:val="24"/>
                  <w:szCs w:val="24"/>
                </w:rPr>
                <w:t>conform deciziei etapei de evaluare iniţială nr</w:t>
              </w:r>
              <w:r w:rsidRPr="00960791">
                <w:rPr>
                  <w:sz w:val="24"/>
                  <w:szCs w:val="24"/>
                </w:rPr>
                <w:t>. 27</w:t>
              </w:r>
              <w:r w:rsidR="00960791" w:rsidRPr="00960791">
                <w:rPr>
                  <w:sz w:val="24"/>
                  <w:szCs w:val="24"/>
                </w:rPr>
                <w:t>89</w:t>
              </w:r>
              <w:r w:rsidRPr="00960791">
                <w:rPr>
                  <w:sz w:val="24"/>
                  <w:szCs w:val="24"/>
                </w:rPr>
                <w:t>/SAAA/</w:t>
              </w:r>
              <w:r w:rsidR="00960791" w:rsidRPr="00960791">
                <w:rPr>
                  <w:sz w:val="24"/>
                  <w:szCs w:val="24"/>
                </w:rPr>
                <w:t>22</w:t>
              </w:r>
              <w:r w:rsidRPr="00960791">
                <w:rPr>
                  <w:sz w:val="24"/>
                  <w:szCs w:val="24"/>
                </w:rPr>
                <w:t>.0</w:t>
              </w:r>
              <w:r w:rsidR="00960791" w:rsidRPr="00960791">
                <w:rPr>
                  <w:sz w:val="24"/>
                  <w:szCs w:val="24"/>
                </w:rPr>
                <w:t>3</w:t>
              </w:r>
              <w:r w:rsidRPr="00960791">
                <w:rPr>
                  <w:sz w:val="24"/>
                  <w:szCs w:val="24"/>
                </w:rPr>
                <w:t>.201</w:t>
              </w:r>
              <w:r w:rsidR="00960791" w:rsidRPr="00960791">
                <w:rPr>
                  <w:sz w:val="24"/>
                  <w:szCs w:val="24"/>
                </w:rPr>
                <w:t>9</w:t>
              </w:r>
              <w:r w:rsidRPr="00960791">
                <w:rPr>
                  <w:sz w:val="24"/>
                  <w:szCs w:val="24"/>
                </w:rPr>
                <w:t xml:space="preserve"> </w:t>
              </w:r>
              <w:r w:rsidRPr="008B56B2">
                <w:rPr>
                  <w:sz w:val="24"/>
                  <w:szCs w:val="24"/>
                </w:rPr>
                <w:t xml:space="preserve">proiectul propus </w:t>
              </w:r>
              <w:r w:rsidRPr="008B56B2">
                <w:rPr>
                  <w:b/>
                  <w:sz w:val="24"/>
                  <w:szCs w:val="24"/>
                </w:rPr>
                <w:t xml:space="preserve"> nu intră</w:t>
              </w:r>
              <w:r w:rsidRPr="008B56B2">
                <w:rPr>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extravilanul comunei Toporu, jud. Giurgiu.</w:t>
              </w:r>
            </w:p>
            <w:p w:rsidR="00AD69F9" w:rsidRPr="008B56B2" w:rsidRDefault="00AD69F9" w:rsidP="00613B5A">
              <w:pPr>
                <w:pStyle w:val="Bodytext1"/>
                <w:shd w:val="clear" w:color="auto" w:fill="auto"/>
                <w:spacing w:before="0" w:after="0" w:line="240" w:lineRule="auto"/>
                <w:ind w:firstLine="0"/>
                <w:jc w:val="both"/>
                <w:rPr>
                  <w:sz w:val="24"/>
                  <w:szCs w:val="24"/>
                </w:rPr>
              </w:pPr>
              <w:r>
                <w:rPr>
                  <w:sz w:val="24"/>
                  <w:szCs w:val="24"/>
                </w:rPr>
                <w:t xml:space="preserve">III. </w:t>
              </w:r>
              <w:r w:rsidRPr="007802EE">
                <w:rPr>
                  <w:b/>
                  <w:sz w:val="24"/>
                  <w:szCs w:val="24"/>
                </w:rPr>
                <w:t>Motivele pe baza cărora s-a stabilit neefectu</w:t>
              </w:r>
              <w:r w:rsidR="007802EE" w:rsidRPr="007802EE">
                <w:rPr>
                  <w:b/>
                  <w:sz w:val="24"/>
                  <w:szCs w:val="24"/>
                </w:rPr>
                <w:t>a</w:t>
              </w:r>
              <w:r w:rsidRPr="007802EE">
                <w:rPr>
                  <w:b/>
                  <w:sz w:val="24"/>
                  <w:szCs w:val="24"/>
                </w:rPr>
                <w:t>re</w:t>
              </w:r>
              <w:r w:rsidR="007802EE" w:rsidRPr="007802EE">
                <w:rPr>
                  <w:b/>
                  <w:sz w:val="24"/>
                  <w:szCs w:val="24"/>
                </w:rPr>
                <w:t>a</w:t>
              </w:r>
              <w:r w:rsidRPr="007802EE">
                <w:rPr>
                  <w:b/>
                  <w:sz w:val="24"/>
                  <w:szCs w:val="24"/>
                </w:rPr>
                <w:t xml:space="preserve"> evaluării impactului asupra corpurilor de apă</w:t>
              </w:r>
              <w:r>
                <w:rPr>
                  <w:sz w:val="24"/>
                  <w:szCs w:val="24"/>
                </w:rPr>
                <w:t xml:space="preserve"> – nu s-a solicitat SEICA de către reprezentantul apelor.</w:t>
              </w:r>
            </w:p>
            <w:p w:rsidR="00613B5A" w:rsidRPr="008B56B2" w:rsidRDefault="00613B5A" w:rsidP="00613B5A">
              <w:pPr>
                <w:spacing w:after="0" w:line="240" w:lineRule="auto"/>
                <w:rPr>
                  <w:rFonts w:ascii="Arial" w:hAnsi="Arial" w:cs="Arial"/>
                  <w:sz w:val="24"/>
                  <w:szCs w:val="24"/>
                  <w:lang w:val="ro-RO"/>
                </w:rPr>
              </w:pPr>
              <w:r w:rsidRPr="008B56B2">
                <w:rPr>
                  <w:rFonts w:ascii="Arial" w:hAnsi="Arial" w:cs="Arial"/>
                  <w:sz w:val="24"/>
                  <w:szCs w:val="24"/>
                  <w:lang w:val="ro-RO"/>
                </w:rPr>
                <w:lastRenderedPageBreak/>
                <w:t xml:space="preserve">    -  pe parcursul procedurii nu s-au înregistrat observaţii din partea publicului.</w:t>
              </w:r>
            </w:p>
            <w:p w:rsidR="00613B5A" w:rsidRPr="00F05A7F" w:rsidRDefault="00613B5A" w:rsidP="00613B5A">
              <w:pPr>
                <w:spacing w:after="0" w:line="240" w:lineRule="auto"/>
                <w:ind w:left="390"/>
                <w:jc w:val="both"/>
                <w:rPr>
                  <w:rFonts w:ascii="Arial" w:hAnsi="Arial" w:cs="Arial"/>
                  <w:color w:val="FF0000"/>
                  <w:sz w:val="24"/>
                  <w:szCs w:val="24"/>
                  <w:lang w:val="ro-RO"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552"/>
              </w:tblGrid>
              <w:tr w:rsidR="00F05A7F" w:rsidRPr="00F05A7F" w:rsidTr="0072265C">
                <w:tc>
                  <w:tcPr>
                    <w:tcW w:w="2376" w:type="dxa"/>
                    <w:shd w:val="clear" w:color="auto" w:fill="auto"/>
                  </w:tcPr>
                  <w:p w:rsidR="00613B5A" w:rsidRPr="008B56B2" w:rsidRDefault="00613B5A" w:rsidP="0072265C">
                    <w:pPr>
                      <w:spacing w:after="0" w:line="240" w:lineRule="auto"/>
                      <w:jc w:val="center"/>
                      <w:rPr>
                        <w:rFonts w:ascii="Arial" w:eastAsia="Times New Roman" w:hAnsi="Arial" w:cs="Arial"/>
                        <w:b/>
                        <w:sz w:val="24"/>
                        <w:szCs w:val="24"/>
                        <w:lang w:val="ro-RO"/>
                      </w:rPr>
                    </w:pPr>
                    <w:r w:rsidRPr="008B56B2">
                      <w:rPr>
                        <w:rFonts w:ascii="Arial" w:eastAsia="Times New Roman" w:hAnsi="Arial" w:cs="Arial"/>
                        <w:b/>
                        <w:sz w:val="24"/>
                        <w:szCs w:val="24"/>
                        <w:lang w:val="ro-RO"/>
                      </w:rPr>
                      <w:t>Etapa din procedura de reglementare</w:t>
                    </w:r>
                  </w:p>
                </w:tc>
                <w:tc>
                  <w:tcPr>
                    <w:tcW w:w="2127" w:type="dxa"/>
                    <w:shd w:val="clear" w:color="auto" w:fill="auto"/>
                  </w:tcPr>
                  <w:p w:rsidR="00613B5A" w:rsidRPr="008B56B2" w:rsidRDefault="00613B5A" w:rsidP="0072265C">
                    <w:pPr>
                      <w:spacing w:after="0" w:line="240" w:lineRule="auto"/>
                      <w:jc w:val="center"/>
                      <w:rPr>
                        <w:rFonts w:ascii="Arial" w:eastAsia="Times New Roman" w:hAnsi="Arial" w:cs="Arial"/>
                        <w:b/>
                        <w:sz w:val="24"/>
                        <w:szCs w:val="24"/>
                        <w:lang w:val="ro-RO"/>
                      </w:rPr>
                    </w:pPr>
                    <w:r w:rsidRPr="008B56B2">
                      <w:rPr>
                        <w:rFonts w:ascii="Arial" w:eastAsia="Times New Roman" w:hAnsi="Arial" w:cs="Arial"/>
                        <w:b/>
                        <w:sz w:val="24"/>
                        <w:szCs w:val="24"/>
                        <w:lang w:val="ro-RO"/>
                      </w:rPr>
                      <w:t>A.P.M. Giurgiu</w:t>
                    </w:r>
                  </w:p>
                </w:tc>
                <w:tc>
                  <w:tcPr>
                    <w:tcW w:w="2976" w:type="dxa"/>
                    <w:shd w:val="clear" w:color="auto" w:fill="auto"/>
                  </w:tcPr>
                  <w:p w:rsidR="00613B5A" w:rsidRPr="008B56B2" w:rsidRDefault="00613B5A" w:rsidP="0072265C">
                    <w:pPr>
                      <w:spacing w:after="0" w:line="240" w:lineRule="auto"/>
                      <w:jc w:val="center"/>
                      <w:rPr>
                        <w:rFonts w:ascii="Arial" w:eastAsia="Times New Roman" w:hAnsi="Arial" w:cs="Arial"/>
                        <w:b/>
                        <w:sz w:val="24"/>
                        <w:szCs w:val="24"/>
                        <w:lang w:val="ro-RO"/>
                      </w:rPr>
                    </w:pPr>
                    <w:r w:rsidRPr="008B56B2">
                      <w:rPr>
                        <w:rFonts w:ascii="Arial" w:eastAsia="Times New Roman" w:hAnsi="Arial" w:cs="Arial"/>
                        <w:b/>
                        <w:sz w:val="24"/>
                        <w:szCs w:val="24"/>
                        <w:lang w:val="ro-RO"/>
                      </w:rPr>
                      <w:t xml:space="preserve"> Titular proiect </w:t>
                    </w:r>
                  </w:p>
                </w:tc>
                <w:tc>
                  <w:tcPr>
                    <w:tcW w:w="2552" w:type="dxa"/>
                    <w:shd w:val="clear" w:color="auto" w:fill="auto"/>
                  </w:tcPr>
                  <w:p w:rsidR="00613B5A" w:rsidRPr="008B56B2" w:rsidRDefault="00613B5A" w:rsidP="0072265C">
                    <w:pPr>
                      <w:spacing w:after="0" w:line="240" w:lineRule="auto"/>
                      <w:jc w:val="center"/>
                      <w:rPr>
                        <w:rFonts w:ascii="Arial" w:eastAsia="Times New Roman" w:hAnsi="Arial" w:cs="Arial"/>
                        <w:b/>
                        <w:sz w:val="24"/>
                        <w:szCs w:val="24"/>
                        <w:lang w:val="ro-RO"/>
                      </w:rPr>
                    </w:pPr>
                    <w:r w:rsidRPr="008B56B2">
                      <w:rPr>
                        <w:rFonts w:ascii="Arial" w:eastAsia="Times New Roman" w:hAnsi="Arial" w:cs="Arial"/>
                        <w:b/>
                        <w:sz w:val="24"/>
                        <w:szCs w:val="24"/>
                        <w:lang w:val="ro-RO"/>
                      </w:rPr>
                      <w:t>Participări ale publicului în procedura derulată</w:t>
                    </w:r>
                  </w:p>
                </w:tc>
              </w:tr>
              <w:tr w:rsidR="00F05A7F" w:rsidRPr="00F05A7F" w:rsidTr="0072265C">
                <w:trPr>
                  <w:trHeight w:val="1679"/>
                </w:trPr>
                <w:tc>
                  <w:tcPr>
                    <w:tcW w:w="2376" w:type="dxa"/>
                    <w:shd w:val="clear" w:color="auto" w:fill="auto"/>
                  </w:tcPr>
                  <w:p w:rsidR="00613B5A" w:rsidRPr="008B56B2" w:rsidRDefault="00613B5A" w:rsidP="0072265C">
                    <w:pPr>
                      <w:spacing w:after="0" w:line="240" w:lineRule="auto"/>
                      <w:rPr>
                        <w:rFonts w:ascii="Arial" w:eastAsia="Times New Roman" w:hAnsi="Arial" w:cs="Arial"/>
                        <w:sz w:val="24"/>
                        <w:szCs w:val="24"/>
                        <w:lang w:val="ro-RO"/>
                      </w:rPr>
                    </w:pPr>
                    <w:r w:rsidRPr="008B56B2">
                      <w:rPr>
                        <w:rFonts w:ascii="Arial" w:eastAsia="Times New Roman" w:hAnsi="Arial" w:cs="Arial"/>
                        <w:sz w:val="24"/>
                        <w:szCs w:val="24"/>
                        <w:lang w:val="ro-RO"/>
                      </w:rPr>
                      <w:t>Solicitare acord de mediu</w:t>
                    </w:r>
                  </w:p>
                </w:tc>
                <w:tc>
                  <w:tcPr>
                    <w:tcW w:w="2127" w:type="dxa"/>
                    <w:shd w:val="clear" w:color="auto" w:fill="auto"/>
                  </w:tcPr>
                  <w:p w:rsidR="00613B5A" w:rsidRPr="00960791" w:rsidRDefault="00613B5A" w:rsidP="0072265C">
                    <w:pPr>
                      <w:spacing w:after="0" w:line="240" w:lineRule="auto"/>
                      <w:jc w:val="both"/>
                      <w:rPr>
                        <w:rFonts w:ascii="Arial" w:eastAsia="Times New Roman" w:hAnsi="Arial" w:cs="Arial"/>
                        <w:sz w:val="24"/>
                        <w:szCs w:val="24"/>
                        <w:lang w:val="ro-RO"/>
                      </w:rPr>
                    </w:pPr>
                    <w:r w:rsidRPr="00960791">
                      <w:rPr>
                        <w:rFonts w:ascii="Arial" w:eastAsia="Times New Roman" w:hAnsi="Arial" w:cs="Arial"/>
                        <w:sz w:val="24"/>
                        <w:szCs w:val="24"/>
                        <w:lang w:val="ro-RO"/>
                      </w:rPr>
                      <w:t xml:space="preserve">Afişare pe pagina web în data de </w:t>
                    </w:r>
                  </w:p>
                  <w:p w:rsidR="00613B5A" w:rsidRPr="00F05A7F" w:rsidRDefault="00960791" w:rsidP="00960791">
                    <w:pPr>
                      <w:spacing w:after="0" w:line="240" w:lineRule="auto"/>
                      <w:jc w:val="both"/>
                      <w:rPr>
                        <w:rFonts w:ascii="Arial" w:eastAsia="Times New Roman" w:hAnsi="Arial" w:cs="Arial"/>
                        <w:color w:val="FF0000"/>
                        <w:sz w:val="24"/>
                        <w:szCs w:val="24"/>
                        <w:lang w:val="ro-RO"/>
                      </w:rPr>
                    </w:pPr>
                    <w:r w:rsidRPr="00960791">
                      <w:rPr>
                        <w:rFonts w:ascii="Arial" w:eastAsia="Times New Roman" w:hAnsi="Arial" w:cs="Arial"/>
                        <w:sz w:val="24"/>
                        <w:szCs w:val="24"/>
                        <w:lang w:val="ro-RO"/>
                      </w:rPr>
                      <w:t>29</w:t>
                    </w:r>
                    <w:r w:rsidR="00613B5A" w:rsidRPr="00960791">
                      <w:rPr>
                        <w:rFonts w:ascii="Arial" w:eastAsia="Times New Roman" w:hAnsi="Arial" w:cs="Arial"/>
                        <w:sz w:val="24"/>
                        <w:szCs w:val="24"/>
                        <w:lang w:val="ro-RO"/>
                      </w:rPr>
                      <w:t>.0</w:t>
                    </w:r>
                    <w:r w:rsidRPr="00960791">
                      <w:rPr>
                        <w:rFonts w:ascii="Arial" w:eastAsia="Times New Roman" w:hAnsi="Arial" w:cs="Arial"/>
                        <w:sz w:val="24"/>
                        <w:szCs w:val="24"/>
                        <w:lang w:val="ro-RO"/>
                      </w:rPr>
                      <w:t>3</w:t>
                    </w:r>
                    <w:r w:rsidR="00613B5A" w:rsidRPr="00960791">
                      <w:rPr>
                        <w:rFonts w:ascii="Arial" w:eastAsia="Times New Roman" w:hAnsi="Arial" w:cs="Arial"/>
                        <w:sz w:val="24"/>
                        <w:szCs w:val="24"/>
                        <w:lang w:val="ro-RO"/>
                      </w:rPr>
                      <w:t>.201</w:t>
                    </w:r>
                    <w:r w:rsidRPr="00960791">
                      <w:rPr>
                        <w:rFonts w:ascii="Arial" w:eastAsia="Times New Roman" w:hAnsi="Arial" w:cs="Arial"/>
                        <w:sz w:val="24"/>
                        <w:szCs w:val="24"/>
                        <w:lang w:val="ro-RO"/>
                      </w:rPr>
                      <w:t>9</w:t>
                    </w:r>
                  </w:p>
                </w:tc>
                <w:tc>
                  <w:tcPr>
                    <w:tcW w:w="2976" w:type="dxa"/>
                    <w:shd w:val="clear" w:color="auto" w:fill="auto"/>
                  </w:tcPr>
                  <w:p w:rsidR="00613B5A" w:rsidRPr="00F05A7F" w:rsidRDefault="00613B5A" w:rsidP="00AD69F9">
                    <w:pPr>
                      <w:spacing w:after="0" w:line="240" w:lineRule="auto"/>
                      <w:jc w:val="both"/>
                      <w:rPr>
                        <w:rFonts w:ascii="Arial" w:eastAsia="Times New Roman" w:hAnsi="Arial" w:cs="Arial"/>
                        <w:color w:val="FF0000"/>
                        <w:sz w:val="24"/>
                        <w:szCs w:val="24"/>
                        <w:lang w:val="ro-RO"/>
                      </w:rPr>
                    </w:pPr>
                    <w:r w:rsidRPr="00960791">
                      <w:rPr>
                        <w:rFonts w:ascii="Arial" w:eastAsia="Times New Roman" w:hAnsi="Arial" w:cs="Arial"/>
                        <w:sz w:val="24"/>
                        <w:szCs w:val="24"/>
                        <w:lang w:val="ro-RO"/>
                      </w:rPr>
                      <w:t xml:space="preserve">Ziarul „Jurnal Giurgiuvean ” din </w:t>
                    </w:r>
                    <w:r w:rsidR="00AD69F9" w:rsidRPr="00AD69F9">
                      <w:rPr>
                        <w:rFonts w:ascii="Arial" w:eastAsia="Times New Roman" w:hAnsi="Arial" w:cs="Arial"/>
                        <w:sz w:val="24"/>
                        <w:szCs w:val="24"/>
                        <w:lang w:val="ro-RO"/>
                      </w:rPr>
                      <w:t>30.03</w:t>
                    </w:r>
                    <w:r w:rsidRPr="00AD69F9">
                      <w:rPr>
                        <w:rFonts w:ascii="Arial" w:eastAsia="Times New Roman" w:hAnsi="Arial" w:cs="Arial"/>
                        <w:sz w:val="24"/>
                        <w:szCs w:val="24"/>
                        <w:lang w:val="ro-RO"/>
                      </w:rPr>
                      <w:t xml:space="preserve">.2018 </w:t>
                    </w:r>
                    <w:r w:rsidRPr="00960791">
                      <w:rPr>
                        <w:rFonts w:ascii="Arial" w:eastAsia="Times New Roman" w:hAnsi="Arial" w:cs="Arial"/>
                        <w:sz w:val="24"/>
                        <w:szCs w:val="24"/>
                        <w:lang w:val="ro-RO"/>
                      </w:rPr>
                      <w:t>şi afişare la sediul Primăriei comunei</w:t>
                    </w:r>
                    <w:r w:rsidRPr="00F05A7F">
                      <w:rPr>
                        <w:rFonts w:ascii="Arial" w:eastAsia="Times New Roman" w:hAnsi="Arial" w:cs="Arial"/>
                        <w:color w:val="FF0000"/>
                        <w:sz w:val="24"/>
                        <w:szCs w:val="24"/>
                        <w:lang w:val="ro-RO"/>
                      </w:rPr>
                      <w:t xml:space="preserve"> </w:t>
                    </w:r>
                    <w:r w:rsidR="00960791" w:rsidRPr="00960791">
                      <w:rPr>
                        <w:rFonts w:ascii="Arial" w:eastAsia="Times New Roman" w:hAnsi="Arial" w:cs="Arial"/>
                        <w:sz w:val="24"/>
                        <w:szCs w:val="24"/>
                        <w:lang w:val="ro-RO"/>
                      </w:rPr>
                      <w:t>Bolintin Vale</w:t>
                    </w:r>
                    <w:r w:rsidRPr="00960791">
                      <w:rPr>
                        <w:rFonts w:ascii="Arial" w:eastAsia="Times New Roman" w:hAnsi="Arial" w:cs="Arial"/>
                        <w:sz w:val="24"/>
                        <w:szCs w:val="24"/>
                        <w:lang w:val="ro-RO"/>
                      </w:rPr>
                      <w:t xml:space="preserve">, în data de </w:t>
                    </w:r>
                    <w:r w:rsidR="00960791" w:rsidRPr="00960791">
                      <w:rPr>
                        <w:rFonts w:ascii="Arial" w:eastAsia="Times New Roman" w:hAnsi="Arial" w:cs="Arial"/>
                        <w:sz w:val="24"/>
                        <w:szCs w:val="24"/>
                        <w:lang w:val="ro-RO"/>
                      </w:rPr>
                      <w:t>0</w:t>
                    </w:r>
                    <w:r w:rsidRPr="00960791">
                      <w:rPr>
                        <w:rFonts w:ascii="Arial" w:eastAsia="Times New Roman" w:hAnsi="Arial" w:cs="Arial"/>
                        <w:sz w:val="24"/>
                        <w:szCs w:val="24"/>
                        <w:lang w:val="ro-RO"/>
                      </w:rPr>
                      <w:t>1</w:t>
                    </w:r>
                    <w:r w:rsidR="00960791" w:rsidRPr="00960791">
                      <w:rPr>
                        <w:rFonts w:ascii="Arial" w:eastAsia="Times New Roman" w:hAnsi="Arial" w:cs="Arial"/>
                        <w:sz w:val="24"/>
                        <w:szCs w:val="24"/>
                        <w:lang w:val="ro-RO"/>
                      </w:rPr>
                      <w:t>.04.2019</w:t>
                    </w:r>
                  </w:p>
                </w:tc>
                <w:tc>
                  <w:tcPr>
                    <w:tcW w:w="2552" w:type="dxa"/>
                    <w:shd w:val="clear" w:color="auto" w:fill="auto"/>
                  </w:tcPr>
                  <w:p w:rsidR="00613B5A" w:rsidRPr="00F05A7F" w:rsidRDefault="00613B5A" w:rsidP="0072265C">
                    <w:pPr>
                      <w:spacing w:after="0" w:line="240" w:lineRule="auto"/>
                      <w:jc w:val="both"/>
                      <w:rPr>
                        <w:rFonts w:ascii="Arial" w:eastAsia="Times New Roman" w:hAnsi="Arial" w:cs="Arial"/>
                        <w:color w:val="FF0000"/>
                        <w:sz w:val="24"/>
                        <w:szCs w:val="24"/>
                        <w:lang w:val="ro-RO"/>
                      </w:rPr>
                    </w:pPr>
                    <w:r w:rsidRPr="008B56B2">
                      <w:rPr>
                        <w:rFonts w:ascii="Arial" w:eastAsia="Times New Roman" w:hAnsi="Arial" w:cs="Arial"/>
                        <w:sz w:val="24"/>
                        <w:szCs w:val="24"/>
                        <w:lang w:val="ro-RO"/>
                      </w:rPr>
                      <w:t>Nu s-au înregistrat contestaţii din partea publicului şi nu s-au înregistrat solicitări privind consultarea documentaţiei</w:t>
                    </w:r>
                    <w:r w:rsidRPr="00F05A7F">
                      <w:rPr>
                        <w:rFonts w:ascii="Arial" w:eastAsia="Times New Roman" w:hAnsi="Arial" w:cs="Arial"/>
                        <w:color w:val="FF0000"/>
                        <w:sz w:val="24"/>
                        <w:szCs w:val="24"/>
                        <w:lang w:val="ro-RO"/>
                      </w:rPr>
                      <w:t>.</w:t>
                    </w:r>
                  </w:p>
                </w:tc>
              </w:tr>
            </w:tbl>
            <w:p w:rsidR="00613B5A" w:rsidRPr="008B56B2" w:rsidRDefault="00613B5A" w:rsidP="00613B5A">
              <w:pPr>
                <w:spacing w:after="0" w:line="240" w:lineRule="auto"/>
                <w:rPr>
                  <w:rFonts w:ascii="Arial" w:hAnsi="Arial" w:cs="Arial"/>
                  <w:b/>
                  <w:sz w:val="24"/>
                  <w:szCs w:val="24"/>
                  <w:lang w:val="ro-RO"/>
                </w:rPr>
              </w:pPr>
            </w:p>
            <w:p w:rsidR="00613B5A" w:rsidRPr="008B56B2" w:rsidRDefault="00613B5A" w:rsidP="00613B5A">
              <w:pPr>
                <w:spacing w:after="0" w:line="240" w:lineRule="auto"/>
                <w:ind w:firstLine="360"/>
                <w:jc w:val="both"/>
                <w:rPr>
                  <w:rFonts w:ascii="Arial" w:hAnsi="Arial" w:cs="Arial"/>
                  <w:sz w:val="24"/>
                  <w:szCs w:val="24"/>
                  <w:lang w:val="ro-RO" w:eastAsia="x-none"/>
                </w:rPr>
              </w:pPr>
              <w:r w:rsidRPr="008B56B2">
                <w:rPr>
                  <w:rFonts w:ascii="Arial" w:hAnsi="Arial" w:cs="Arial"/>
                  <w:b/>
                  <w:sz w:val="24"/>
                  <w:szCs w:val="24"/>
                  <w:lang w:val="ro-RO" w:eastAsia="x-none"/>
                </w:rPr>
                <w:t>Condiţiile de realizare a proiectului:</w:t>
              </w:r>
              <w:r w:rsidRPr="008B56B2">
                <w:rPr>
                  <w:rFonts w:ascii="Arial" w:hAnsi="Arial" w:cs="Arial"/>
                  <w:sz w:val="24"/>
                  <w:szCs w:val="24"/>
                  <w:lang w:val="ro-RO" w:eastAsia="x-none"/>
                </w:rPr>
                <w:t xml:space="preserve"> </w:t>
              </w:r>
            </w:p>
            <w:p w:rsidR="00613B5A" w:rsidRPr="008B56B2" w:rsidRDefault="00613B5A" w:rsidP="00613B5A">
              <w:pPr>
                <w:numPr>
                  <w:ilvl w:val="0"/>
                  <w:numId w:val="13"/>
                </w:numPr>
                <w:spacing w:after="0" w:line="240" w:lineRule="auto"/>
                <w:ind w:left="284" w:hanging="360"/>
                <w:jc w:val="both"/>
                <w:outlineLvl w:val="0"/>
                <w:rPr>
                  <w:rFonts w:ascii="Arial" w:hAnsi="Arial" w:cs="Arial"/>
                  <w:b/>
                  <w:i/>
                  <w:sz w:val="24"/>
                  <w:szCs w:val="24"/>
                  <w:lang w:val="ro-RO"/>
                </w:rPr>
              </w:pPr>
              <w:r w:rsidRPr="008B56B2">
                <w:rPr>
                  <w:rFonts w:ascii="Arial" w:hAnsi="Arial" w:cs="Arial"/>
                  <w:b/>
                  <w:i/>
                  <w:sz w:val="24"/>
                  <w:szCs w:val="24"/>
                  <w:lang w:val="ro-RO"/>
                </w:rPr>
                <w:t>Protecţia calităţii apelor:</w:t>
              </w:r>
            </w:p>
            <w:p w:rsidR="00613B5A" w:rsidRPr="008B56B2" w:rsidRDefault="00613B5A" w:rsidP="00F64A53">
              <w:pPr>
                <w:pStyle w:val="Listparagraf"/>
                <w:numPr>
                  <w:ilvl w:val="0"/>
                  <w:numId w:val="15"/>
                </w:numPr>
                <w:spacing w:after="0" w:line="240" w:lineRule="auto"/>
                <w:jc w:val="both"/>
                <w:rPr>
                  <w:rFonts w:ascii="Arial" w:hAnsi="Arial" w:cs="Arial"/>
                  <w:sz w:val="24"/>
                  <w:szCs w:val="24"/>
                  <w:lang w:val="ro-RO"/>
                </w:rPr>
              </w:pPr>
              <w:r w:rsidRPr="008B56B2">
                <w:rPr>
                  <w:rFonts w:ascii="Arial" w:hAnsi="Arial" w:cs="Arial"/>
                  <w:sz w:val="24"/>
                  <w:szCs w:val="24"/>
                  <w:lang w:val="ro-RO"/>
                </w:rPr>
                <w:t>nu se folosește apă în specificul lucrărilor necesare în prezentul proiect;</w:t>
              </w:r>
            </w:p>
            <w:p w:rsidR="00613B5A" w:rsidRPr="008B56B2" w:rsidRDefault="00613B5A" w:rsidP="00F64A53">
              <w:pPr>
                <w:pStyle w:val="Listparagraf"/>
                <w:numPr>
                  <w:ilvl w:val="0"/>
                  <w:numId w:val="15"/>
                </w:numPr>
                <w:spacing w:after="0" w:line="240" w:lineRule="auto"/>
                <w:jc w:val="both"/>
                <w:rPr>
                  <w:rFonts w:ascii="Arial" w:hAnsi="Arial" w:cs="Arial"/>
                  <w:sz w:val="24"/>
                  <w:szCs w:val="24"/>
                  <w:lang w:val="ro-RO"/>
                </w:rPr>
              </w:pPr>
              <w:r w:rsidRPr="008B56B2">
                <w:rPr>
                  <w:rFonts w:ascii="Arial" w:hAnsi="Arial" w:cs="Arial"/>
                  <w:sz w:val="24"/>
                  <w:szCs w:val="24"/>
                  <w:lang w:val="ro-RO"/>
                </w:rPr>
                <w:t>nu se vor evacua ape uzate în cursurile de suprafaţă sau în subteran;</w:t>
              </w:r>
            </w:p>
            <w:p w:rsidR="00613B5A" w:rsidRPr="008B56B2" w:rsidRDefault="00613B5A" w:rsidP="00F64A53">
              <w:pPr>
                <w:pStyle w:val="Listparagraf"/>
                <w:numPr>
                  <w:ilvl w:val="0"/>
                  <w:numId w:val="15"/>
                </w:numPr>
                <w:spacing w:after="0" w:line="240" w:lineRule="auto"/>
                <w:jc w:val="both"/>
                <w:rPr>
                  <w:rFonts w:ascii="Arial" w:hAnsi="Arial" w:cs="Arial"/>
                  <w:sz w:val="24"/>
                  <w:szCs w:val="24"/>
                  <w:lang w:val="ro-RO"/>
                </w:rPr>
              </w:pPr>
              <w:r w:rsidRPr="008B56B2">
                <w:rPr>
                  <w:rFonts w:ascii="Arial" w:hAnsi="Arial" w:cs="Arial"/>
                  <w:sz w:val="24"/>
                  <w:szCs w:val="24"/>
                  <w:lang w:val="ro-RO"/>
                </w:rPr>
                <w:t>deşeurile rezultate în timpul realizării lucrărilor se vor gestiona corespunzător, evitându-se contactul acestora cu apele de suprafaţă şi cu pânza freatică.</w:t>
              </w:r>
            </w:p>
            <w:p w:rsidR="00613B5A" w:rsidRPr="008B56B2" w:rsidRDefault="00613B5A" w:rsidP="00613B5A">
              <w:pPr>
                <w:numPr>
                  <w:ilvl w:val="0"/>
                  <w:numId w:val="13"/>
                </w:numPr>
                <w:spacing w:after="0" w:line="240" w:lineRule="auto"/>
                <w:ind w:left="284" w:hanging="360"/>
                <w:jc w:val="both"/>
                <w:outlineLvl w:val="0"/>
                <w:rPr>
                  <w:rFonts w:ascii="Arial" w:hAnsi="Arial" w:cs="Arial"/>
                  <w:b/>
                  <w:i/>
                  <w:sz w:val="24"/>
                  <w:szCs w:val="24"/>
                  <w:lang w:val="ro-RO"/>
                </w:rPr>
              </w:pPr>
              <w:r w:rsidRPr="008B56B2">
                <w:rPr>
                  <w:rFonts w:ascii="Arial" w:hAnsi="Arial" w:cs="Arial"/>
                  <w:b/>
                  <w:i/>
                  <w:sz w:val="24"/>
                  <w:szCs w:val="24"/>
                  <w:lang w:val="ro-RO"/>
                </w:rPr>
                <w:t>Protecţia calităţii aerului:</w:t>
              </w:r>
            </w:p>
            <w:p w:rsidR="00613B5A" w:rsidRPr="008B56B2" w:rsidRDefault="00613B5A" w:rsidP="00F64A53">
              <w:pPr>
                <w:pStyle w:val="Listparagraf"/>
                <w:numPr>
                  <w:ilvl w:val="0"/>
                  <w:numId w:val="16"/>
                </w:numPr>
                <w:spacing w:after="0" w:line="240" w:lineRule="auto"/>
                <w:jc w:val="both"/>
                <w:rPr>
                  <w:rFonts w:ascii="Arial" w:eastAsia="Times New Roman" w:hAnsi="Arial" w:cs="Arial"/>
                  <w:sz w:val="24"/>
                  <w:szCs w:val="24"/>
                  <w:lang w:val="ro-RO"/>
                </w:rPr>
              </w:pPr>
              <w:r w:rsidRPr="008B56B2">
                <w:rPr>
                  <w:rFonts w:ascii="Arial" w:eastAsia="Times New Roman" w:hAnsi="Arial" w:cs="Arial"/>
                  <w:sz w:val="24"/>
                  <w:szCs w:val="24"/>
                  <w:lang w:val="ro-RO"/>
                </w:rPr>
                <w:t>în perioada de execuţie a lucrărilor sursele de poluare pentru aer vor fi autovehiculele şi utilajele folosite, transportul şi manipularea materialelor folosite;</w:t>
              </w:r>
            </w:p>
            <w:p w:rsidR="00613B5A" w:rsidRPr="008B56B2" w:rsidRDefault="00613B5A" w:rsidP="00613B5A">
              <w:pPr>
                <w:numPr>
                  <w:ilvl w:val="0"/>
                  <w:numId w:val="13"/>
                </w:numPr>
                <w:spacing w:after="0" w:line="240" w:lineRule="auto"/>
                <w:ind w:left="284" w:hanging="360"/>
                <w:jc w:val="both"/>
                <w:outlineLvl w:val="0"/>
                <w:rPr>
                  <w:rFonts w:ascii="Arial" w:hAnsi="Arial" w:cs="Arial"/>
                  <w:b/>
                  <w:i/>
                  <w:sz w:val="24"/>
                  <w:szCs w:val="24"/>
                  <w:lang w:val="ro-RO"/>
                </w:rPr>
              </w:pPr>
              <w:r w:rsidRPr="008B56B2">
                <w:rPr>
                  <w:rFonts w:ascii="Arial" w:hAnsi="Arial" w:cs="Arial"/>
                  <w:b/>
                  <w:i/>
                  <w:sz w:val="24"/>
                  <w:szCs w:val="24"/>
                  <w:lang w:val="ro-RO"/>
                </w:rPr>
                <w:t>Protecţia împotriva zgomotului şi vibraţiilor:</w:t>
              </w:r>
            </w:p>
            <w:p w:rsidR="00613B5A" w:rsidRPr="008B56B2" w:rsidRDefault="00613B5A" w:rsidP="00F64A53">
              <w:pPr>
                <w:pStyle w:val="Listparagraf"/>
                <w:numPr>
                  <w:ilvl w:val="0"/>
                  <w:numId w:val="17"/>
                </w:numPr>
                <w:spacing w:after="0" w:line="240" w:lineRule="auto"/>
                <w:jc w:val="both"/>
                <w:outlineLvl w:val="0"/>
                <w:rPr>
                  <w:rFonts w:ascii="Arial" w:hAnsi="Arial" w:cs="Arial"/>
                  <w:sz w:val="24"/>
                  <w:szCs w:val="24"/>
                  <w:lang w:val="ro-RO"/>
                </w:rPr>
              </w:pPr>
              <w:r w:rsidRPr="008B56B2">
                <w:rPr>
                  <w:rFonts w:ascii="Arial" w:hAnsi="Arial" w:cs="Arial"/>
                  <w:sz w:val="24"/>
                  <w:szCs w:val="24"/>
                  <w:lang w:val="ro-RO"/>
                </w:rPr>
                <w:t>se vor folosi utilaje cât mai silențioase în vederea diminuării fonice.</w:t>
              </w:r>
            </w:p>
            <w:p w:rsidR="00613B5A" w:rsidRPr="008B56B2" w:rsidRDefault="00613B5A" w:rsidP="00613B5A">
              <w:pPr>
                <w:numPr>
                  <w:ilvl w:val="0"/>
                  <w:numId w:val="13"/>
                </w:numPr>
                <w:spacing w:after="0" w:line="240" w:lineRule="auto"/>
                <w:ind w:left="284" w:hanging="360"/>
                <w:jc w:val="both"/>
                <w:outlineLvl w:val="0"/>
                <w:rPr>
                  <w:rFonts w:ascii="Arial" w:hAnsi="Arial" w:cs="Arial"/>
                  <w:b/>
                  <w:i/>
                  <w:sz w:val="24"/>
                  <w:szCs w:val="24"/>
                  <w:lang w:val="ro-RO"/>
                </w:rPr>
              </w:pPr>
              <w:r w:rsidRPr="008B56B2">
                <w:rPr>
                  <w:rFonts w:ascii="Arial" w:hAnsi="Arial" w:cs="Arial"/>
                  <w:b/>
                  <w:i/>
                  <w:sz w:val="24"/>
                  <w:szCs w:val="24"/>
                  <w:lang w:val="ro-RO"/>
                </w:rPr>
                <w:t>Protecţia solului şi subsolului:</w:t>
              </w:r>
            </w:p>
            <w:p w:rsidR="00613B5A" w:rsidRPr="008B56B2" w:rsidRDefault="00613B5A" w:rsidP="00F64A53">
              <w:pPr>
                <w:pStyle w:val="Listparagraf"/>
                <w:numPr>
                  <w:ilvl w:val="0"/>
                  <w:numId w:val="18"/>
                </w:numPr>
                <w:spacing w:after="0" w:line="240" w:lineRule="auto"/>
                <w:jc w:val="both"/>
                <w:outlineLvl w:val="0"/>
                <w:rPr>
                  <w:rFonts w:ascii="Arial" w:hAnsi="Arial" w:cs="Arial"/>
                  <w:sz w:val="24"/>
                  <w:szCs w:val="24"/>
                  <w:lang w:val="ro-RO"/>
                </w:rPr>
              </w:pPr>
              <w:r w:rsidRPr="008B56B2">
                <w:rPr>
                  <w:rFonts w:ascii="Arial" w:hAnsi="Arial" w:cs="Arial"/>
                  <w:sz w:val="24"/>
                  <w:szCs w:val="24"/>
                  <w:lang w:val="ro-RO"/>
                </w:rPr>
                <w:t>deşeurile menajere vor fi evacuate de o unitate de salubrizare în baza unui contract încheiat de beneficiar;</w:t>
              </w:r>
            </w:p>
            <w:p w:rsidR="00613B5A" w:rsidRPr="008B56B2" w:rsidRDefault="00613B5A" w:rsidP="00F64A53">
              <w:pPr>
                <w:pStyle w:val="Listparagraf"/>
                <w:numPr>
                  <w:ilvl w:val="0"/>
                  <w:numId w:val="18"/>
                </w:numPr>
                <w:spacing w:after="0" w:line="240" w:lineRule="auto"/>
                <w:jc w:val="both"/>
                <w:outlineLvl w:val="0"/>
                <w:rPr>
                  <w:rFonts w:ascii="Arial" w:hAnsi="Arial" w:cs="Arial"/>
                  <w:sz w:val="24"/>
                  <w:szCs w:val="24"/>
                  <w:lang w:val="ro-RO"/>
                </w:rPr>
              </w:pPr>
              <w:r w:rsidRPr="008B56B2">
                <w:rPr>
                  <w:rFonts w:ascii="Arial" w:hAnsi="Arial" w:cs="Arial"/>
                  <w:sz w:val="24"/>
                  <w:szCs w:val="24"/>
                  <w:lang w:val="ro-RO"/>
                </w:rPr>
                <w:t>deșeurile rezultate în urma realizării proiectului vor fi gestionate de către constructor;</w:t>
              </w:r>
            </w:p>
            <w:p w:rsidR="00613B5A" w:rsidRPr="008B56B2" w:rsidRDefault="00613B5A" w:rsidP="00F64A53">
              <w:pPr>
                <w:pStyle w:val="Listparagraf"/>
                <w:numPr>
                  <w:ilvl w:val="0"/>
                  <w:numId w:val="18"/>
                </w:numPr>
                <w:spacing w:after="0" w:line="240" w:lineRule="auto"/>
                <w:jc w:val="both"/>
                <w:outlineLvl w:val="0"/>
                <w:rPr>
                  <w:rFonts w:ascii="Arial" w:hAnsi="Arial" w:cs="Arial"/>
                  <w:sz w:val="24"/>
                  <w:szCs w:val="24"/>
                  <w:lang w:val="ro-RO"/>
                </w:rPr>
              </w:pPr>
              <w:r w:rsidRPr="008B56B2">
                <w:rPr>
                  <w:rFonts w:ascii="Arial" w:hAnsi="Arial" w:cs="Arial"/>
                  <w:sz w:val="24"/>
                  <w:szCs w:val="24"/>
                  <w:lang w:val="ro-RO"/>
                </w:rPr>
                <w:t>lucrările de săpătură vor afecta parțial solul și subsolul; la finalizarea lucrărilor se vor face nivelarea și tasarea solului;</w:t>
              </w:r>
            </w:p>
            <w:p w:rsidR="00613B5A" w:rsidRPr="008B56B2" w:rsidRDefault="00613B5A" w:rsidP="00F64A53">
              <w:pPr>
                <w:pStyle w:val="Listparagraf"/>
                <w:numPr>
                  <w:ilvl w:val="0"/>
                  <w:numId w:val="18"/>
                </w:numPr>
                <w:spacing w:after="0" w:line="240" w:lineRule="auto"/>
                <w:jc w:val="both"/>
                <w:outlineLvl w:val="0"/>
                <w:rPr>
                  <w:rFonts w:ascii="Arial" w:hAnsi="Arial" w:cs="Arial"/>
                  <w:sz w:val="24"/>
                  <w:szCs w:val="24"/>
                  <w:lang w:val="ro-RO"/>
                </w:rPr>
              </w:pPr>
              <w:r w:rsidRPr="008B56B2">
                <w:rPr>
                  <w:rFonts w:ascii="Arial" w:hAnsi="Arial" w:cs="Arial"/>
                  <w:sz w:val="24"/>
                  <w:szCs w:val="24"/>
                  <w:lang w:val="ro-RO"/>
                </w:rPr>
                <w:t>se va evita impurificarea solului cu produse petroliere rezultate de la utilajele și mijloacele de transport utilizate pentru executarea lucrărilor;</w:t>
              </w:r>
            </w:p>
            <w:p w:rsidR="00613B5A" w:rsidRPr="008B56B2" w:rsidRDefault="00613B5A" w:rsidP="00F64A53">
              <w:pPr>
                <w:pStyle w:val="Listparagraf"/>
                <w:numPr>
                  <w:ilvl w:val="0"/>
                  <w:numId w:val="18"/>
                </w:numPr>
                <w:spacing w:after="0" w:line="240" w:lineRule="auto"/>
                <w:jc w:val="both"/>
                <w:outlineLvl w:val="0"/>
                <w:rPr>
                  <w:rFonts w:ascii="Arial" w:hAnsi="Arial" w:cs="Arial"/>
                  <w:sz w:val="24"/>
                  <w:szCs w:val="24"/>
                  <w:lang w:val="ro-RO"/>
                </w:rPr>
              </w:pPr>
              <w:r w:rsidRPr="008B56B2">
                <w:rPr>
                  <w:rFonts w:ascii="Arial" w:hAnsi="Arial" w:cs="Arial"/>
                  <w:sz w:val="24"/>
                  <w:szCs w:val="24"/>
                  <w:lang w:val="ro-RO"/>
                </w:rPr>
                <w:t>se interzice depozitarea deșeurilor pe amplasamentele neautorizate;</w:t>
              </w:r>
            </w:p>
            <w:p w:rsidR="00613B5A" w:rsidRPr="008B56B2" w:rsidRDefault="00613B5A" w:rsidP="00F64A53">
              <w:pPr>
                <w:pStyle w:val="Listparagraf"/>
                <w:numPr>
                  <w:ilvl w:val="0"/>
                  <w:numId w:val="18"/>
                </w:numPr>
                <w:spacing w:after="0" w:line="240" w:lineRule="auto"/>
                <w:jc w:val="both"/>
                <w:outlineLvl w:val="0"/>
                <w:rPr>
                  <w:rFonts w:ascii="Arial" w:hAnsi="Arial" w:cs="Arial"/>
                  <w:sz w:val="24"/>
                  <w:szCs w:val="24"/>
                  <w:lang w:val="ro-RO"/>
                </w:rPr>
              </w:pPr>
              <w:r w:rsidRPr="008B56B2">
                <w:rPr>
                  <w:rFonts w:ascii="Arial" w:hAnsi="Arial" w:cs="Arial"/>
                  <w:sz w:val="24"/>
                  <w:szCs w:val="24"/>
                  <w:lang w:val="ro-RO"/>
                </w:rPr>
                <w:t>după finalizarea lucrărilor de execuţie, se vor lua măsuri pentru redarea în folosinţă a terenului ocupat în urma lucrărilor.</w:t>
              </w:r>
            </w:p>
            <w:p w:rsidR="007802EE" w:rsidRDefault="007802EE" w:rsidP="00613B5A">
              <w:pPr>
                <w:spacing w:after="0" w:line="240" w:lineRule="auto"/>
                <w:jc w:val="both"/>
                <w:outlineLvl w:val="0"/>
                <w:rPr>
                  <w:rFonts w:ascii="Arial" w:hAnsi="Arial" w:cs="Arial"/>
                  <w:b/>
                  <w:i/>
                  <w:sz w:val="24"/>
                  <w:szCs w:val="24"/>
                  <w:lang w:val="ro-RO"/>
                </w:rPr>
              </w:pPr>
            </w:p>
            <w:p w:rsidR="00613B5A" w:rsidRPr="008B56B2" w:rsidRDefault="00613B5A" w:rsidP="00613B5A">
              <w:pPr>
                <w:spacing w:after="0" w:line="240" w:lineRule="auto"/>
                <w:jc w:val="both"/>
                <w:outlineLvl w:val="0"/>
                <w:rPr>
                  <w:rFonts w:ascii="Arial" w:hAnsi="Arial" w:cs="Arial"/>
                  <w:b/>
                  <w:i/>
                  <w:sz w:val="24"/>
                  <w:szCs w:val="24"/>
                  <w:lang w:val="ro-RO"/>
                </w:rPr>
              </w:pPr>
              <w:r w:rsidRPr="008B56B2">
                <w:rPr>
                  <w:rFonts w:ascii="Arial" w:hAnsi="Arial" w:cs="Arial"/>
                  <w:b/>
                  <w:i/>
                  <w:sz w:val="24"/>
                  <w:szCs w:val="24"/>
                  <w:lang w:val="ro-RO"/>
                </w:rPr>
                <w:t>Alte condiții</w:t>
              </w:r>
            </w:p>
            <w:p w:rsidR="00613B5A" w:rsidRPr="008B56B2" w:rsidRDefault="00613B5A" w:rsidP="00613B5A">
              <w:pPr>
                <w:spacing w:after="0" w:line="240" w:lineRule="auto"/>
                <w:rPr>
                  <w:rFonts w:ascii="Arial" w:hAnsi="Arial" w:cs="Arial"/>
                  <w:sz w:val="24"/>
                  <w:szCs w:val="24"/>
                  <w:u w:val="single"/>
                  <w:lang w:val="ro-RO"/>
                </w:rPr>
              </w:pPr>
              <w:r w:rsidRPr="008B56B2">
                <w:rPr>
                  <w:rFonts w:ascii="Arial" w:hAnsi="Arial" w:cs="Arial"/>
                  <w:sz w:val="24"/>
                  <w:szCs w:val="24"/>
                  <w:u w:val="single"/>
                  <w:lang w:val="ro-RO"/>
                </w:rPr>
                <w:t>Faza de realizare a obiectivului şi organizarea de şantier:</w:t>
              </w:r>
            </w:p>
            <w:p w:rsidR="00613B5A" w:rsidRPr="008B56B2" w:rsidRDefault="00613B5A" w:rsidP="00613B5A">
              <w:pPr>
                <w:spacing w:after="0" w:line="240" w:lineRule="auto"/>
                <w:rPr>
                  <w:rFonts w:ascii="Arial" w:hAnsi="Arial" w:cs="Arial"/>
                  <w:sz w:val="24"/>
                  <w:szCs w:val="24"/>
                  <w:lang w:val="ro-RO"/>
                </w:rPr>
              </w:pPr>
              <w:r w:rsidRPr="008B56B2">
                <w:rPr>
                  <w:rFonts w:ascii="Arial" w:hAnsi="Arial" w:cs="Arial"/>
                  <w:sz w:val="24"/>
                  <w:szCs w:val="24"/>
                  <w:lang w:val="ro-RO"/>
                </w:rPr>
                <w:t>Lucrările necesare organizării de şantier :</w:t>
              </w:r>
            </w:p>
            <w:p w:rsidR="00960791" w:rsidRPr="00F64A53" w:rsidRDefault="00613B5A" w:rsidP="00960791">
              <w:pPr>
                <w:spacing w:after="0" w:line="240" w:lineRule="auto"/>
                <w:rPr>
                  <w:rFonts w:ascii="Arial" w:hAnsi="Arial" w:cs="Arial"/>
                  <w:sz w:val="24"/>
                  <w:szCs w:val="24"/>
                  <w:lang w:val="ro-RO"/>
                </w:rPr>
              </w:pPr>
              <w:r w:rsidRPr="00F05A7F">
                <w:rPr>
                  <w:rFonts w:ascii="Arial" w:hAnsi="Arial" w:cs="Arial"/>
                  <w:color w:val="FF0000"/>
                  <w:sz w:val="24"/>
                  <w:szCs w:val="24"/>
                  <w:lang w:val="ro-RO"/>
                </w:rPr>
                <w:t xml:space="preserve"> </w:t>
              </w:r>
              <w:r w:rsidRPr="008B56B2">
                <w:rPr>
                  <w:rFonts w:ascii="Arial" w:hAnsi="Arial" w:cs="Arial"/>
                  <w:sz w:val="24"/>
                  <w:szCs w:val="24"/>
                  <w:lang w:val="ro-RO"/>
                </w:rPr>
                <w:t>-  lucrările de organizare a şantierului vor fi de anvergură redusă;</w:t>
              </w:r>
              <w:r w:rsidR="00960791" w:rsidRPr="00F64A53">
                <w:rPr>
                  <w:rFonts w:ascii="Arial" w:hAnsi="Arial" w:cs="Arial"/>
                  <w:color w:val="000000"/>
                  <w:sz w:val="24"/>
                  <w:szCs w:val="24"/>
                </w:rPr>
                <w:t xml:space="preserve">dotări şi  descrierea lucrărilor necesare organizării de şantier: materialele puse în operă se vor aduce pe măsura execuției de la depozitele constructorului sau Enel, după caz; nu sunt necesare amenajări speciale; </w:t>
              </w:r>
            </w:p>
            <w:p w:rsidR="00960791" w:rsidRPr="00F64A53" w:rsidRDefault="00960791" w:rsidP="00960791">
              <w:pPr>
                <w:spacing w:after="0" w:line="240" w:lineRule="auto"/>
                <w:ind w:firstLine="540"/>
                <w:jc w:val="both"/>
                <w:rPr>
                  <w:rFonts w:ascii="Arial" w:hAnsi="Arial" w:cs="Arial"/>
                  <w:sz w:val="24"/>
                  <w:szCs w:val="24"/>
                </w:rPr>
              </w:pPr>
              <w:r w:rsidRPr="00F64A53">
                <w:rPr>
                  <w:rFonts w:ascii="Arial" w:hAnsi="Arial" w:cs="Arial"/>
                  <w:color w:val="000000"/>
                  <w:sz w:val="24"/>
                  <w:szCs w:val="24"/>
                </w:rPr>
                <w:t>- localizarea organizării de şantier: organizarea de șantier pentru personalul de execuție se va asigura în autoutilitarele constructorului; aceastea se vor amplasa în imediata vecinătate a locului de amplasare PTAB, în spațiul pus la dispoziție de primărie; se vor utiliza toalete ecologice asigurate de constructor;</w:t>
              </w:r>
            </w:p>
            <w:p w:rsidR="00960791" w:rsidRPr="00F64A53" w:rsidRDefault="00960791" w:rsidP="00960791">
              <w:pPr>
                <w:spacing w:after="0" w:line="240" w:lineRule="auto"/>
                <w:ind w:firstLine="540"/>
                <w:jc w:val="both"/>
                <w:rPr>
                  <w:rFonts w:ascii="Arial" w:hAnsi="Arial" w:cs="Arial"/>
                  <w:sz w:val="24"/>
                  <w:szCs w:val="24"/>
                </w:rPr>
              </w:pPr>
              <w:r w:rsidRPr="00F64A53">
                <w:rPr>
                  <w:rFonts w:ascii="Arial" w:hAnsi="Arial" w:cs="Arial"/>
                  <w:color w:val="000000"/>
                  <w:sz w:val="24"/>
                  <w:szCs w:val="24"/>
                </w:rPr>
                <w:t>- executantul va menține curățenia în șantier pe toată durata de execuție a lucrării;</w:t>
              </w:r>
            </w:p>
            <w:p w:rsidR="00960791" w:rsidRPr="00F64A53" w:rsidRDefault="00960791" w:rsidP="00960791">
              <w:pPr>
                <w:spacing w:after="0" w:line="240" w:lineRule="auto"/>
                <w:ind w:firstLine="540"/>
                <w:jc w:val="both"/>
                <w:rPr>
                  <w:rFonts w:ascii="Arial" w:hAnsi="Arial" w:cs="Arial"/>
                  <w:sz w:val="24"/>
                  <w:szCs w:val="24"/>
                </w:rPr>
              </w:pPr>
              <w:r w:rsidRPr="00F64A53">
                <w:rPr>
                  <w:rFonts w:ascii="Arial" w:hAnsi="Arial" w:cs="Arial"/>
                  <w:color w:val="000000"/>
                  <w:sz w:val="24"/>
                  <w:szCs w:val="24"/>
                </w:rPr>
                <w:t>- organizarea de șantier se va dezafecta la finalizarea lucrărilor măsuri prevăzute pentru controlul emisiilor de poluanţi în mediu: nu este cazul.</w:t>
              </w:r>
            </w:p>
            <w:p w:rsidR="00613B5A" w:rsidRDefault="00F64A53" w:rsidP="00F64A53">
              <w:pPr>
                <w:spacing w:after="0" w:line="240" w:lineRule="auto"/>
                <w:ind w:firstLine="567"/>
                <w:rPr>
                  <w:rFonts w:ascii="Arial" w:hAnsi="Arial" w:cs="Arial"/>
                  <w:sz w:val="24"/>
                  <w:szCs w:val="24"/>
                  <w:lang w:val="ro-RO"/>
                </w:rPr>
              </w:pPr>
              <w:r>
                <w:rPr>
                  <w:rFonts w:ascii="Arial" w:hAnsi="Arial" w:cs="Arial"/>
                  <w:color w:val="FF0000"/>
                  <w:sz w:val="24"/>
                  <w:szCs w:val="24"/>
                  <w:lang w:val="ro-RO"/>
                </w:rPr>
                <w:t>-</w:t>
              </w:r>
              <w:r>
                <w:rPr>
                  <w:rFonts w:ascii="Arial" w:hAnsi="Arial" w:cs="Arial"/>
                  <w:color w:val="FF0000"/>
                  <w:sz w:val="24"/>
                  <w:szCs w:val="24"/>
                  <w:lang w:val="ro-RO"/>
                </w:rPr>
                <w:tab/>
              </w:r>
              <w:r w:rsidR="00613B5A" w:rsidRPr="00F64A53">
                <w:rPr>
                  <w:rFonts w:ascii="Arial" w:hAnsi="Arial" w:cs="Arial"/>
                  <w:sz w:val="24"/>
                  <w:szCs w:val="24"/>
                  <w:lang w:val="ro-RO"/>
                </w:rPr>
                <w:t>deşeurile menajere se vor colecta în pubele  şi vor fi preluate de serviciul de salubrizare al localităţii;</w:t>
              </w:r>
            </w:p>
            <w:p w:rsidR="007802EE" w:rsidRPr="00F64A53" w:rsidRDefault="007802EE" w:rsidP="00F64A53">
              <w:pPr>
                <w:spacing w:after="0" w:line="240" w:lineRule="auto"/>
                <w:ind w:firstLine="567"/>
                <w:rPr>
                  <w:rFonts w:ascii="Arial" w:hAnsi="Arial" w:cs="Arial"/>
                  <w:sz w:val="24"/>
                  <w:szCs w:val="24"/>
                  <w:lang w:val="ro-RO"/>
                </w:rPr>
              </w:pPr>
            </w:p>
            <w:p w:rsidR="00613B5A" w:rsidRPr="00F64A53" w:rsidRDefault="00613B5A" w:rsidP="00613B5A">
              <w:pPr>
                <w:spacing w:after="0" w:line="240" w:lineRule="auto"/>
                <w:rPr>
                  <w:rFonts w:ascii="Arial" w:hAnsi="Arial" w:cs="Arial"/>
                  <w:sz w:val="24"/>
                  <w:szCs w:val="24"/>
                  <w:lang w:val="ro-RO"/>
                </w:rPr>
              </w:pPr>
              <w:r w:rsidRPr="00F05A7F">
                <w:rPr>
                  <w:rFonts w:ascii="Arial" w:hAnsi="Arial" w:cs="Arial"/>
                  <w:color w:val="FF0000"/>
                  <w:sz w:val="24"/>
                  <w:szCs w:val="24"/>
                  <w:lang w:val="ro-RO"/>
                </w:rPr>
                <w:lastRenderedPageBreak/>
                <w:t xml:space="preserve">- </w:t>
              </w:r>
              <w:r w:rsidRPr="00F64A53">
                <w:rPr>
                  <w:rFonts w:ascii="Arial" w:hAnsi="Arial" w:cs="Arial"/>
                  <w:sz w:val="24"/>
                  <w:szCs w:val="24"/>
                  <w:lang w:val="ro-RO"/>
                </w:rPr>
                <w:t>se va anunţa A.P.M. Giurgiu în cazul apariţiei unor elemente noi în timpul execuţiei lucrărilor, neprecizate în documentaţie;</w:t>
              </w:r>
            </w:p>
            <w:p w:rsidR="00613B5A" w:rsidRPr="00F64A53" w:rsidRDefault="00613B5A" w:rsidP="00613B5A">
              <w:pPr>
                <w:spacing w:after="0" w:line="240" w:lineRule="auto"/>
                <w:rPr>
                  <w:rFonts w:ascii="Arial" w:hAnsi="Arial" w:cs="Arial"/>
                  <w:sz w:val="24"/>
                  <w:szCs w:val="24"/>
                  <w:lang w:val="ro-RO"/>
                </w:rPr>
              </w:pPr>
              <w:r w:rsidRPr="00F64A53">
                <w:rPr>
                  <w:rFonts w:ascii="Arial" w:hAnsi="Arial" w:cs="Arial"/>
                  <w:sz w:val="24"/>
                  <w:szCs w:val="24"/>
                  <w:lang w:val="ro-RO"/>
                </w:rPr>
                <w:t>- se vor lua măsuri astfel încât pe perioada de execuţie a lucrărilor să nu se producă zgomote şi disconfort care ar putea afecta vecinătăţile;</w:t>
              </w:r>
            </w:p>
            <w:p w:rsidR="00613B5A" w:rsidRPr="00F64A53" w:rsidRDefault="00613B5A" w:rsidP="00613B5A">
              <w:pPr>
                <w:spacing w:after="0" w:line="240" w:lineRule="auto"/>
                <w:rPr>
                  <w:rFonts w:ascii="Arial" w:hAnsi="Arial" w:cs="Arial"/>
                  <w:sz w:val="24"/>
                  <w:szCs w:val="24"/>
                  <w:lang w:val="ro-RO"/>
                </w:rPr>
              </w:pPr>
              <w:r w:rsidRPr="00F64A53">
                <w:rPr>
                  <w:rFonts w:ascii="Arial" w:hAnsi="Arial" w:cs="Arial"/>
                  <w:sz w:val="24"/>
                  <w:szCs w:val="24"/>
                  <w:lang w:val="ro-RO"/>
                </w:rPr>
                <w:t>- se vor respecta prevederile STAS 10009-88 privind protecţia împotriva zgomotului şi vibraţiilor;</w:t>
              </w:r>
            </w:p>
            <w:p w:rsidR="00613B5A" w:rsidRPr="00F64A53" w:rsidRDefault="00613B5A" w:rsidP="00613B5A">
              <w:pPr>
                <w:spacing w:after="0" w:line="240" w:lineRule="auto"/>
                <w:rPr>
                  <w:rFonts w:ascii="Arial" w:hAnsi="Arial" w:cs="Arial"/>
                  <w:sz w:val="24"/>
                  <w:szCs w:val="24"/>
                  <w:lang w:val="ro-RO"/>
                </w:rPr>
              </w:pPr>
              <w:r w:rsidRPr="00F64A53">
                <w:rPr>
                  <w:rFonts w:ascii="Arial" w:hAnsi="Arial" w:cs="Arial"/>
                  <w:sz w:val="24"/>
                  <w:szCs w:val="24"/>
                  <w:lang w:val="ro-RO"/>
                </w:rPr>
                <w:t>- supravegherea executării lucrărilor în vederea respectării proiectului de execuţie;</w:t>
              </w:r>
            </w:p>
            <w:p w:rsidR="00613B5A" w:rsidRPr="00F64A53" w:rsidRDefault="00613B5A" w:rsidP="00613B5A">
              <w:pPr>
                <w:spacing w:after="0" w:line="240" w:lineRule="auto"/>
                <w:rPr>
                  <w:rFonts w:ascii="Arial" w:hAnsi="Arial" w:cs="Arial"/>
                  <w:sz w:val="24"/>
                  <w:szCs w:val="24"/>
                  <w:lang w:val="ro-RO"/>
                </w:rPr>
              </w:pPr>
              <w:r w:rsidRPr="00F64A53">
                <w:rPr>
                  <w:rFonts w:ascii="Arial" w:hAnsi="Arial" w:cs="Arial"/>
                  <w:sz w:val="24"/>
                  <w:szCs w:val="24"/>
                  <w:lang w:val="ro-RO"/>
                </w:rPr>
                <w:t>- anunţarea A.P.M. Giurgiu în maxim două ore în cazul când apar situaţii deosebite care ar putea să afecteze mediul înconjurător;</w:t>
              </w:r>
            </w:p>
            <w:p w:rsidR="00613B5A" w:rsidRPr="00F64A53" w:rsidRDefault="00613B5A" w:rsidP="00613B5A">
              <w:pPr>
                <w:spacing w:after="0" w:line="240" w:lineRule="auto"/>
                <w:rPr>
                  <w:rFonts w:ascii="Arial" w:hAnsi="Arial" w:cs="Arial"/>
                  <w:sz w:val="24"/>
                  <w:szCs w:val="24"/>
                  <w:lang w:val="ro-RO"/>
                </w:rPr>
              </w:pPr>
              <w:r w:rsidRPr="00F64A53">
                <w:rPr>
                  <w:rFonts w:ascii="Arial" w:hAnsi="Arial" w:cs="Arial"/>
                  <w:sz w:val="24"/>
                  <w:szCs w:val="24"/>
                  <w:lang w:val="ro-RO"/>
                </w:rPr>
                <w:t>-  respectarea legislaţiei de mediu în vigoare;</w:t>
              </w:r>
            </w:p>
            <w:p w:rsidR="00613B5A" w:rsidRDefault="00613B5A" w:rsidP="00613B5A">
              <w:pPr>
                <w:spacing w:after="0" w:line="240" w:lineRule="auto"/>
                <w:rPr>
                  <w:rFonts w:ascii="Arial" w:hAnsi="Arial" w:cs="Arial"/>
                  <w:sz w:val="24"/>
                  <w:szCs w:val="24"/>
                  <w:lang w:val="ro-RO"/>
                </w:rPr>
              </w:pPr>
              <w:r w:rsidRPr="00F64A53">
                <w:rPr>
                  <w:rFonts w:ascii="Arial" w:hAnsi="Arial" w:cs="Arial"/>
                  <w:sz w:val="24"/>
                  <w:szCs w:val="24"/>
                  <w:lang w:val="ro-RO"/>
                </w:rPr>
                <w:t>-  să permită accesul reprezentanţilor autorităţii de mediu în incinta obiectivului şi să pună la dispoziţia acestora toate documentele clarificatoare privind protecţia mediului.</w:t>
              </w:r>
            </w:p>
            <w:p w:rsidR="007802EE" w:rsidRPr="00F64A53" w:rsidRDefault="007802EE" w:rsidP="00613B5A">
              <w:pPr>
                <w:spacing w:after="0" w:line="240" w:lineRule="auto"/>
                <w:rPr>
                  <w:rFonts w:ascii="Arial" w:hAnsi="Arial" w:cs="Arial"/>
                  <w:sz w:val="24"/>
                  <w:szCs w:val="24"/>
                  <w:lang w:val="ro-RO"/>
                </w:rPr>
              </w:pPr>
            </w:p>
            <w:p w:rsidR="00613B5A" w:rsidRPr="008B56B2" w:rsidRDefault="00613B5A" w:rsidP="00613B5A">
              <w:pPr>
                <w:autoSpaceDE w:val="0"/>
                <w:autoSpaceDN w:val="0"/>
                <w:adjustRightInd w:val="0"/>
                <w:spacing w:after="0" w:line="240" w:lineRule="auto"/>
                <w:ind w:firstLine="360"/>
                <w:rPr>
                  <w:rFonts w:ascii="Arial" w:hAnsi="Arial" w:cs="Arial"/>
                  <w:sz w:val="24"/>
                  <w:szCs w:val="24"/>
                  <w:u w:val="single"/>
                  <w:lang w:val="ro-RO"/>
                </w:rPr>
              </w:pPr>
              <w:r w:rsidRPr="008B56B2">
                <w:rPr>
                  <w:rFonts w:ascii="Arial" w:hAnsi="Arial" w:cs="Arial"/>
                  <w:sz w:val="24"/>
                  <w:szCs w:val="24"/>
                  <w:u w:val="single"/>
                  <w:lang w:val="ro-RO"/>
                </w:rPr>
                <w:t>Lucrări de refacere a amplasamentului:</w:t>
              </w:r>
            </w:p>
            <w:p w:rsidR="00960791" w:rsidRPr="00F64A53" w:rsidRDefault="00613B5A" w:rsidP="00960791">
              <w:pPr>
                <w:autoSpaceDE w:val="0"/>
                <w:autoSpaceDN w:val="0"/>
                <w:adjustRightInd w:val="0"/>
                <w:spacing w:after="0" w:line="240" w:lineRule="auto"/>
                <w:rPr>
                  <w:rFonts w:ascii="Arial" w:hAnsi="Arial" w:cs="Arial"/>
                  <w:sz w:val="24"/>
                  <w:szCs w:val="24"/>
                </w:rPr>
              </w:pPr>
              <w:r w:rsidRPr="00F64A53">
                <w:rPr>
                  <w:rFonts w:ascii="Arial" w:hAnsi="Arial" w:cs="Arial"/>
                  <w:sz w:val="24"/>
                  <w:szCs w:val="24"/>
                  <w:lang w:val="ro-RO"/>
                </w:rPr>
                <w:t xml:space="preserve">- </w:t>
              </w:r>
              <w:r w:rsidR="00960791" w:rsidRPr="00F64A53">
                <w:rPr>
                  <w:rFonts w:ascii="Arial" w:hAnsi="Arial" w:cs="Arial"/>
                  <w:sz w:val="24"/>
                  <w:szCs w:val="24"/>
                  <w:lang w:val="ro-RO"/>
                </w:rPr>
                <w:t xml:space="preserve"> la finalizarea investiţiei se </w:t>
              </w:r>
              <w:r w:rsidR="00960791" w:rsidRPr="00F64A53">
                <w:rPr>
                  <w:rFonts w:ascii="Arial" w:hAnsi="Arial" w:cs="Arial"/>
                  <w:sz w:val="24"/>
                  <w:szCs w:val="24"/>
                </w:rPr>
                <w:t>vor elibera de toate resturile rezultate la construcție și se va reface stratul vegetal dacă va fi afectat.</w:t>
              </w:r>
            </w:p>
            <w:p w:rsidR="00960791" w:rsidRPr="00F64A53" w:rsidRDefault="00960791" w:rsidP="00960791">
              <w:pPr>
                <w:spacing w:after="0" w:line="240" w:lineRule="auto"/>
                <w:ind w:firstLine="540"/>
                <w:jc w:val="both"/>
                <w:rPr>
                  <w:rFonts w:ascii="Arial" w:hAnsi="Arial" w:cs="Arial"/>
                  <w:sz w:val="24"/>
                  <w:szCs w:val="24"/>
                </w:rPr>
              </w:pPr>
              <w:r w:rsidRPr="00F64A53">
                <w:rPr>
                  <w:rFonts w:ascii="Arial" w:hAnsi="Arial" w:cs="Arial"/>
                  <w:sz w:val="24"/>
                  <w:szCs w:val="24"/>
                </w:rPr>
                <w:t>Prin grija constructorului, pe toată durata de execuție a lucrărilor, materialele folosite vor fi depozitate în locuri special amenajate, astfel încât influențele asupra mediului să fie minime iar la terminarea lucrărilor terenul se va curăța și amneaja, aducându-se în starea inițială. Toate soluțiile tehnologice adoptate vor fi moderne și nepoluante.</w:t>
              </w:r>
            </w:p>
            <w:p w:rsidR="00613B5A" w:rsidRDefault="00960791" w:rsidP="00613B5A">
              <w:pPr>
                <w:autoSpaceDE w:val="0"/>
                <w:autoSpaceDN w:val="0"/>
                <w:adjustRightInd w:val="0"/>
                <w:spacing w:after="0" w:line="240" w:lineRule="auto"/>
                <w:rPr>
                  <w:rFonts w:ascii="Arial" w:hAnsi="Arial" w:cs="Arial"/>
                  <w:sz w:val="24"/>
                  <w:szCs w:val="24"/>
                  <w:lang w:val="ro-RO"/>
                </w:rPr>
              </w:pPr>
              <w:r w:rsidRPr="00F64A53">
                <w:rPr>
                  <w:rFonts w:ascii="Arial" w:hAnsi="Arial" w:cs="Arial"/>
                  <w:sz w:val="24"/>
                  <w:szCs w:val="24"/>
                  <w:lang w:val="ro-RO"/>
                </w:rPr>
                <w:t>-</w:t>
              </w:r>
              <w:r w:rsidR="00F64A53">
                <w:rPr>
                  <w:rFonts w:ascii="Arial" w:hAnsi="Arial" w:cs="Arial"/>
                  <w:sz w:val="24"/>
                  <w:szCs w:val="24"/>
                  <w:lang w:val="ro-RO"/>
                </w:rPr>
                <w:t xml:space="preserve"> </w:t>
              </w:r>
              <w:r w:rsidR="00613B5A" w:rsidRPr="00F64A53">
                <w:rPr>
                  <w:rFonts w:ascii="Arial" w:hAnsi="Arial" w:cs="Arial"/>
                  <w:sz w:val="24"/>
                  <w:szCs w:val="24"/>
                  <w:lang w:val="ro-RO"/>
                </w:rPr>
                <w:t>se vor lua măsuri astfel încât pe perioada de execuţie a lucrărilor să nu se producă zgomot şi disconfort care ar putea afecta vecinătăţile</w:t>
              </w:r>
              <w:r w:rsidR="007802EE">
                <w:rPr>
                  <w:rFonts w:ascii="Arial" w:hAnsi="Arial" w:cs="Arial"/>
                  <w:sz w:val="24"/>
                  <w:szCs w:val="24"/>
                  <w:lang w:val="ro-RO"/>
                </w:rPr>
                <w:t>;</w:t>
              </w:r>
            </w:p>
            <w:p w:rsidR="007802EE" w:rsidRPr="00F64A53" w:rsidRDefault="007802EE" w:rsidP="00613B5A">
              <w:pPr>
                <w:autoSpaceDE w:val="0"/>
                <w:autoSpaceDN w:val="0"/>
                <w:adjustRightInd w:val="0"/>
                <w:spacing w:after="0" w:line="240" w:lineRule="auto"/>
                <w:rPr>
                  <w:rFonts w:ascii="Arial" w:hAnsi="Arial" w:cs="Arial"/>
                  <w:sz w:val="24"/>
                  <w:szCs w:val="24"/>
                  <w:lang w:val="ro-RO"/>
                </w:rPr>
              </w:pPr>
            </w:p>
            <w:p w:rsidR="00753675" w:rsidRPr="00522DB9" w:rsidRDefault="00613B5A" w:rsidP="00522DB9">
              <w:pPr>
                <w:spacing w:after="0" w:line="240" w:lineRule="auto"/>
                <w:jc w:val="both"/>
                <w:rPr>
                  <w:rFonts w:ascii="Arial" w:hAnsi="Arial" w:cs="Arial"/>
                  <w:sz w:val="24"/>
                  <w:szCs w:val="24"/>
                </w:rPr>
              </w:pPr>
              <w:r w:rsidRPr="00F64A53">
                <w:rPr>
                  <w:rFonts w:ascii="Arial" w:hAnsi="Arial" w:cs="Arial"/>
                  <w:sz w:val="24"/>
                  <w:szCs w:val="24"/>
                  <w:lang w:val="ro-RO"/>
                </w:rPr>
                <w:t xml:space="preserve">- </w:t>
              </w:r>
              <w:r w:rsidRPr="00F64A53">
                <w:rPr>
                  <w:rFonts w:ascii="Arial" w:hAnsi="Arial" w:cs="Arial"/>
                  <w:b/>
                  <w:sz w:val="24"/>
                  <w:szCs w:val="24"/>
                  <w:lang w:val="ro-RO"/>
                </w:rPr>
                <w:t xml:space="preserve">la finalizarea proiectului se va anunţa </w:t>
              </w:r>
              <w:r w:rsidR="00F64A53" w:rsidRPr="00F64A53">
                <w:rPr>
                  <w:rFonts w:ascii="Arial" w:hAnsi="Arial" w:cs="Arial"/>
                  <w:b/>
                  <w:sz w:val="24"/>
                  <w:szCs w:val="24"/>
                  <w:lang w:val="ro-RO"/>
                </w:rPr>
                <w:t>APM</w:t>
              </w:r>
              <w:r w:rsidRPr="00F64A53">
                <w:rPr>
                  <w:rFonts w:ascii="Arial" w:hAnsi="Arial" w:cs="Arial"/>
                  <w:b/>
                  <w:sz w:val="24"/>
                  <w:szCs w:val="24"/>
                  <w:lang w:val="ro-RO"/>
                </w:rPr>
                <w:t xml:space="preserve"> Giurgiu, în vederea efectuării unui control de specialitate pentru verificarea respectării condiţiilor din decizia etapei de încadrare, conform prevederilor art. 4</w:t>
              </w:r>
              <w:r w:rsidR="00F64A53" w:rsidRPr="00F64A53">
                <w:rPr>
                  <w:rFonts w:ascii="Arial" w:hAnsi="Arial" w:cs="Arial"/>
                  <w:b/>
                  <w:sz w:val="24"/>
                  <w:szCs w:val="24"/>
                  <w:lang w:val="ro-RO"/>
                </w:rPr>
                <w:t>3</w:t>
              </w:r>
              <w:r w:rsidRPr="00F64A53">
                <w:rPr>
                  <w:rFonts w:ascii="Arial" w:hAnsi="Arial" w:cs="Arial"/>
                  <w:b/>
                  <w:sz w:val="24"/>
                  <w:szCs w:val="24"/>
                  <w:lang w:val="ro-RO"/>
                </w:rPr>
                <w:t xml:space="preserve">, alin. (3) din </w:t>
              </w:r>
              <w:r w:rsidR="00F64A53" w:rsidRPr="00F64A53">
                <w:rPr>
                  <w:rFonts w:ascii="Arial" w:hAnsi="Arial" w:cs="Arial"/>
                  <w:b/>
                  <w:sz w:val="24"/>
                  <w:szCs w:val="24"/>
                  <w:lang w:val="ro-RO"/>
                </w:rPr>
                <w:t>Legea 292/2018</w:t>
              </w:r>
              <w:r w:rsidRPr="00F64A53">
                <w:rPr>
                  <w:rFonts w:ascii="Arial" w:hAnsi="Arial" w:cs="Arial"/>
                  <w:sz w:val="24"/>
                  <w:szCs w:val="24"/>
                  <w:lang w:val="ro-RO"/>
                </w:rPr>
                <w:t>.</w:t>
              </w:r>
            </w:p>
          </w:sdtContent>
        </w:sdt>
      </w:sdtContent>
    </w:sdt>
    <w:p w:rsidR="00595382" w:rsidRPr="00447422" w:rsidRDefault="00AB502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AB502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D013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1E09F3" w:rsidRPr="00AD65AD" w:rsidRDefault="00AB5025" w:rsidP="001E09F3">
          <w:pPr>
            <w:spacing w:after="0" w:line="240" w:lineRule="auto"/>
            <w:rPr>
              <w:rFonts w:ascii="Times New Roman" w:hAnsi="Times New Roman"/>
              <w:sz w:val="24"/>
              <w:szCs w:val="24"/>
              <w:lang w:val="ro-RO"/>
            </w:rPr>
          </w:pPr>
          <w:r>
            <w:rPr>
              <w:rFonts w:ascii="Arial" w:hAnsi="Arial" w:cs="Arial"/>
              <w:b/>
              <w:bCs/>
              <w:sz w:val="24"/>
              <w:szCs w:val="24"/>
              <w:lang w:val="ro-RO"/>
            </w:rPr>
            <w:t xml:space="preserve">     </w:t>
          </w:r>
          <w:r w:rsidR="00613B5A">
            <w:rPr>
              <w:rFonts w:ascii="Arial" w:hAnsi="Arial" w:cs="Arial"/>
              <w:b/>
              <w:bCs/>
              <w:sz w:val="24"/>
              <w:szCs w:val="24"/>
              <w:lang w:val="ro-RO"/>
            </w:rPr>
            <w:t xml:space="preserve">                                             </w:t>
          </w:r>
          <w:r w:rsidR="001E09F3" w:rsidRPr="00AD65AD">
            <w:rPr>
              <w:rFonts w:ascii="Times New Roman" w:hAnsi="Times New Roman"/>
              <w:sz w:val="24"/>
              <w:szCs w:val="24"/>
              <w:lang w:val="ro-RO"/>
            </w:rPr>
            <w:t xml:space="preserve">DIRECTOR EXECUTIV,                                                                                                   </w:t>
          </w:r>
        </w:p>
        <w:p w:rsidR="001E09F3" w:rsidRPr="00AD65AD" w:rsidRDefault="001E09F3" w:rsidP="001E09F3">
          <w:pPr>
            <w:spacing w:after="0" w:line="240" w:lineRule="auto"/>
            <w:ind w:left="360" w:hanging="360"/>
            <w:rPr>
              <w:rFonts w:ascii="Times New Roman" w:hAnsi="Times New Roman"/>
              <w:sz w:val="24"/>
              <w:szCs w:val="24"/>
              <w:lang w:val="ro-RO"/>
            </w:rPr>
          </w:pPr>
          <w:r w:rsidRPr="00AD65AD">
            <w:rPr>
              <w:rFonts w:ascii="Times New Roman" w:hAnsi="Times New Roman"/>
              <w:sz w:val="24"/>
              <w:szCs w:val="24"/>
              <w:lang w:val="ro-RO"/>
            </w:rPr>
            <w:t xml:space="preserve">                                                          JUR. IOANA POPESCU  </w:t>
          </w:r>
        </w:p>
        <w:p w:rsidR="001E09F3" w:rsidRPr="00AD65AD" w:rsidRDefault="001E09F3" w:rsidP="001E09F3">
          <w:pPr>
            <w:spacing w:after="0" w:line="240" w:lineRule="auto"/>
            <w:ind w:left="360" w:hanging="360"/>
            <w:rPr>
              <w:rFonts w:ascii="Times New Roman" w:hAnsi="Times New Roman"/>
              <w:sz w:val="24"/>
              <w:szCs w:val="24"/>
              <w:lang w:val="ro-RO"/>
            </w:rPr>
          </w:pPr>
          <w:r w:rsidRPr="00AD65AD">
            <w:rPr>
              <w:rFonts w:ascii="Times New Roman" w:hAnsi="Times New Roman"/>
              <w:sz w:val="24"/>
              <w:szCs w:val="24"/>
              <w:lang w:val="ro-RO"/>
            </w:rPr>
            <w:t xml:space="preserve">                                                            </w:t>
          </w:r>
        </w:p>
        <w:p w:rsidR="001E09F3" w:rsidRPr="00AD65AD" w:rsidRDefault="001E09F3" w:rsidP="001E09F3">
          <w:pPr>
            <w:spacing w:after="0" w:line="240" w:lineRule="auto"/>
            <w:rPr>
              <w:rFonts w:ascii="Times New Roman" w:hAnsi="Times New Roman"/>
              <w:sz w:val="24"/>
              <w:szCs w:val="24"/>
              <w:lang w:val="ro-RO"/>
            </w:rPr>
          </w:pPr>
        </w:p>
        <w:p w:rsidR="001E09F3" w:rsidRPr="00AD65AD" w:rsidRDefault="001E09F3" w:rsidP="001E09F3">
          <w:pPr>
            <w:spacing w:after="0" w:line="240" w:lineRule="auto"/>
            <w:rPr>
              <w:rFonts w:ascii="Times New Roman" w:hAnsi="Times New Roman"/>
              <w:sz w:val="24"/>
              <w:szCs w:val="24"/>
              <w:lang w:val="ro-RO"/>
            </w:rPr>
          </w:pPr>
        </w:p>
        <w:p w:rsidR="001E09F3" w:rsidRDefault="000D0133" w:rsidP="001E09F3">
          <w:pPr>
            <w:spacing w:after="0" w:line="240" w:lineRule="auto"/>
            <w:rPr>
              <w:rFonts w:ascii="Times New Roman" w:hAnsi="Times New Roman"/>
              <w:sz w:val="24"/>
              <w:szCs w:val="24"/>
              <w:lang w:val="ro-RO"/>
            </w:rPr>
          </w:pPr>
          <w:r>
            <w:rPr>
              <w:rFonts w:ascii="Times New Roman" w:hAnsi="Times New Roman"/>
              <w:sz w:val="24"/>
              <w:szCs w:val="24"/>
              <w:lang w:val="ro-RO"/>
            </w:rPr>
            <w:t>BD           25.04.2019</w:t>
          </w:r>
        </w:p>
        <w:p w:rsidR="001E09F3" w:rsidRDefault="001E09F3" w:rsidP="001E09F3">
          <w:pPr>
            <w:spacing w:after="0" w:line="240" w:lineRule="auto"/>
            <w:rPr>
              <w:rFonts w:ascii="Times New Roman" w:hAnsi="Times New Roman"/>
              <w:sz w:val="24"/>
              <w:szCs w:val="24"/>
              <w:lang w:val="ro-RO"/>
            </w:rPr>
          </w:pPr>
        </w:p>
        <w:p w:rsidR="001E09F3" w:rsidRDefault="001E09F3" w:rsidP="001E09F3">
          <w:pPr>
            <w:spacing w:after="0" w:line="240" w:lineRule="auto"/>
            <w:rPr>
              <w:rFonts w:ascii="Times New Roman" w:hAnsi="Times New Roman"/>
              <w:sz w:val="24"/>
              <w:szCs w:val="24"/>
              <w:lang w:val="ro-RO"/>
            </w:rPr>
          </w:pPr>
        </w:p>
        <w:p w:rsidR="001E09F3" w:rsidRDefault="001E09F3" w:rsidP="001E09F3">
          <w:pPr>
            <w:spacing w:after="0" w:line="240" w:lineRule="auto"/>
            <w:rPr>
              <w:rFonts w:ascii="Times New Roman" w:hAnsi="Times New Roman"/>
              <w:sz w:val="24"/>
              <w:szCs w:val="24"/>
              <w:lang w:val="ro-RO"/>
            </w:rPr>
          </w:pPr>
        </w:p>
        <w:p w:rsidR="001E09F3" w:rsidRDefault="001E09F3" w:rsidP="001E09F3">
          <w:pPr>
            <w:spacing w:after="0" w:line="240" w:lineRule="auto"/>
            <w:rPr>
              <w:rFonts w:ascii="Times New Roman" w:hAnsi="Times New Roman"/>
              <w:sz w:val="24"/>
              <w:szCs w:val="24"/>
              <w:lang w:val="ro-RO"/>
            </w:rPr>
          </w:pPr>
        </w:p>
        <w:p w:rsidR="001E09F3" w:rsidRPr="00AD65AD" w:rsidRDefault="001E09F3" w:rsidP="001E09F3">
          <w:pPr>
            <w:spacing w:after="0" w:line="240" w:lineRule="auto"/>
            <w:rPr>
              <w:rFonts w:ascii="Times New Roman" w:hAnsi="Times New Roman"/>
              <w:sz w:val="16"/>
              <w:szCs w:val="16"/>
              <w:lang w:val="ro-RO"/>
            </w:rPr>
          </w:pPr>
        </w:p>
        <w:p w:rsidR="001E09F3" w:rsidRPr="00AD65AD" w:rsidRDefault="001E09F3" w:rsidP="001E09F3">
          <w:pPr>
            <w:spacing w:line="240" w:lineRule="auto"/>
            <w:rPr>
              <w:lang w:val="ro-RO"/>
            </w:rPr>
          </w:pPr>
          <w:bookmarkStart w:id="0" w:name="_GoBack"/>
          <w:bookmarkEnd w:id="0"/>
        </w:p>
        <w:p w:rsidR="00447422" w:rsidRDefault="000D0133" w:rsidP="00D83E21">
          <w:pPr>
            <w:spacing w:after="0" w:line="360" w:lineRule="auto"/>
            <w:ind w:left="2880" w:firstLine="720"/>
            <w:rPr>
              <w:rFonts w:ascii="Arial" w:hAnsi="Arial" w:cs="Arial"/>
              <w:b/>
              <w:bCs/>
              <w:sz w:val="24"/>
              <w:szCs w:val="24"/>
              <w:lang w:val="ro-RO"/>
            </w:rPr>
          </w:pPr>
        </w:p>
        <w:p w:rsidR="00447422" w:rsidRDefault="000D0133" w:rsidP="00D83E21">
          <w:pPr>
            <w:spacing w:after="0" w:line="360" w:lineRule="auto"/>
            <w:ind w:left="2880" w:firstLine="720"/>
            <w:rPr>
              <w:rFonts w:ascii="Arial" w:hAnsi="Arial" w:cs="Arial"/>
              <w:b/>
              <w:bCs/>
              <w:sz w:val="24"/>
              <w:szCs w:val="24"/>
              <w:lang w:val="ro-RO"/>
            </w:rPr>
          </w:pPr>
        </w:p>
        <w:p w:rsidR="00806542" w:rsidRPr="00CA4590" w:rsidRDefault="000D0133" w:rsidP="00D83E21">
          <w:pPr>
            <w:spacing w:after="0" w:line="360" w:lineRule="auto"/>
            <w:ind w:left="2880" w:firstLine="720"/>
            <w:rPr>
              <w:rFonts w:ascii="Arial" w:hAnsi="Arial" w:cs="Arial"/>
              <w:b/>
              <w:bCs/>
              <w:sz w:val="24"/>
              <w:szCs w:val="24"/>
              <w:lang w:val="ro-RO"/>
            </w:rPr>
          </w:pPr>
        </w:p>
        <w:p w:rsidR="00EE38CA" w:rsidRPr="00CA4590" w:rsidRDefault="00AB5025"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AB5025"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0D0133" w:rsidP="00D83E21">
          <w:pPr>
            <w:spacing w:after="0" w:line="240" w:lineRule="auto"/>
            <w:jc w:val="both"/>
            <w:outlineLvl w:val="0"/>
            <w:rPr>
              <w:rFonts w:ascii="Arial" w:hAnsi="Arial" w:cs="Arial"/>
              <w:b/>
              <w:bCs/>
              <w:sz w:val="24"/>
              <w:szCs w:val="24"/>
              <w:lang w:val="ro-RO"/>
            </w:rPr>
          </w:pPr>
        </w:p>
        <w:p w:rsidR="00547DA5" w:rsidRDefault="000D0133" w:rsidP="00D83E21">
          <w:pPr>
            <w:spacing w:after="0" w:line="240" w:lineRule="auto"/>
            <w:jc w:val="both"/>
            <w:outlineLvl w:val="0"/>
            <w:rPr>
              <w:rFonts w:ascii="Arial" w:hAnsi="Arial" w:cs="Arial"/>
              <w:b/>
              <w:bCs/>
              <w:sz w:val="24"/>
              <w:szCs w:val="24"/>
              <w:lang w:val="ro-RO"/>
            </w:rPr>
          </w:pPr>
        </w:p>
        <w:p w:rsidR="007902CE" w:rsidRPr="00CA4590" w:rsidRDefault="00AB5025"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864A55" w:rsidRPr="00C033AF" w:rsidRDefault="000D0133" w:rsidP="00D83E21">
          <w:pPr>
            <w:spacing w:after="0" w:line="240" w:lineRule="auto"/>
            <w:jc w:val="both"/>
            <w:outlineLvl w:val="0"/>
            <w:rPr>
              <w:rFonts w:ascii="Arial" w:hAnsi="Arial" w:cs="Arial"/>
              <w:b/>
              <w:bCs/>
              <w:sz w:val="24"/>
              <w:szCs w:val="24"/>
              <w:lang w:val="ro-RO"/>
            </w:rPr>
          </w:pPr>
        </w:p>
        <w:p w:rsidR="0071693D" w:rsidRDefault="00AB5025"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0D0133" w:rsidP="007B1968">
      <w:pPr>
        <w:spacing w:after="0" w:line="360" w:lineRule="auto"/>
        <w:jc w:val="both"/>
        <w:rPr>
          <w:rFonts w:ascii="Arial" w:hAnsi="Arial" w:cs="Arial"/>
          <w:bCs/>
          <w:sz w:val="24"/>
          <w:szCs w:val="24"/>
          <w:lang w:val="ro-RO"/>
        </w:rPr>
      </w:pPr>
    </w:p>
    <w:p w:rsidR="00522DB9" w:rsidRPr="00447422" w:rsidRDefault="000D0133" w:rsidP="00522DB9">
      <w:pPr>
        <w:autoSpaceDE w:val="0"/>
        <w:autoSpaceDN w:val="0"/>
        <w:adjustRightInd w:val="0"/>
        <w:spacing w:after="0" w:line="240" w:lineRule="auto"/>
        <w:jc w:val="both"/>
        <w:rPr>
          <w:rFonts w:ascii="Arial" w:hAnsi="Arial" w:cs="Arial"/>
          <w:sz w:val="24"/>
          <w:szCs w:val="24"/>
        </w:rPr>
      </w:pPr>
    </w:p>
    <w:p w:rsidR="00522DB9" w:rsidRPr="00447422" w:rsidRDefault="000D0133" w:rsidP="007B1968">
      <w:pPr>
        <w:spacing w:after="0" w:line="360" w:lineRule="auto"/>
        <w:jc w:val="both"/>
        <w:rPr>
          <w:rFonts w:ascii="Arial" w:hAnsi="Arial" w:cs="Arial"/>
          <w:bCs/>
          <w:sz w:val="24"/>
          <w:szCs w:val="24"/>
          <w:lang w:val="ro-RO"/>
        </w:rPr>
      </w:pPr>
    </w:p>
    <w:p w:rsidR="00522DB9" w:rsidRPr="00447422" w:rsidRDefault="000D0133" w:rsidP="007B1968">
      <w:pPr>
        <w:spacing w:after="0" w:line="360" w:lineRule="auto"/>
        <w:jc w:val="both"/>
        <w:rPr>
          <w:rFonts w:ascii="Arial" w:hAnsi="Arial" w:cs="Arial"/>
          <w:bCs/>
          <w:sz w:val="24"/>
          <w:szCs w:val="24"/>
          <w:lang w:val="ro-RO"/>
        </w:rPr>
      </w:pPr>
    </w:p>
    <w:p w:rsidR="00522DB9" w:rsidRPr="00447422" w:rsidRDefault="000D0133" w:rsidP="00522DB9">
      <w:pPr>
        <w:autoSpaceDE w:val="0"/>
        <w:autoSpaceDN w:val="0"/>
        <w:adjustRightInd w:val="0"/>
        <w:spacing w:after="0" w:line="240" w:lineRule="auto"/>
        <w:jc w:val="both"/>
        <w:rPr>
          <w:rFonts w:ascii="Arial" w:hAnsi="Arial" w:cs="Arial"/>
          <w:sz w:val="24"/>
          <w:szCs w:val="24"/>
        </w:rPr>
      </w:pPr>
    </w:p>
    <w:p w:rsidR="00522DB9" w:rsidRPr="00447422" w:rsidRDefault="000D0133" w:rsidP="007B1968">
      <w:pPr>
        <w:spacing w:after="0" w:line="360" w:lineRule="auto"/>
        <w:jc w:val="both"/>
        <w:rPr>
          <w:rFonts w:ascii="Arial" w:hAnsi="Arial" w:cs="Arial"/>
          <w:bCs/>
          <w:sz w:val="24"/>
          <w:szCs w:val="24"/>
          <w:lang w:val="ro-RO"/>
        </w:rPr>
      </w:pPr>
    </w:p>
    <w:p w:rsidR="00522DB9" w:rsidRPr="00447422" w:rsidRDefault="000D0133"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EC" w:rsidRDefault="00AB5025">
      <w:pPr>
        <w:spacing w:after="0" w:line="240" w:lineRule="auto"/>
      </w:pPr>
      <w:r>
        <w:separator/>
      </w:r>
    </w:p>
  </w:endnote>
  <w:endnote w:type="continuationSeparator" w:id="0">
    <w:p w:rsidR="007D7BEC" w:rsidRDefault="00AB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AB5025"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0D0133"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BA314D" w:rsidP="000D0133">
            <w:pPr>
              <w:pStyle w:val="Antet"/>
              <w:tabs>
                <w:tab w:val="clear" w:pos="4680"/>
              </w:tabs>
              <w:rPr>
                <w:rFonts w:ascii="Arial" w:hAnsi="Arial" w:cs="Arial"/>
                <w:color w:val="00214E"/>
                <w:sz w:val="20"/>
                <w:szCs w:val="20"/>
                <w:lang w:val="ro-RO"/>
              </w:rPr>
            </w:pPr>
            <w:r>
              <w:rPr>
                <w:rFonts w:ascii="Times New Roman" w:hAnsi="Times New Roman"/>
                <w:noProof/>
                <w:sz w:val="24"/>
                <w:szCs w:val="24"/>
                <w:lang w:val="ro-RO" w:eastAsia="ro-RO"/>
              </w:rPr>
              <mc:AlternateContent>
                <mc:Choice Requires="wps">
                  <w:drawing>
                    <wp:anchor distT="0" distB="0" distL="114300" distR="114300" simplePos="0" relativeHeight="251666432" behindDoc="0" locked="0" layoutInCell="1" allowOverlap="1" wp14:anchorId="0C00C979" wp14:editId="153DDAE3">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AB5025" w:rsidRPr="007A4C64">
              <w:rPr>
                <w:rFonts w:ascii="Arial" w:hAnsi="Arial" w:cs="Arial"/>
                <w:color w:val="00214E"/>
                <w:sz w:val="20"/>
                <w:szCs w:val="20"/>
                <w:lang w:val="ro-RO"/>
              </w:rPr>
              <w:t>..</w:t>
            </w:r>
          </w:p>
        </w:sdtContent>
      </w:sdt>
      <w:p w:rsidR="00B72680" w:rsidRPr="00C44321" w:rsidRDefault="00AB5025" w:rsidP="00C44321">
        <w:pPr>
          <w:pStyle w:val="Subsol"/>
          <w:jc w:val="center"/>
        </w:pPr>
        <w:r>
          <w:t xml:space="preserve"> </w:t>
        </w:r>
        <w:r>
          <w:fldChar w:fldCharType="begin"/>
        </w:r>
        <w:r>
          <w:instrText xml:space="preserve"> PAGE   \* MERGEFORMAT </w:instrText>
        </w:r>
        <w:r>
          <w:fldChar w:fldCharType="separate"/>
        </w:r>
        <w:r w:rsidR="000D0133">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EC" w:rsidRDefault="00AB5025">
      <w:pPr>
        <w:spacing w:after="0" w:line="240" w:lineRule="auto"/>
      </w:pPr>
      <w:r>
        <w:separator/>
      </w:r>
    </w:p>
  </w:footnote>
  <w:footnote w:type="continuationSeparator" w:id="0">
    <w:p w:rsidR="007D7BEC" w:rsidRDefault="00AB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Pr="0090788F" w:rsidRDefault="000D013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21E2F"/>
    <w:multiLevelType w:val="multilevel"/>
    <w:tmpl w:val="6F160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A4207BA"/>
    <w:multiLevelType w:val="hybridMultilevel"/>
    <w:tmpl w:val="116009C2"/>
    <w:lvl w:ilvl="0" w:tplc="FC16A09C">
      <w:start w:val="2"/>
      <w:numFmt w:val="bullet"/>
      <w:lvlText w:val="-"/>
      <w:lvlJc w:val="left"/>
      <w:pPr>
        <w:ind w:left="900" w:hanging="360"/>
      </w:pPr>
      <w:rPr>
        <w:rFonts w:ascii="Arial" w:eastAsia="Calibri"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1E486A8B"/>
    <w:multiLevelType w:val="hybridMultilevel"/>
    <w:tmpl w:val="67EC5828"/>
    <w:lvl w:ilvl="0" w:tplc="096CED48">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25C68A8"/>
    <w:multiLevelType w:val="multilevel"/>
    <w:tmpl w:val="73E454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6043107"/>
    <w:multiLevelType w:val="multilevel"/>
    <w:tmpl w:val="26A87D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8365B40"/>
    <w:multiLevelType w:val="hybridMultilevel"/>
    <w:tmpl w:val="BDBEA704"/>
    <w:lvl w:ilvl="0" w:tplc="8AD6D9B0">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8">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E32CC8"/>
    <w:multiLevelType w:val="multilevel"/>
    <w:tmpl w:val="85A0E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A400824"/>
    <w:multiLevelType w:val="hybridMultilevel"/>
    <w:tmpl w:val="F96C470A"/>
    <w:lvl w:ilvl="0" w:tplc="5114CC48">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3">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21531"/>
    <w:multiLevelType w:val="multilevel"/>
    <w:tmpl w:val="3D3CB3F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DAC093C"/>
    <w:multiLevelType w:val="multilevel"/>
    <w:tmpl w:val="CB5AB9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4"/>
  </w:num>
  <w:num w:numId="3">
    <w:abstractNumId w:val="12"/>
  </w:num>
  <w:num w:numId="4">
    <w:abstractNumId w:val="10"/>
  </w:num>
  <w:num w:numId="5">
    <w:abstractNumId w:val="0"/>
  </w:num>
  <w:num w:numId="6">
    <w:abstractNumId w:val="13"/>
  </w:num>
  <w:num w:numId="7">
    <w:abstractNumId w:val="11"/>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6"/>
  </w:num>
  <w:num w:numId="18">
    <w:abstractNumId w:val="5"/>
  </w:num>
  <w:num w:numId="19">
    <w:abstractNumId w:val="7"/>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5mNTYe3DUb4Brb5O5NC40zNH/tk=" w:salt="OGrKngZvfg2TIbxUo/o6dA=="/>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
  <w:rsids>
    <w:rsidRoot w:val="00BA314D"/>
    <w:rsid w:val="000D0133"/>
    <w:rsid w:val="001E09F3"/>
    <w:rsid w:val="00387F09"/>
    <w:rsid w:val="00544A6C"/>
    <w:rsid w:val="00613B5A"/>
    <w:rsid w:val="007802EE"/>
    <w:rsid w:val="007D7BEC"/>
    <w:rsid w:val="008B56B2"/>
    <w:rsid w:val="00960791"/>
    <w:rsid w:val="00A204FB"/>
    <w:rsid w:val="00AB5025"/>
    <w:rsid w:val="00AC280D"/>
    <w:rsid w:val="00AD69F9"/>
    <w:rsid w:val="00BA314D"/>
    <w:rsid w:val="00F05A7F"/>
    <w:rsid w:val="00F64A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aliases w:val="body 2,List Paragraph1,Listă paragraf1"/>
    <w:basedOn w:val="Normal"/>
    <w:link w:val="ListparagrafCaracter"/>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uiPriority w:val="99"/>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Bodytext">
    <w:name w:val="Body text_"/>
    <w:link w:val="Bodytext1"/>
    <w:locked/>
    <w:rsid w:val="00613B5A"/>
    <w:rPr>
      <w:rFonts w:ascii="Arial" w:hAnsi="Arial" w:cs="Arial"/>
      <w:sz w:val="18"/>
      <w:szCs w:val="18"/>
      <w:shd w:val="clear" w:color="auto" w:fill="FFFFFF"/>
    </w:rPr>
  </w:style>
  <w:style w:type="paragraph" w:customStyle="1" w:styleId="Bodytext1">
    <w:name w:val="Body text1"/>
    <w:basedOn w:val="Normal"/>
    <w:link w:val="Bodytext"/>
    <w:rsid w:val="00613B5A"/>
    <w:pPr>
      <w:shd w:val="clear" w:color="auto" w:fill="FFFFFF"/>
      <w:spacing w:before="300" w:after="480" w:line="240" w:lineRule="atLeast"/>
      <w:ind w:hanging="1600"/>
    </w:pPr>
    <w:rPr>
      <w:rFonts w:ascii="Arial" w:hAnsi="Arial" w:cs="Arial"/>
      <w:sz w:val="18"/>
      <w:szCs w:val="18"/>
      <w:lang w:val="ro-RO" w:eastAsia="ro-RO"/>
    </w:rPr>
  </w:style>
  <w:style w:type="character" w:customStyle="1" w:styleId="ListparagrafCaracter">
    <w:name w:val="Listă paragraf Caracter"/>
    <w:aliases w:val="body 2 Caracter,List Paragraph1 Caracter,Listă paragraf1 Caracter"/>
    <w:link w:val="Listparagraf"/>
    <w:locked/>
    <w:rsid w:val="00613B5A"/>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uiPriority w:val="99"/>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aliases w:val="body 2,List Paragraph1,Listă paragraf1"/>
    <w:basedOn w:val="Normal"/>
    <w:link w:val="ListparagrafCaracter"/>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uiPriority w:val="99"/>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Bodytext">
    <w:name w:val="Body text_"/>
    <w:link w:val="Bodytext1"/>
    <w:locked/>
    <w:rsid w:val="00613B5A"/>
    <w:rPr>
      <w:rFonts w:ascii="Arial" w:hAnsi="Arial" w:cs="Arial"/>
      <w:sz w:val="18"/>
      <w:szCs w:val="18"/>
      <w:shd w:val="clear" w:color="auto" w:fill="FFFFFF"/>
    </w:rPr>
  </w:style>
  <w:style w:type="paragraph" w:customStyle="1" w:styleId="Bodytext1">
    <w:name w:val="Body text1"/>
    <w:basedOn w:val="Normal"/>
    <w:link w:val="Bodytext"/>
    <w:rsid w:val="00613B5A"/>
    <w:pPr>
      <w:shd w:val="clear" w:color="auto" w:fill="FFFFFF"/>
      <w:spacing w:before="300" w:after="480" w:line="240" w:lineRule="atLeast"/>
      <w:ind w:hanging="1600"/>
    </w:pPr>
    <w:rPr>
      <w:rFonts w:ascii="Arial" w:hAnsi="Arial" w:cs="Arial"/>
      <w:sz w:val="18"/>
      <w:szCs w:val="18"/>
      <w:lang w:val="ro-RO" w:eastAsia="ro-RO"/>
    </w:rPr>
  </w:style>
  <w:style w:type="character" w:customStyle="1" w:styleId="ListparagrafCaracter">
    <w:name w:val="Listă paragraf Caracter"/>
    <w:aliases w:val="body 2 Caracter,List Paragraph1 Caracter,Listă paragraf1 Caracter"/>
    <w:link w:val="Listparagraf"/>
    <w:locked/>
    <w:rsid w:val="00613B5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3F9A90800EC84F448DE88F1B314071B8"/>
        <w:category>
          <w:name w:val="General"/>
          <w:gallery w:val="placeholder"/>
        </w:category>
        <w:types>
          <w:type w:val="bbPlcHdr"/>
        </w:types>
        <w:behaviors>
          <w:behavior w:val="content"/>
        </w:behaviors>
        <w:guid w:val="{FF283D3C-4515-4B79-9032-83EE12EA5EE8}"/>
      </w:docPartPr>
      <w:docPartBody>
        <w:p w:rsidR="00522B5B" w:rsidRDefault="00576B1E" w:rsidP="00576B1E">
          <w:pPr>
            <w:pStyle w:val="3F9A90800EC84F448DE88F1B314071B8"/>
          </w:pPr>
          <w:r w:rsidRPr="00185C77">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22B5B"/>
    <w:rsid w:val="00576B1E"/>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76B1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3F9A90800EC84F448DE88F1B314071B8">
    <w:name w:val="3F9A90800EC84F448DE88F1B314071B8"/>
    <w:rsid w:val="00576B1E"/>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ef90634-1a48-44c8-834e-86081db14406","Numar":"2789","Data":null,"NumarActReglementareInitial":null,"DataActReglementareInitial":null,"DataInceput":"2019-04-25T00:00:00","DataSfarsit":null,"Durata":null,"PunctLucruId":276360.0,"TipActId":4.0,"NumarCerere":null,"DataCerere":null,"NumarCerereScriptic":"2789","DataCerereScriptic":"2019-03-20T00:00:00","CodFiscal":null,"SordId":"(3FDE6056-B77A-60DA-CA51-EF64617FD7E4)","SablonSordId":"(8B66777B-56B9-65A9-2773-1FA4A6BC21FB)","DosarSordId":"4994975","LatitudineWgs84":null,"LongitudineWgs84":null,"LatitudineStereo70":null,"LongitudineStereo70":null,"NumarAutorizatieGospodarireApe":null,"DataAutorizatieGospodarireApe":null,"DurataAutorizatieGospodarireApe":null,"Aba":null,"Sga":null,"AdresaSediuSocial":null,"AdresaPunctLucru":null,"DenumireObiectiv":null,"DomeniuActivitate":null,"DomeniuSpecific":null,"ApmEmitere":null,"ApmRaportare":null,"AnpmApm":"APM Giurgiu","NotificareApm":"APM Giurgiu","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5687D18-D02F-4153-84ED-9D31DCFDA41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6B6831C-31DA-4668-85C4-6206F39788A6}">
  <ds:schemaRefs>
    <ds:schemaRef ds:uri="SIM.Reglementari.Model.Entities.ActReglementareModel"/>
  </ds:schemaRefs>
</ds:datastoreItem>
</file>

<file path=customXml/itemProps4.xml><?xml version="1.0" encoding="utf-8"?>
<ds:datastoreItem xmlns:ds="http://schemas.openxmlformats.org/officeDocument/2006/customXml" ds:itemID="{E1C028EC-C16A-44B7-93C8-1199E9450778}">
  <ds:schemaRefs>
    <ds:schemaRef ds:uri="TableDependencies"/>
  </ds:schemaRefs>
</ds:datastoreItem>
</file>

<file path=customXml/itemProps5.xml><?xml version="1.0" encoding="utf-8"?>
<ds:datastoreItem xmlns:ds="http://schemas.openxmlformats.org/officeDocument/2006/customXml" ds:itemID="{A7364E4B-1A67-4466-ACD5-0E1247C5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2340</Words>
  <Characters>13572</Characters>
  <Application>Microsoft Office Word</Application>
  <DocSecurity>8</DocSecurity>
  <Lines>113</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15881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dorina badana</cp:lastModifiedBy>
  <cp:revision>16</cp:revision>
  <cp:lastPrinted>2019-04-25T05:06:00Z</cp:lastPrinted>
  <dcterms:created xsi:type="dcterms:W3CDTF">2015-10-26T07:49:00Z</dcterms:created>
  <dcterms:modified xsi:type="dcterms:W3CDTF">2019-04-25T06:12:00Z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E-Distributie Muntenia SA</vt:lpwstr>
  </property>
  <property fmtid="{D5CDD505-2E9C-101B-9397-08002B2CF9AE}" pid="5" name="SordId">
    <vt:lpwstr>(3FDE6056-B77A-60DA-CA51-EF64617FD7E4)</vt:lpwstr>
  </property>
  <property fmtid="{D5CDD505-2E9C-101B-9397-08002B2CF9AE}" pid="6" name="VersiuneDocument">
    <vt:lpwstr>12</vt:lpwstr>
  </property>
  <property fmtid="{D5CDD505-2E9C-101B-9397-08002B2CF9AE}" pid="7" name="RuntimeGuid">
    <vt:lpwstr>8a6fe06e-57a4-448a-bd20-871ca6627379</vt:lpwstr>
  </property>
  <property fmtid="{D5CDD505-2E9C-101B-9397-08002B2CF9AE}" pid="8" name="PunctLucruId">
    <vt:lpwstr>276360</vt:lpwstr>
  </property>
  <property fmtid="{D5CDD505-2E9C-101B-9397-08002B2CF9AE}" pid="9" name="SablonSordId">
    <vt:lpwstr>(8B66777B-56B9-65A9-2773-1FA4A6BC21FB)</vt:lpwstr>
  </property>
  <property fmtid="{D5CDD505-2E9C-101B-9397-08002B2CF9AE}" pid="10" name="DosarSordId">
    <vt:lpwstr>4994975</vt:lpwstr>
  </property>
  <property fmtid="{D5CDD505-2E9C-101B-9397-08002B2CF9AE}" pid="11" name="DosarCerereSordId">
    <vt:lpwstr>4981841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8ef90634-1a48-44c8-834e-86081db14406</vt:lpwstr>
  </property>
  <property fmtid="{D5CDD505-2E9C-101B-9397-08002B2CF9AE}" pid="16" name="CommitRoles">
    <vt:lpwstr>false</vt:lpwstr>
  </property>
</Properties>
</file>